
<file path=[Content_Types].xml><?xml version="1.0" encoding="utf-8"?>
<Types xmlns="http://schemas.openxmlformats.org/package/2006/content-types">
  <Default Extension="xml" ContentType="application/xml"/>
  <Default Extension="tif" ContentType="image/tiff"/>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408F7" w14:textId="77777777" w:rsidR="008D7F8B" w:rsidRPr="006F3311" w:rsidRDefault="008D7F8B" w:rsidP="004315A9">
      <w:pPr>
        <w:rPr>
          <w:noProof/>
          <w:lang w:eastAsia="sv-SE"/>
        </w:rPr>
      </w:pPr>
    </w:p>
    <w:p w14:paraId="31B8D1C9" w14:textId="77777777" w:rsidR="008F2F3C" w:rsidRPr="006F3311" w:rsidRDefault="008F2F3C" w:rsidP="004315A9"/>
    <w:p w14:paraId="1A54CEC9" w14:textId="77777777" w:rsidR="008F2F3C" w:rsidRPr="006F3311" w:rsidRDefault="008F2F3C" w:rsidP="004315A9"/>
    <w:p w14:paraId="428DA26D" w14:textId="77777777" w:rsidR="008F2F3C" w:rsidRPr="006F3311" w:rsidRDefault="008F2F3C" w:rsidP="004315A9"/>
    <w:p w14:paraId="4E9D0C49" w14:textId="77777777" w:rsidR="008F2F3C" w:rsidRPr="006F3311" w:rsidRDefault="008F2F3C" w:rsidP="004315A9"/>
    <w:p w14:paraId="79ED1A71" w14:textId="77777777" w:rsidR="008F2F3C" w:rsidRPr="006F3311" w:rsidRDefault="008F2F3C" w:rsidP="004315A9"/>
    <w:p w14:paraId="181C5DA9" w14:textId="77777777" w:rsidR="008F2F3C" w:rsidRPr="006F3311" w:rsidRDefault="008F2F3C" w:rsidP="004315A9"/>
    <w:p w14:paraId="1341D292" w14:textId="77777777" w:rsidR="008F2F3C" w:rsidRPr="006F3311" w:rsidRDefault="008F2F3C" w:rsidP="004315A9"/>
    <w:p w14:paraId="5F37EB07" w14:textId="77777777" w:rsidR="008F2F3C" w:rsidRPr="006F3311" w:rsidRDefault="008F2F3C" w:rsidP="004315A9"/>
    <w:p w14:paraId="7F404A06" w14:textId="77777777" w:rsidR="008F2F3C" w:rsidRPr="006F3311" w:rsidRDefault="008F2F3C" w:rsidP="004315A9"/>
    <w:p w14:paraId="6064CA41" w14:textId="77777777" w:rsidR="008F2F3C" w:rsidRPr="006F3311" w:rsidRDefault="008F2F3C" w:rsidP="004315A9"/>
    <w:p w14:paraId="15B0060B" w14:textId="77777777" w:rsidR="008F2F3C" w:rsidRPr="006F3311" w:rsidRDefault="008F2F3C" w:rsidP="004315A9"/>
    <w:p w14:paraId="1CE49317" w14:textId="77777777" w:rsidR="008F2F3C" w:rsidRPr="006F3311" w:rsidRDefault="008F2F3C" w:rsidP="00766D5F"/>
    <w:p w14:paraId="07EB8A96" w14:textId="77777777" w:rsidR="008F2F3C" w:rsidRPr="006F3311" w:rsidRDefault="008F2F3C" w:rsidP="004315A9"/>
    <w:p w14:paraId="72305CEE" w14:textId="77777777" w:rsidR="008F2F3C" w:rsidRPr="006F3311" w:rsidRDefault="008F2F3C" w:rsidP="004315A9"/>
    <w:p w14:paraId="4469F864" w14:textId="77777777" w:rsidR="008F2F3C" w:rsidRPr="006F3311" w:rsidRDefault="003611AE" w:rsidP="004315A9">
      <w:r w:rsidRPr="006F3311">
        <w:rPr>
          <w:noProof/>
          <w:lang w:val="en-US"/>
        </w:rPr>
        <mc:AlternateContent>
          <mc:Choice Requires="wps">
            <w:drawing>
              <wp:anchor distT="0" distB="0" distL="114300" distR="114300" simplePos="0" relativeHeight="251661823" behindDoc="0" locked="0" layoutInCell="1" allowOverlap="1" wp14:anchorId="77B96F40" wp14:editId="2117AEF7">
                <wp:simplePos x="0" y="0"/>
                <wp:positionH relativeFrom="column">
                  <wp:posOffset>114300</wp:posOffset>
                </wp:positionH>
                <wp:positionV relativeFrom="paragraph">
                  <wp:posOffset>-2540</wp:posOffset>
                </wp:positionV>
                <wp:extent cx="5324475" cy="1143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1A0E29F" w14:textId="26EACF44" w:rsidR="0066366F" w:rsidRPr="00E709FE" w:rsidRDefault="0066366F" w:rsidP="005E73D6">
                            <w:pPr>
                              <w:pStyle w:val="titelrubrik1"/>
                              <w:jc w:val="left"/>
                            </w:pPr>
                            <w:r>
                              <w:t>Pedagogiska perspektiv på hästunderstödd terapi</w:t>
                            </w:r>
                            <w:r w:rsidRPr="00E709FE">
                              <w:rPr>
                                <w:szCs w:val="24"/>
                              </w:rPr>
                              <w:t xml:space="preserve"> som tilläggsterapi till dialektisk beteendeterapi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9pt;margin-top:-.15pt;width:419.25pt;height:90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" filled="f" stroked="f" strokecolor="black [3213]">
                <v:textbox>
                  <w:txbxContent>
                    <w:p w14:paraId="31A0E29F" w14:textId="26EACF44" w:rsidR="00AF1DC6" w:rsidRPr="00E709FE" w:rsidRDefault="00AF1DC6" w:rsidP="005E73D6">
                      <w:pPr>
                        <w:pStyle w:val="titelrubrik1"/>
                        <w:jc w:val="left"/>
                      </w:pPr>
                      <w:r>
                        <w:t>Pedagogiska perspektiv på hästunderstödd terapi</w:t>
                      </w:r>
                      <w:r w:rsidRPr="00E709FE">
                        <w:rPr>
                          <w:szCs w:val="24"/>
                        </w:rPr>
                        <w:t xml:space="preserve"> som tilläggsterapi till dialektisk beteendeterapi</w:t>
                      </w:r>
                    </w:p>
                  </w:txbxContent>
                </v:textbox>
              </v:shape>
            </w:pict>
          </mc:Fallback>
        </mc:AlternateContent>
      </w:r>
    </w:p>
    <w:p w14:paraId="306AFDC1" w14:textId="77777777" w:rsidR="008F2F3C" w:rsidRPr="006F3311" w:rsidRDefault="008F2F3C" w:rsidP="004315A9"/>
    <w:p w14:paraId="13959E65" w14:textId="77777777" w:rsidR="008F2F3C" w:rsidRPr="006F3311" w:rsidRDefault="008F2F3C" w:rsidP="004315A9"/>
    <w:p w14:paraId="6DEA54E4" w14:textId="77777777" w:rsidR="008F2F3C" w:rsidRPr="006F3311" w:rsidRDefault="008F2F3C" w:rsidP="004315A9"/>
    <w:p w14:paraId="51C7A49D" w14:textId="77777777" w:rsidR="008F2F3C" w:rsidRPr="006F3311" w:rsidRDefault="008F2F3C" w:rsidP="004315A9"/>
    <w:p w14:paraId="7303098D" w14:textId="1C026C1B" w:rsidR="00DB76B3" w:rsidRPr="006F3311" w:rsidRDefault="00DB76B3" w:rsidP="00766D5F"/>
    <w:p w14:paraId="5692635A" w14:textId="23FA0F84" w:rsidR="008F2F3C" w:rsidRPr="006F3311" w:rsidRDefault="00474CDD" w:rsidP="00766D5F">
      <w:r w:rsidRPr="006F3311">
        <w:rPr>
          <w:noProof/>
          <w:lang w:val="en-US"/>
        </w:rPr>
        <mc:AlternateContent>
          <mc:Choice Requires="wps">
            <w:drawing>
              <wp:anchor distT="0" distB="0" distL="114300" distR="114300" simplePos="0" relativeHeight="251665920" behindDoc="0" locked="0" layoutInCell="1" allowOverlap="1" wp14:anchorId="04F1F9C5" wp14:editId="21635F9F">
                <wp:simplePos x="0" y="0"/>
                <wp:positionH relativeFrom="column">
                  <wp:posOffset>114300</wp:posOffset>
                </wp:positionH>
                <wp:positionV relativeFrom="paragraph">
                  <wp:posOffset>89535</wp:posOffset>
                </wp:positionV>
                <wp:extent cx="5324475" cy="77787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5644FB6" w14:textId="092F5C12" w:rsidR="0066366F" w:rsidRPr="007B7BFA" w:rsidRDefault="0066366F" w:rsidP="005E73D6">
                            <w:pPr>
                              <w:pStyle w:val="titelrubrik2"/>
                              <w:jc w:val="left"/>
                            </w:pPr>
                            <w:r>
                              <w:t>- en kvalitativ enkätstudie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9pt;margin-top:7.05pt;width:419.25pt;height:6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" filled="f" stroked="f" strokecolor="black [3213]">
                <v:textbox>
                  <w:txbxContent>
                    <w:p w14:paraId="45644FB6" w14:textId="092F5C12" w:rsidR="00AF1DC6" w:rsidRPr="007B7BFA" w:rsidRDefault="00AF1DC6" w:rsidP="005E73D6">
                      <w:pPr>
                        <w:pStyle w:val="titelrubrik2"/>
                        <w:jc w:val="left"/>
                      </w:pPr>
                      <w:r>
                        <w:t>- en kvalitativ enkätstudie</w:t>
                      </w:r>
                    </w:p>
                  </w:txbxContent>
                </v:textbox>
              </v:shape>
            </w:pict>
          </mc:Fallback>
        </mc:AlternateContent>
      </w:r>
    </w:p>
    <w:p w14:paraId="48FA5AB9" w14:textId="77777777" w:rsidR="008F2F3C" w:rsidRPr="006F3311" w:rsidRDefault="008F2F3C" w:rsidP="004315A9"/>
    <w:p w14:paraId="47773BAE" w14:textId="77777777" w:rsidR="008F2F3C" w:rsidRPr="006F3311" w:rsidRDefault="008F2F3C" w:rsidP="004315A9"/>
    <w:p w14:paraId="44395F32" w14:textId="77777777" w:rsidR="008F2F3C" w:rsidRPr="006F3311" w:rsidRDefault="008F2F3C" w:rsidP="004315A9"/>
    <w:p w14:paraId="6805EAF6" w14:textId="77777777" w:rsidR="00766D5F" w:rsidRPr="006F3311" w:rsidRDefault="00766D5F" w:rsidP="004315A9"/>
    <w:p w14:paraId="4613CB7D" w14:textId="77777777" w:rsidR="00766D5F" w:rsidRPr="006F3311" w:rsidRDefault="00766D5F" w:rsidP="004315A9"/>
    <w:p w14:paraId="00725860" w14:textId="77777777" w:rsidR="008F2F3C" w:rsidRPr="006F3311" w:rsidRDefault="008F2F3C" w:rsidP="004315A9"/>
    <w:p w14:paraId="3DB505CF" w14:textId="77777777" w:rsidR="008F2F3C" w:rsidRPr="006F3311" w:rsidRDefault="003611AE" w:rsidP="004315A9">
      <w:r w:rsidRPr="006F3311">
        <w:rPr>
          <w:noProof/>
          <w:lang w:val="en-US"/>
        </w:rPr>
        <mc:AlternateContent>
          <mc:Choice Requires="wps">
            <w:drawing>
              <wp:anchor distT="0" distB="0" distL="114300" distR="114300" simplePos="0" relativeHeight="251666944" behindDoc="0" locked="0" layoutInCell="1" allowOverlap="1" wp14:anchorId="0DEE73AD" wp14:editId="0FD87689">
                <wp:simplePos x="0" y="0"/>
                <wp:positionH relativeFrom="column">
                  <wp:posOffset>43815</wp:posOffset>
                </wp:positionH>
                <wp:positionV relativeFrom="paragraph">
                  <wp:posOffset>88900</wp:posOffset>
                </wp:positionV>
                <wp:extent cx="5400675" cy="715645"/>
                <wp:effectExtent l="0" t="3175" r="381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9CFA306" w14:textId="77777777" w:rsidR="0066366F" w:rsidRDefault="0066366F" w:rsidP="00F72145">
                            <w:pPr>
                              <w:pStyle w:val="titelrubrik2"/>
                            </w:pPr>
                            <w:r>
                              <w:t>Britt-Marie Bjerre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45pt;margin-top:7pt;width:425.25pt;height:5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" filled="f" stroked="f" strokecolor="black [3213]">
                <v:textbox>
                  <w:txbxContent>
                    <w:p w14:paraId="69CFA306" w14:textId="77777777" w:rsidR="00AF1DC6" w:rsidRDefault="00AF1DC6" w:rsidP="00F72145">
                      <w:pPr>
                        <w:pStyle w:val="titelrubrik2"/>
                      </w:pPr>
                      <w:r>
                        <w:t>Britt-Marie Bjerre</w:t>
                      </w:r>
                    </w:p>
                  </w:txbxContent>
                </v:textbox>
              </v:shape>
            </w:pict>
          </mc:Fallback>
        </mc:AlternateContent>
      </w:r>
    </w:p>
    <w:p w14:paraId="64ACB31C" w14:textId="77777777" w:rsidR="008F2F3C" w:rsidRPr="006F3311" w:rsidRDefault="008F2F3C" w:rsidP="004315A9"/>
    <w:p w14:paraId="50602777" w14:textId="77777777" w:rsidR="008F2F3C" w:rsidRPr="006F3311" w:rsidRDefault="008F2F3C" w:rsidP="004315A9"/>
    <w:p w14:paraId="13D6E875" w14:textId="77777777" w:rsidR="008F2F3C" w:rsidRPr="006F3311" w:rsidRDefault="008F2F3C" w:rsidP="004315A9"/>
    <w:p w14:paraId="36A09D62" w14:textId="77777777" w:rsidR="008F2F3C" w:rsidRPr="006F3311" w:rsidRDefault="008F2F3C" w:rsidP="004315A9"/>
    <w:p w14:paraId="4AC27A03" w14:textId="77777777" w:rsidR="008F2F3C" w:rsidRPr="006F3311" w:rsidRDefault="008F2F3C" w:rsidP="004315A9"/>
    <w:p w14:paraId="21CFB4E3" w14:textId="77777777" w:rsidR="008F2F3C" w:rsidRPr="006F3311" w:rsidRDefault="003611AE" w:rsidP="004315A9">
      <w:r w:rsidRPr="006F3311">
        <w:rPr>
          <w:noProof/>
          <w:lang w:val="en-US"/>
        </w:rPr>
        <mc:AlternateContent>
          <mc:Choice Requires="wps">
            <w:drawing>
              <wp:anchor distT="0" distB="0" distL="114300" distR="114300" simplePos="0" relativeHeight="251667968" behindDoc="0" locked="0" layoutInCell="1" allowOverlap="1" wp14:anchorId="7E483291" wp14:editId="32C8EBD9">
                <wp:simplePos x="0" y="0"/>
                <wp:positionH relativeFrom="column">
                  <wp:posOffset>43815</wp:posOffset>
                </wp:positionH>
                <wp:positionV relativeFrom="paragraph">
                  <wp:posOffset>46990</wp:posOffset>
                </wp:positionV>
                <wp:extent cx="5486400" cy="320675"/>
                <wp:effectExtent l="0" t="0" r="3810" b="381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B9BAAEB" w14:textId="77777777" w:rsidR="0066366F" w:rsidRPr="00594151" w:rsidRDefault="0066366F" w:rsidP="00F72145">
                            <w:pPr>
                              <w:pStyle w:val="titelrubrik2"/>
                            </w:pPr>
                            <w:r>
                              <w:t>2017</w:t>
                            </w:r>
                          </w:p>
                          <w:p w14:paraId="1DF8E75E" w14:textId="77777777" w:rsidR="0066366F" w:rsidRDefault="0066366F" w:rsidP="008D7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45pt;margin-top:3.7pt;width:6in;height:2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" filled="f" stroked="f" strokecolor="black [3213]">
                <v:textbox>
                  <w:txbxContent>
                    <w:p w14:paraId="7B9BAAEB" w14:textId="77777777" w:rsidR="00AF1DC6" w:rsidRPr="00594151" w:rsidRDefault="00AF1DC6" w:rsidP="00F72145">
                      <w:pPr>
                        <w:pStyle w:val="titelrubrik2"/>
                      </w:pPr>
                      <w:r>
                        <w:t>2017</w:t>
                      </w:r>
                    </w:p>
                    <w:p w14:paraId="1DF8E75E" w14:textId="77777777" w:rsidR="00AF1DC6" w:rsidRDefault="00AF1DC6" w:rsidP="008D7F8B"/>
                  </w:txbxContent>
                </v:textbox>
              </v:shape>
            </w:pict>
          </mc:Fallback>
        </mc:AlternateContent>
      </w:r>
    </w:p>
    <w:p w14:paraId="385B1C3E" w14:textId="77777777" w:rsidR="008F2F3C" w:rsidRPr="006F3311" w:rsidRDefault="008F2F3C" w:rsidP="004315A9"/>
    <w:p w14:paraId="1A573DB5" w14:textId="77777777" w:rsidR="008F2F3C" w:rsidRPr="006F3311" w:rsidRDefault="008F2F3C" w:rsidP="004315A9"/>
    <w:p w14:paraId="1FE711A9" w14:textId="77777777" w:rsidR="008F2F3C" w:rsidRPr="006F3311" w:rsidRDefault="008F2F3C" w:rsidP="004315A9"/>
    <w:p w14:paraId="7E9D501D" w14:textId="77777777" w:rsidR="001B5B24" w:rsidRPr="006F3311" w:rsidRDefault="001B5B24" w:rsidP="004315A9"/>
    <w:p w14:paraId="741772ED" w14:textId="77777777" w:rsidR="008D7F8B" w:rsidRPr="006F3311" w:rsidRDefault="008D7F8B" w:rsidP="004315A9">
      <w:pPr>
        <w:rPr>
          <w:szCs w:val="21"/>
        </w:rPr>
      </w:pPr>
    </w:p>
    <w:p w14:paraId="42A0DAD2" w14:textId="77777777" w:rsidR="008D7F8B" w:rsidRPr="006F3311" w:rsidRDefault="008D7F8B" w:rsidP="004315A9">
      <w:pPr>
        <w:rPr>
          <w:szCs w:val="21"/>
        </w:rPr>
      </w:pPr>
    </w:p>
    <w:p w14:paraId="2FF77358" w14:textId="77777777" w:rsidR="008D7F8B" w:rsidRPr="006F3311" w:rsidRDefault="008D7F8B" w:rsidP="004315A9">
      <w:pPr>
        <w:rPr>
          <w:szCs w:val="21"/>
        </w:rPr>
      </w:pPr>
    </w:p>
    <w:p w14:paraId="4310D4A1" w14:textId="77777777" w:rsidR="008D7F8B" w:rsidRPr="006F3311" w:rsidRDefault="008D7F8B" w:rsidP="004315A9">
      <w:pPr>
        <w:rPr>
          <w:szCs w:val="21"/>
        </w:rPr>
      </w:pPr>
    </w:p>
    <w:p w14:paraId="77BA0046" w14:textId="77777777" w:rsidR="008D7F8B" w:rsidRPr="006F3311" w:rsidRDefault="008D7F8B" w:rsidP="004315A9">
      <w:pPr>
        <w:rPr>
          <w:szCs w:val="21"/>
        </w:rPr>
      </w:pPr>
    </w:p>
    <w:p w14:paraId="35A96AD3" w14:textId="77777777" w:rsidR="008D7F8B" w:rsidRPr="006F3311" w:rsidRDefault="003611AE" w:rsidP="004315A9">
      <w:pPr>
        <w:rPr>
          <w:szCs w:val="21"/>
        </w:rPr>
      </w:pPr>
      <w:r w:rsidRPr="006F3311">
        <w:rPr>
          <w:noProof/>
          <w:lang w:val="en-US"/>
        </w:rPr>
        <mc:AlternateContent>
          <mc:Choice Requires="wps">
            <w:drawing>
              <wp:anchor distT="0" distB="0" distL="114300" distR="114300" simplePos="0" relativeHeight="251668992" behindDoc="0" locked="0" layoutInCell="1" allowOverlap="1" wp14:anchorId="610CB162" wp14:editId="7A2585FB">
                <wp:simplePos x="0" y="0"/>
                <wp:positionH relativeFrom="column">
                  <wp:posOffset>43815</wp:posOffset>
                </wp:positionH>
                <wp:positionV relativeFrom="paragraph">
                  <wp:posOffset>8890</wp:posOffset>
                </wp:positionV>
                <wp:extent cx="5600700" cy="1388110"/>
                <wp:effectExtent l="0" t="0" r="3810" b="31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56884DD" w14:textId="0DB9AAD9" w:rsidR="0066366F" w:rsidRPr="00FD45B5" w:rsidRDefault="0066366F" w:rsidP="00FB60E4">
                            <w:pPr>
                              <w:pStyle w:val="info"/>
                              <w:rPr>
                                <w:sz w:val="24"/>
                                <w:szCs w:val="24"/>
                                <w:lang w:val="sv-SE"/>
                              </w:rPr>
                            </w:pPr>
                            <w:sdt>
                              <w:sdtPr>
                                <w:rPr>
                                  <w:sz w:val="24"/>
                                  <w:szCs w:val="24"/>
                                  <w:lang w:val="sv-SE"/>
                                </w:rPr>
                                <w:alias w:val="Publikationstyp"/>
                                <w:tag w:val="Publikationstyp"/>
                                <w:id w:val="1151260052"/>
                                <w:dropDownList>
                                  <w:listItem w:displayText="Publikationstyp" w:value="Publikationstyp"/>
                                  <w:listItem w:displayText="Examensarbete" w:value="Examensarbete"/>
                                  <w:listItem w:displayText="Uppsats" w:value="Uppsats"/>
                                </w:dropDownList>
                              </w:sdtPr>
                              <w:sdtContent>
                                <w:r w:rsidRPr="00FD45B5">
                                  <w:rPr>
                                    <w:sz w:val="24"/>
                                    <w:szCs w:val="24"/>
                                    <w:lang w:val="sv-SE"/>
                                  </w:rPr>
                                  <w:t>Examensarbete</w:t>
                                </w:r>
                              </w:sdtContent>
                            </w:sdt>
                            <w:r w:rsidRPr="00FD45B5">
                              <w:rPr>
                                <w:sz w:val="24"/>
                                <w:szCs w:val="24"/>
                                <w:lang w:val="sv-SE"/>
                              </w:rPr>
                              <w:t xml:space="preserve">, </w:t>
                            </w:r>
                            <w:r>
                              <w:rPr>
                                <w:sz w:val="24"/>
                                <w:szCs w:val="24"/>
                                <w:lang w:val="sv-SE"/>
                              </w:rPr>
                              <w:t>Grundnivå</w:t>
                            </w:r>
                            <w:r w:rsidRPr="00FD45B5">
                              <w:rPr>
                                <w:sz w:val="24"/>
                                <w:szCs w:val="24"/>
                                <w:lang w:val="sv-SE"/>
                              </w:rPr>
                              <w:t xml:space="preserve"> </w:t>
                            </w:r>
                            <w:r>
                              <w:rPr>
                                <w:sz w:val="24"/>
                                <w:szCs w:val="24"/>
                                <w:lang w:val="sv-SE"/>
                              </w:rPr>
                              <w:t xml:space="preserve">(kandidatexamen), 15 </w:t>
                            </w:r>
                            <w:proofErr w:type="spellStart"/>
                            <w:r>
                              <w:rPr>
                                <w:sz w:val="24"/>
                                <w:szCs w:val="24"/>
                                <w:lang w:val="sv-SE"/>
                              </w:rPr>
                              <w:t>hp</w:t>
                            </w:r>
                            <w:proofErr w:type="spellEnd"/>
                          </w:p>
                          <w:p w14:paraId="415B829A" w14:textId="52942ECE" w:rsidR="0066366F" w:rsidRPr="00990C90" w:rsidRDefault="0066366F" w:rsidP="00990C90">
                            <w:pPr>
                              <w:rPr>
                                <w:rFonts w:ascii="Times" w:eastAsia="Times New Roman" w:hAnsi="Times"/>
                                <w:sz w:val="20"/>
                                <w:szCs w:val="20"/>
                                <w:lang w:val="en-US"/>
                              </w:rPr>
                            </w:pPr>
                          </w:p>
                          <w:p w14:paraId="3E3B85C9" w14:textId="4E66D9DB" w:rsidR="0066366F" w:rsidRPr="00975E20" w:rsidRDefault="0066366F" w:rsidP="00242E96">
                            <w:pPr>
                              <w:pStyle w:val="info"/>
                              <w:rPr>
                                <w:lang w:val="sv-SE"/>
                              </w:rPr>
                            </w:pPr>
                          </w:p>
                          <w:p w14:paraId="0C88479D" w14:textId="77777777" w:rsidR="0066366F" w:rsidRPr="00975E20" w:rsidRDefault="0066366F" w:rsidP="00242E96">
                            <w:pPr>
                              <w:pStyle w:val="info"/>
                              <w:rPr>
                                <w:lang w:val="sv-SE"/>
                              </w:rPr>
                            </w:pPr>
                            <w:r w:rsidRPr="00975E20">
                              <w:rPr>
                                <w:sz w:val="24"/>
                                <w:szCs w:val="24"/>
                                <w:lang w:val="sv-SE"/>
                              </w:rPr>
                              <w:t>Pedagogik</w:t>
                            </w:r>
                          </w:p>
                          <w:p w14:paraId="63301279" w14:textId="77777777" w:rsidR="0066366F" w:rsidRPr="0066462C" w:rsidRDefault="0066366F" w:rsidP="00F21568">
                            <w:pPr>
                              <w:pStyle w:val="info"/>
                              <w:rPr>
                                <w:sz w:val="24"/>
                                <w:szCs w:val="24"/>
                                <w:lang w:val="sv-SE"/>
                              </w:rPr>
                            </w:pPr>
                          </w:p>
                          <w:p w14:paraId="46418DE3" w14:textId="23D41F19" w:rsidR="0066366F" w:rsidRPr="0066462C" w:rsidRDefault="0066366F" w:rsidP="00F21568">
                            <w:pPr>
                              <w:pStyle w:val="info"/>
                              <w:rPr>
                                <w:kern w:val="32"/>
                                <w:sz w:val="24"/>
                                <w:szCs w:val="24"/>
                                <w:lang w:val="sv-SE"/>
                              </w:rPr>
                            </w:pPr>
                            <w:r>
                              <w:rPr>
                                <w:sz w:val="24"/>
                                <w:szCs w:val="24"/>
                                <w:lang w:val="sv-SE"/>
                              </w:rPr>
                              <w:t xml:space="preserve">         </w:t>
                            </w:r>
                            <w:r w:rsidRPr="0066462C">
                              <w:rPr>
                                <w:sz w:val="24"/>
                                <w:szCs w:val="24"/>
                                <w:lang w:val="sv-SE"/>
                              </w:rPr>
                              <w:t>Handledare</w:t>
                            </w:r>
                            <w:r w:rsidRPr="0066462C">
                              <w:rPr>
                                <w:kern w:val="32"/>
                                <w:sz w:val="24"/>
                                <w:szCs w:val="24"/>
                                <w:lang w:val="sv-SE"/>
                              </w:rPr>
                              <w:t xml:space="preserve">: </w:t>
                            </w:r>
                            <w:r>
                              <w:rPr>
                                <w:kern w:val="32"/>
                                <w:sz w:val="24"/>
                                <w:szCs w:val="24"/>
                                <w:lang w:val="sv-SE"/>
                              </w:rPr>
                              <w:t>Erika Björklund</w:t>
                            </w:r>
                          </w:p>
                          <w:p w14:paraId="5BED26D0" w14:textId="77777777" w:rsidR="0066366F" w:rsidRPr="0066462C" w:rsidRDefault="0066366F" w:rsidP="00F21568">
                            <w:pPr>
                              <w:pStyle w:val="info"/>
                              <w:rPr>
                                <w:kern w:val="32"/>
                                <w:sz w:val="24"/>
                                <w:szCs w:val="24"/>
                                <w:lang w:val="sv-SE"/>
                              </w:rPr>
                            </w:pPr>
                            <w:r w:rsidRPr="0066462C">
                              <w:rPr>
                                <w:kern w:val="32"/>
                                <w:sz w:val="24"/>
                                <w:szCs w:val="24"/>
                                <w:lang w:val="sv-SE"/>
                              </w:rPr>
                              <w:t>Examin</w:t>
                            </w:r>
                            <w:r>
                              <w:rPr>
                                <w:kern w:val="32"/>
                                <w:sz w:val="24"/>
                                <w:szCs w:val="24"/>
                                <w:lang w:val="sv-SE"/>
                              </w:rPr>
                              <w:t>ator: Peter Gill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45pt;margin-top:.7pt;width:441pt;height:10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" filled="f" stroked="f" strokecolor="black [3213]">
                <v:textbox>
                  <w:txbxContent>
                    <w:p w14:paraId="156884DD" w14:textId="0DB9AAD9" w:rsidR="00AF1DC6" w:rsidRPr="00FD45B5" w:rsidRDefault="00AF1DC6" w:rsidP="00FB60E4">
                      <w:pPr>
                        <w:pStyle w:val="info"/>
                        <w:rPr>
                          <w:sz w:val="24"/>
                          <w:szCs w:val="24"/>
                          <w:lang w:val="sv-SE"/>
                        </w:rPr>
                      </w:pPr>
                      <w:sdt>
                        <w:sdtPr>
                          <w:rPr>
                            <w:sz w:val="24"/>
                            <w:szCs w:val="24"/>
                            <w:lang w:val="sv-SE"/>
                          </w:rPr>
                          <w:alias w:val="Publikationstyp"/>
                          <w:tag w:val="Publikationstyp"/>
                          <w:id w:val="1151260052"/>
                          <w:dropDownList>
                            <w:listItem w:displayText="Publikationstyp" w:value="Publikationstyp"/>
                            <w:listItem w:displayText="Examensarbete" w:value="Examensarbete"/>
                            <w:listItem w:displayText="Uppsats" w:value="Uppsats"/>
                          </w:dropDownList>
                        </w:sdtPr>
                        <w:sdtContent>
                          <w:r w:rsidRPr="00FD45B5">
                            <w:rPr>
                              <w:sz w:val="24"/>
                              <w:szCs w:val="24"/>
                              <w:lang w:val="sv-SE"/>
                            </w:rPr>
                            <w:t>Examensarbete</w:t>
                          </w:r>
                        </w:sdtContent>
                      </w:sdt>
                      <w:r w:rsidRPr="00FD45B5">
                        <w:rPr>
                          <w:sz w:val="24"/>
                          <w:szCs w:val="24"/>
                          <w:lang w:val="sv-SE"/>
                        </w:rPr>
                        <w:t xml:space="preserve">, </w:t>
                      </w:r>
                      <w:r>
                        <w:rPr>
                          <w:sz w:val="24"/>
                          <w:szCs w:val="24"/>
                          <w:lang w:val="sv-SE"/>
                        </w:rPr>
                        <w:t>Grundnivå</w:t>
                      </w:r>
                      <w:r w:rsidRPr="00FD45B5">
                        <w:rPr>
                          <w:sz w:val="24"/>
                          <w:szCs w:val="24"/>
                          <w:lang w:val="sv-SE"/>
                        </w:rPr>
                        <w:t xml:space="preserve"> </w:t>
                      </w:r>
                      <w:r>
                        <w:rPr>
                          <w:sz w:val="24"/>
                          <w:szCs w:val="24"/>
                          <w:lang w:val="sv-SE"/>
                        </w:rPr>
                        <w:t xml:space="preserve">(kandidatexamen), 15 </w:t>
                      </w:r>
                      <w:proofErr w:type="spellStart"/>
                      <w:r>
                        <w:rPr>
                          <w:sz w:val="24"/>
                          <w:szCs w:val="24"/>
                          <w:lang w:val="sv-SE"/>
                        </w:rPr>
                        <w:t>hp</w:t>
                      </w:r>
                      <w:proofErr w:type="spellEnd"/>
                    </w:p>
                    <w:p w14:paraId="415B829A" w14:textId="52942ECE" w:rsidR="00AF1DC6" w:rsidRPr="00990C90" w:rsidRDefault="00AF1DC6" w:rsidP="00990C90">
                      <w:pPr>
                        <w:rPr>
                          <w:rFonts w:ascii="Times" w:eastAsia="Times New Roman" w:hAnsi="Times"/>
                          <w:sz w:val="20"/>
                          <w:szCs w:val="20"/>
                          <w:lang w:val="en-US"/>
                        </w:rPr>
                      </w:pPr>
                    </w:p>
                    <w:p w14:paraId="3E3B85C9" w14:textId="4E66D9DB" w:rsidR="00AF1DC6" w:rsidRPr="00975E20" w:rsidRDefault="00AF1DC6" w:rsidP="00242E96">
                      <w:pPr>
                        <w:pStyle w:val="info"/>
                        <w:rPr>
                          <w:lang w:val="sv-SE"/>
                        </w:rPr>
                      </w:pPr>
                    </w:p>
                    <w:p w14:paraId="0C88479D" w14:textId="77777777" w:rsidR="00AF1DC6" w:rsidRPr="00975E20" w:rsidRDefault="00AF1DC6" w:rsidP="00242E96">
                      <w:pPr>
                        <w:pStyle w:val="info"/>
                        <w:rPr>
                          <w:lang w:val="sv-SE"/>
                        </w:rPr>
                      </w:pPr>
                      <w:r w:rsidRPr="00975E20">
                        <w:rPr>
                          <w:sz w:val="24"/>
                          <w:szCs w:val="24"/>
                          <w:lang w:val="sv-SE"/>
                        </w:rPr>
                        <w:t>Pedagogik</w:t>
                      </w:r>
                    </w:p>
                    <w:p w14:paraId="63301279" w14:textId="77777777" w:rsidR="00AF1DC6" w:rsidRPr="0066462C" w:rsidRDefault="00AF1DC6" w:rsidP="00F21568">
                      <w:pPr>
                        <w:pStyle w:val="info"/>
                        <w:rPr>
                          <w:sz w:val="24"/>
                          <w:szCs w:val="24"/>
                          <w:lang w:val="sv-SE"/>
                        </w:rPr>
                      </w:pPr>
                    </w:p>
                    <w:p w14:paraId="46418DE3" w14:textId="23D41F19" w:rsidR="00AF1DC6" w:rsidRPr="0066462C" w:rsidRDefault="00AF1DC6" w:rsidP="00F21568">
                      <w:pPr>
                        <w:pStyle w:val="info"/>
                        <w:rPr>
                          <w:kern w:val="32"/>
                          <w:sz w:val="24"/>
                          <w:szCs w:val="24"/>
                          <w:lang w:val="sv-SE"/>
                        </w:rPr>
                      </w:pPr>
                      <w:r>
                        <w:rPr>
                          <w:sz w:val="24"/>
                          <w:szCs w:val="24"/>
                          <w:lang w:val="sv-SE"/>
                        </w:rPr>
                        <w:t xml:space="preserve">         </w:t>
                      </w:r>
                      <w:r w:rsidRPr="0066462C">
                        <w:rPr>
                          <w:sz w:val="24"/>
                          <w:szCs w:val="24"/>
                          <w:lang w:val="sv-SE"/>
                        </w:rPr>
                        <w:t>Handledare</w:t>
                      </w:r>
                      <w:r w:rsidRPr="0066462C">
                        <w:rPr>
                          <w:kern w:val="32"/>
                          <w:sz w:val="24"/>
                          <w:szCs w:val="24"/>
                          <w:lang w:val="sv-SE"/>
                        </w:rPr>
                        <w:t xml:space="preserve">: </w:t>
                      </w:r>
                      <w:r>
                        <w:rPr>
                          <w:kern w:val="32"/>
                          <w:sz w:val="24"/>
                          <w:szCs w:val="24"/>
                          <w:lang w:val="sv-SE"/>
                        </w:rPr>
                        <w:t>Erika Björklund</w:t>
                      </w:r>
                    </w:p>
                    <w:p w14:paraId="5BED26D0" w14:textId="77777777" w:rsidR="00AF1DC6" w:rsidRPr="0066462C" w:rsidRDefault="00AF1DC6" w:rsidP="00F21568">
                      <w:pPr>
                        <w:pStyle w:val="info"/>
                        <w:rPr>
                          <w:kern w:val="32"/>
                          <w:sz w:val="24"/>
                          <w:szCs w:val="24"/>
                          <w:lang w:val="sv-SE"/>
                        </w:rPr>
                      </w:pPr>
                      <w:r w:rsidRPr="0066462C">
                        <w:rPr>
                          <w:kern w:val="32"/>
                          <w:sz w:val="24"/>
                          <w:szCs w:val="24"/>
                          <w:lang w:val="sv-SE"/>
                        </w:rPr>
                        <w:t>Examin</w:t>
                      </w:r>
                      <w:r>
                        <w:rPr>
                          <w:kern w:val="32"/>
                          <w:sz w:val="24"/>
                          <w:szCs w:val="24"/>
                          <w:lang w:val="sv-SE"/>
                        </w:rPr>
                        <w:t>ator: Peter Gill</w:t>
                      </w:r>
                    </w:p>
                  </w:txbxContent>
                </v:textbox>
              </v:shape>
            </w:pict>
          </mc:Fallback>
        </mc:AlternateContent>
      </w:r>
    </w:p>
    <w:p w14:paraId="3F7401FC" w14:textId="77777777" w:rsidR="008D7F8B" w:rsidRPr="006F3311" w:rsidRDefault="008D7F8B" w:rsidP="004315A9">
      <w:pPr>
        <w:rPr>
          <w:szCs w:val="21"/>
        </w:rPr>
      </w:pPr>
    </w:p>
    <w:p w14:paraId="607CF883" w14:textId="77777777" w:rsidR="008D7F8B" w:rsidRPr="006F3311" w:rsidRDefault="008D7F8B" w:rsidP="004315A9">
      <w:pPr>
        <w:rPr>
          <w:szCs w:val="21"/>
        </w:rPr>
      </w:pPr>
    </w:p>
    <w:p w14:paraId="35569CDF" w14:textId="77777777" w:rsidR="008D7F8B" w:rsidRPr="006F3311" w:rsidRDefault="008D7F8B" w:rsidP="004315A9">
      <w:pPr>
        <w:rPr>
          <w:szCs w:val="21"/>
        </w:rPr>
      </w:pPr>
    </w:p>
    <w:p w14:paraId="56CCE456" w14:textId="77777777" w:rsidR="008D7F8B" w:rsidRPr="006F3311" w:rsidRDefault="008D7F8B" w:rsidP="004315A9">
      <w:pPr>
        <w:rPr>
          <w:szCs w:val="21"/>
        </w:rPr>
      </w:pPr>
    </w:p>
    <w:p w14:paraId="0D60A278" w14:textId="77777777" w:rsidR="008D7F8B" w:rsidRPr="006F3311" w:rsidRDefault="008D7F8B" w:rsidP="004315A9">
      <w:pPr>
        <w:rPr>
          <w:szCs w:val="21"/>
        </w:rPr>
      </w:pPr>
    </w:p>
    <w:p w14:paraId="4F45864C" w14:textId="77777777" w:rsidR="008D7F8B" w:rsidRPr="006F3311" w:rsidRDefault="008D7F8B" w:rsidP="004315A9">
      <w:pPr>
        <w:rPr>
          <w:szCs w:val="21"/>
        </w:rPr>
      </w:pPr>
    </w:p>
    <w:p w14:paraId="393DEDFF" w14:textId="77777777" w:rsidR="008D7F8B" w:rsidRPr="006F3311" w:rsidRDefault="008D7F8B" w:rsidP="004315A9">
      <w:pPr>
        <w:rPr>
          <w:szCs w:val="21"/>
        </w:rPr>
      </w:pPr>
    </w:p>
    <w:p w14:paraId="17E0280E" w14:textId="77777777" w:rsidR="00492100" w:rsidRPr="006F3311" w:rsidRDefault="00492100" w:rsidP="004315A9">
      <w:pPr>
        <w:rPr>
          <w:szCs w:val="21"/>
        </w:rPr>
        <w:sectPr w:rsidR="00492100" w:rsidRPr="006F3311" w:rsidSect="00492100">
          <w:headerReference w:type="default" r:id="rId9"/>
          <w:footerReference w:type="default" r:id="rId10"/>
          <w:footerReference w:type="first" r:id="rId11"/>
          <w:pgSz w:w="11906" w:h="16838"/>
          <w:pgMar w:top="261" w:right="1701" w:bottom="1134" w:left="1701" w:header="709" w:footer="709" w:gutter="0"/>
          <w:cols w:space="708"/>
          <w:docGrid w:linePitch="360"/>
        </w:sectPr>
      </w:pPr>
    </w:p>
    <w:p w14:paraId="1F0BDFCC" w14:textId="380A1F29" w:rsidR="009A1394" w:rsidRPr="00E709FE" w:rsidRDefault="009A1394" w:rsidP="004315A9">
      <w:pPr>
        <w:rPr>
          <w:i/>
          <w:szCs w:val="24"/>
        </w:rPr>
      </w:pPr>
      <w:r>
        <w:rPr>
          <w:szCs w:val="24"/>
        </w:rPr>
        <w:lastRenderedPageBreak/>
        <w:t xml:space="preserve">Bjerre, B-M. (2017). </w:t>
      </w:r>
      <w:r>
        <w:rPr>
          <w:i/>
          <w:szCs w:val="24"/>
        </w:rPr>
        <w:t>Pedagogiska perspektiv på hä</w:t>
      </w:r>
      <w:r w:rsidR="004D51CB">
        <w:rPr>
          <w:i/>
          <w:szCs w:val="24"/>
        </w:rPr>
        <w:t xml:space="preserve">stunderstödd </w:t>
      </w:r>
      <w:r>
        <w:rPr>
          <w:i/>
          <w:szCs w:val="24"/>
        </w:rPr>
        <w:t>terapi</w:t>
      </w:r>
      <w:r w:rsidR="004D51CB">
        <w:rPr>
          <w:i/>
          <w:szCs w:val="24"/>
        </w:rPr>
        <w:t xml:space="preserve"> som tilläggster</w:t>
      </w:r>
      <w:r w:rsidR="00E709FE">
        <w:rPr>
          <w:i/>
          <w:szCs w:val="24"/>
        </w:rPr>
        <w:t>a</w:t>
      </w:r>
      <w:r w:rsidR="004D51CB">
        <w:rPr>
          <w:i/>
          <w:szCs w:val="24"/>
        </w:rPr>
        <w:t>pi</w:t>
      </w:r>
      <w:r w:rsidR="00E709FE">
        <w:rPr>
          <w:i/>
          <w:szCs w:val="24"/>
        </w:rPr>
        <w:t xml:space="preserve"> till</w:t>
      </w:r>
      <w:r w:rsidR="004D51CB">
        <w:rPr>
          <w:i/>
          <w:szCs w:val="24"/>
        </w:rPr>
        <w:t xml:space="preserve"> dialektisk beteendeterapi</w:t>
      </w:r>
      <w:r w:rsidR="00E709FE">
        <w:rPr>
          <w:i/>
          <w:szCs w:val="24"/>
        </w:rPr>
        <w:t xml:space="preserve"> –</w:t>
      </w:r>
      <w:r w:rsidR="00C17733">
        <w:rPr>
          <w:i/>
          <w:szCs w:val="24"/>
        </w:rPr>
        <w:t xml:space="preserve"> </w:t>
      </w:r>
      <w:r w:rsidR="00E709FE">
        <w:rPr>
          <w:i/>
          <w:szCs w:val="24"/>
        </w:rPr>
        <w:t>en kvalitativ enkätstudie</w:t>
      </w:r>
      <w:r>
        <w:rPr>
          <w:i/>
          <w:szCs w:val="24"/>
        </w:rPr>
        <w:t>.</w:t>
      </w:r>
      <w:r>
        <w:rPr>
          <w:szCs w:val="24"/>
        </w:rPr>
        <w:t xml:space="preserve"> Gäv</w:t>
      </w:r>
      <w:r w:rsidR="007C050D">
        <w:rPr>
          <w:szCs w:val="24"/>
        </w:rPr>
        <w:t>le: Högskolan i Gävle. Examensarbete</w:t>
      </w:r>
      <w:r>
        <w:rPr>
          <w:szCs w:val="24"/>
        </w:rPr>
        <w:t xml:space="preserve"> i pe</w:t>
      </w:r>
      <w:r w:rsidR="007C050D">
        <w:rPr>
          <w:szCs w:val="24"/>
        </w:rPr>
        <w:t xml:space="preserve">dagogik, </w:t>
      </w:r>
      <w:r w:rsidR="0048314D">
        <w:rPr>
          <w:szCs w:val="24"/>
        </w:rPr>
        <w:t xml:space="preserve">grundnivå (kandidatexamen), 15 </w:t>
      </w:r>
      <w:proofErr w:type="spellStart"/>
      <w:r w:rsidR="0048314D">
        <w:rPr>
          <w:szCs w:val="24"/>
        </w:rPr>
        <w:t>h</w:t>
      </w:r>
      <w:r w:rsidR="007C050D">
        <w:rPr>
          <w:szCs w:val="24"/>
        </w:rPr>
        <w:t>p</w:t>
      </w:r>
      <w:proofErr w:type="spellEnd"/>
      <w:r w:rsidR="007C050D">
        <w:rPr>
          <w:szCs w:val="24"/>
        </w:rPr>
        <w:t>. Akademin</w:t>
      </w:r>
      <w:r>
        <w:rPr>
          <w:szCs w:val="24"/>
        </w:rPr>
        <w:t xml:space="preserve"> för utbildning och ekonomi.</w:t>
      </w:r>
    </w:p>
    <w:p w14:paraId="22AC76EE" w14:textId="77777777" w:rsidR="009A1394" w:rsidRDefault="009A1394" w:rsidP="004315A9">
      <w:pPr>
        <w:rPr>
          <w:sz w:val="36"/>
          <w:szCs w:val="36"/>
        </w:rPr>
      </w:pPr>
    </w:p>
    <w:p w14:paraId="333F0217" w14:textId="1A1FAA4C" w:rsidR="0042092C" w:rsidRDefault="0048314D" w:rsidP="004315A9">
      <w:pPr>
        <w:rPr>
          <w:sz w:val="36"/>
          <w:szCs w:val="36"/>
        </w:rPr>
      </w:pPr>
      <w:r>
        <w:rPr>
          <w:sz w:val="36"/>
          <w:szCs w:val="36"/>
        </w:rPr>
        <w:t>Abstrac</w:t>
      </w:r>
      <w:r w:rsidR="008013BA">
        <w:rPr>
          <w:sz w:val="36"/>
          <w:szCs w:val="36"/>
        </w:rPr>
        <w:t>t</w:t>
      </w:r>
    </w:p>
    <w:p w14:paraId="02763C6B" w14:textId="356E9C8F" w:rsidR="00A34D63" w:rsidRPr="001D62C4" w:rsidRDefault="00D265C0" w:rsidP="00122768">
      <w:pPr>
        <w:spacing w:line="360" w:lineRule="auto"/>
      </w:pPr>
      <w:r>
        <w:rPr>
          <w:rFonts w:eastAsia="ヒラギノ明朝 ProN W3"/>
        </w:rPr>
        <w:t>Natur och djur påverkar människans välbefinnande positiv</w:t>
      </w:r>
      <w:r>
        <w:t xml:space="preserve">t. </w:t>
      </w:r>
      <w:r>
        <w:rPr>
          <w:rFonts w:eastAsia="ヒラギノ明朝 ProN W3"/>
        </w:rPr>
        <w:t>Vilket ibland</w:t>
      </w:r>
      <w:r w:rsidR="00D27A44">
        <w:rPr>
          <w:rFonts w:eastAsia="ヒラギノ明朝 ProN W3"/>
        </w:rPr>
        <w:t xml:space="preserve"> </w:t>
      </w:r>
      <w:r w:rsidR="00CB76ED">
        <w:rPr>
          <w:rFonts w:eastAsia="ヒラギノ明朝 ProN W3"/>
        </w:rPr>
        <w:t>används</w:t>
      </w:r>
      <w:r w:rsidR="0092658F">
        <w:rPr>
          <w:rFonts w:eastAsia="ヒラギノ明朝 ProN W3"/>
        </w:rPr>
        <w:t xml:space="preserve"> </w:t>
      </w:r>
      <w:r w:rsidR="00D27A44">
        <w:rPr>
          <w:rFonts w:eastAsia="ヒラギノ明朝 ProN W3"/>
        </w:rPr>
        <w:t>för att göra en behandling mer effektiv</w:t>
      </w:r>
      <w:r w:rsidR="0092658F">
        <w:rPr>
          <w:rFonts w:eastAsia="ヒラギノ明朝 ProN W3"/>
        </w:rPr>
        <w:t xml:space="preserve"> och </w:t>
      </w:r>
      <w:r w:rsidR="00DB1393">
        <w:rPr>
          <w:rFonts w:eastAsia="ヒラギノ明朝 ProN W3"/>
        </w:rPr>
        <w:t>förkorta</w:t>
      </w:r>
      <w:r w:rsidR="0092658F">
        <w:rPr>
          <w:rFonts w:eastAsia="ヒラギノ明朝 ProN W3"/>
        </w:rPr>
        <w:t xml:space="preserve"> behandlingstid</w:t>
      </w:r>
      <w:r w:rsidR="00DB1393">
        <w:rPr>
          <w:rFonts w:eastAsia="ヒラギノ明朝 ProN W3"/>
        </w:rPr>
        <w:t>en</w:t>
      </w:r>
      <w:r w:rsidR="0092658F">
        <w:rPr>
          <w:rFonts w:eastAsia="ヒラギノ明朝 ProN W3"/>
        </w:rPr>
        <w:t xml:space="preserve">. </w:t>
      </w:r>
      <w:r w:rsidR="0092658F" w:rsidRPr="006F3311">
        <w:t>Studiens syfte är att utifrån ett pedagogiskt perspektiv</w:t>
      </w:r>
      <w:r w:rsidR="0092658F" w:rsidRPr="006F3311" w:rsidDel="000670E3">
        <w:t xml:space="preserve"> </w:t>
      </w:r>
      <w:r w:rsidR="0092658F" w:rsidRPr="006F3311">
        <w:t>undersöka hur hästunderstödd terapi som tilläggsterapi kan medverka i</w:t>
      </w:r>
      <w:r w:rsidR="0092658F" w:rsidRPr="006F3311">
        <w:rPr>
          <w:color w:val="000000"/>
        </w:rPr>
        <w:t xml:space="preserve"> lärandeprocesser vid dialektisk beteendeterapi.</w:t>
      </w:r>
      <w:r w:rsidR="0092658F" w:rsidRPr="006F3311">
        <w:t xml:space="preserve"> </w:t>
      </w:r>
      <w:r w:rsidR="00083D1F">
        <w:t>F</w:t>
      </w:r>
      <w:r w:rsidR="00954A89">
        <w:t>ör att undersöka</w:t>
      </w:r>
      <w:r w:rsidR="000A5306">
        <w:t xml:space="preserve"> de</w:t>
      </w:r>
      <w:r>
        <w:t>tta använd</w:t>
      </w:r>
      <w:r w:rsidR="000307A4">
        <w:t>e</w:t>
      </w:r>
      <w:r w:rsidR="00954A89">
        <w:t>s</w:t>
      </w:r>
      <w:r w:rsidR="000A5306">
        <w:t xml:space="preserve"> </w:t>
      </w:r>
      <w:r w:rsidR="003A77D7">
        <w:t xml:space="preserve">kvalitativ </w:t>
      </w:r>
      <w:r w:rsidR="0008031C">
        <w:t>metod</w:t>
      </w:r>
      <w:r>
        <w:t xml:space="preserve"> och</w:t>
      </w:r>
      <w:r w:rsidR="00DB1393">
        <w:t xml:space="preserve"> datainsamling av </w:t>
      </w:r>
      <w:r w:rsidR="007D3FCE">
        <w:t>e</w:t>
      </w:r>
      <w:r w:rsidR="00DB1393">
        <w:t>nkäter</w:t>
      </w:r>
      <w:r w:rsidR="007D3FCE">
        <w:t xml:space="preserve"> med öppna frågor</w:t>
      </w:r>
      <w:r w:rsidR="000307A4">
        <w:t xml:space="preserve"> som</w:t>
      </w:r>
      <w:r w:rsidR="0042092C" w:rsidRPr="006F3311">
        <w:t xml:space="preserve"> </w:t>
      </w:r>
      <w:r w:rsidR="00DB1393">
        <w:t>besvarade</w:t>
      </w:r>
      <w:r w:rsidR="000307A4">
        <w:t>s</w:t>
      </w:r>
      <w:r w:rsidR="00DB1393">
        <w:t xml:space="preserve"> </w:t>
      </w:r>
      <w:r w:rsidR="0042092C">
        <w:t xml:space="preserve">av </w:t>
      </w:r>
      <w:r w:rsidR="00E709FE">
        <w:t>13 coacher och terapeuter</w:t>
      </w:r>
      <w:r w:rsidR="007D3FCE" w:rsidRPr="006F3311">
        <w:t>.</w:t>
      </w:r>
      <w:r w:rsidR="009A1394">
        <w:t xml:space="preserve"> E</w:t>
      </w:r>
      <w:r w:rsidR="000307A4">
        <w:t>nkätsvaren bearbetade</w:t>
      </w:r>
      <w:r w:rsidR="003A77D7">
        <w:t>s med hjälp av</w:t>
      </w:r>
      <w:r w:rsidR="007D3FCE">
        <w:t xml:space="preserve"> </w:t>
      </w:r>
      <w:r w:rsidR="00E709FE">
        <w:t xml:space="preserve">en </w:t>
      </w:r>
      <w:r w:rsidR="007D3FCE">
        <w:t>te</w:t>
      </w:r>
      <w:r>
        <w:t>matisk analys</w:t>
      </w:r>
      <w:r w:rsidR="007D3FCE">
        <w:t>.</w:t>
      </w:r>
      <w:r w:rsidR="00385753">
        <w:t xml:space="preserve"> </w:t>
      </w:r>
      <w:r w:rsidR="005D6B8F">
        <w:t>I studien används s</w:t>
      </w:r>
      <w:r w:rsidR="00385753">
        <w:t>ociokulturellt</w:t>
      </w:r>
      <w:r w:rsidR="000307A4">
        <w:t xml:space="preserve"> </w:t>
      </w:r>
      <w:r w:rsidR="00385753">
        <w:t>perspektiv på</w:t>
      </w:r>
      <w:r w:rsidR="000307A4">
        <w:t xml:space="preserve"> </w:t>
      </w:r>
      <w:r w:rsidR="00954A89">
        <w:t>inlärning</w:t>
      </w:r>
      <w:r w:rsidR="00405233">
        <w:t>,</w:t>
      </w:r>
      <w:r w:rsidR="007D3FCE">
        <w:t xml:space="preserve"> upplevelse- </w:t>
      </w:r>
      <w:r w:rsidR="000307A4">
        <w:t>och erfarenhetsbaserat lärande</w:t>
      </w:r>
      <w:r w:rsidR="00385753">
        <w:t xml:space="preserve"> </w:t>
      </w:r>
      <w:r w:rsidR="005D6B8F">
        <w:t>och faktorer som påverkar lärande</w:t>
      </w:r>
      <w:r w:rsidR="007D3FCE">
        <w:t>.</w:t>
      </w:r>
      <w:r w:rsidR="0008031C" w:rsidRPr="0008031C">
        <w:t xml:space="preserve"> </w:t>
      </w:r>
      <w:r w:rsidR="00385753">
        <w:t xml:space="preserve">Resultatet visar </w:t>
      </w:r>
      <w:r w:rsidR="005203FC">
        <w:t>att deltagarna i</w:t>
      </w:r>
      <w:r w:rsidR="0008031C">
        <w:t xml:space="preserve"> </w:t>
      </w:r>
      <w:r w:rsidR="0008031C" w:rsidRPr="006F3311">
        <w:t>hästunderst</w:t>
      </w:r>
      <w:r w:rsidR="0008031C">
        <w:t>ödd terapi</w:t>
      </w:r>
      <w:r w:rsidR="005203FC">
        <w:t xml:space="preserve"> upplevde positiva</w:t>
      </w:r>
      <w:r w:rsidR="0008031C">
        <w:t xml:space="preserve"> </w:t>
      </w:r>
      <w:r w:rsidR="005203FC">
        <w:t>känslor och välbefinnande i samvaro</w:t>
      </w:r>
      <w:r w:rsidR="00E709FE">
        <w:t xml:space="preserve"> med hästarna. En gynnsam miljö och</w:t>
      </w:r>
      <w:r w:rsidR="005203FC">
        <w:t xml:space="preserve"> praktiska övningar med hästar</w:t>
      </w:r>
      <w:r w:rsidR="00A74E7F">
        <w:t xml:space="preserve"> främjade lärande och utvecklig. C</w:t>
      </w:r>
      <w:r w:rsidR="0008031C">
        <w:t xml:space="preserve">oacher och terapeuter </w:t>
      </w:r>
      <w:r w:rsidR="00A74E7F">
        <w:t>ansåg att h</w:t>
      </w:r>
      <w:r w:rsidR="0008031C" w:rsidRPr="006F3311">
        <w:t>ästunderst</w:t>
      </w:r>
      <w:r w:rsidR="0008031C">
        <w:t xml:space="preserve">ödd terapi </w:t>
      </w:r>
      <w:r w:rsidR="00A74E7F">
        <w:t>var betydelsefull i lärande, träning och generalisering av färdigheter.</w:t>
      </w:r>
      <w:r w:rsidR="0042092C">
        <w:rPr>
          <w:szCs w:val="24"/>
        </w:rPr>
        <w:t xml:space="preserve"> </w:t>
      </w:r>
      <w:r w:rsidR="00A34D63">
        <w:t>Slutsatser:</w:t>
      </w:r>
      <w:r w:rsidR="00E14A49">
        <w:t xml:space="preserve"> </w:t>
      </w:r>
      <w:r w:rsidR="00A34D63">
        <w:t xml:space="preserve">Studien bekräftar att </w:t>
      </w:r>
      <w:r w:rsidR="0042092C" w:rsidRPr="006F3311">
        <w:t>hästunderst</w:t>
      </w:r>
      <w:r w:rsidR="0042092C">
        <w:t>ödd terapi</w:t>
      </w:r>
      <w:r w:rsidR="00A34D63">
        <w:t xml:space="preserve"> </w:t>
      </w:r>
      <w:r w:rsidR="00E709FE">
        <w:t xml:space="preserve">kan </w:t>
      </w:r>
      <w:r w:rsidR="00A34D63">
        <w:t>medverka</w:t>
      </w:r>
      <w:r w:rsidR="00E709FE">
        <w:t xml:space="preserve"> i lärandeprocesser</w:t>
      </w:r>
      <w:r w:rsidR="00A34D63">
        <w:t xml:space="preserve"> för personer som går i </w:t>
      </w:r>
      <w:r w:rsidR="0042092C">
        <w:t>dialektisk beteendeterapi</w:t>
      </w:r>
      <w:r w:rsidR="006F0E54">
        <w:t xml:space="preserve">. </w:t>
      </w:r>
      <w:r w:rsidR="00686DD1">
        <w:t>Studiens resultat</w:t>
      </w:r>
      <w:r w:rsidR="00D84830">
        <w:t xml:space="preserve"> anknyter till den</w:t>
      </w:r>
      <w:r w:rsidR="006D0D63">
        <w:t xml:space="preserve"> teori och forskning</w:t>
      </w:r>
      <w:r w:rsidR="00D84830">
        <w:t xml:space="preserve"> som finns</w:t>
      </w:r>
      <w:r w:rsidR="006D0D63">
        <w:t>.</w:t>
      </w:r>
    </w:p>
    <w:p w14:paraId="04570F9B" w14:textId="77777777" w:rsidR="00925FDF" w:rsidRDefault="00925FDF" w:rsidP="00122768">
      <w:pPr>
        <w:spacing w:line="360" w:lineRule="auto"/>
      </w:pPr>
    </w:p>
    <w:p w14:paraId="1AFE63C9" w14:textId="432E165A" w:rsidR="00925FDF" w:rsidRPr="00925FDF" w:rsidRDefault="00925FDF" w:rsidP="00122768">
      <w:pPr>
        <w:spacing w:line="360" w:lineRule="auto"/>
      </w:pPr>
      <w:r w:rsidRPr="009A1394">
        <w:t>Nyckelord:</w:t>
      </w:r>
      <w:r w:rsidR="009E5513">
        <w:t xml:space="preserve"> Pedagogik, lärandeprocess, upplevelse- och erfarenhetsbaserat lärande, h</w:t>
      </w:r>
      <w:r>
        <w:t>ästunderstödd terapi,</w:t>
      </w:r>
      <w:r w:rsidR="009E5513">
        <w:t xml:space="preserve"> dialektisk beteendeterapi.</w:t>
      </w:r>
    </w:p>
    <w:p w14:paraId="6982C399" w14:textId="77777777" w:rsidR="00DD6EB2" w:rsidRDefault="00DD6EB2" w:rsidP="004315A9">
      <w:pPr>
        <w:rPr>
          <w:sz w:val="36"/>
          <w:szCs w:val="36"/>
        </w:rPr>
      </w:pPr>
    </w:p>
    <w:p w14:paraId="491220ED" w14:textId="5F91A682" w:rsidR="00925FDF" w:rsidRPr="00D85F14" w:rsidRDefault="00925FDF" w:rsidP="004315A9">
      <w:pPr>
        <w:rPr>
          <w:sz w:val="36"/>
          <w:szCs w:val="36"/>
        </w:rPr>
        <w:sectPr w:rsidR="00925FDF" w:rsidRPr="00D85F14" w:rsidSect="007B7BFA">
          <w:headerReference w:type="default" r:id="rId12"/>
          <w:footerReference w:type="default" r:id="rId13"/>
          <w:pgSz w:w="11906" w:h="16838"/>
          <w:pgMar w:top="1418" w:right="1701" w:bottom="1134" w:left="1701" w:header="709" w:footer="709" w:gutter="0"/>
          <w:cols w:space="708"/>
          <w:docGrid w:linePitch="360"/>
        </w:sectPr>
      </w:pPr>
    </w:p>
    <w:p w14:paraId="384053BE" w14:textId="1BA12999" w:rsidR="0059777F" w:rsidRPr="00D85F14" w:rsidRDefault="00D85F14" w:rsidP="004315A9">
      <w:pPr>
        <w:rPr>
          <w:sz w:val="36"/>
          <w:szCs w:val="36"/>
        </w:rPr>
      </w:pPr>
      <w:r w:rsidRPr="00D85F14">
        <w:rPr>
          <w:sz w:val="36"/>
          <w:szCs w:val="36"/>
        </w:rPr>
        <w:lastRenderedPageBreak/>
        <w:t>Förord</w:t>
      </w:r>
    </w:p>
    <w:p w14:paraId="6F513B1F" w14:textId="748AD919" w:rsidR="00E0657F" w:rsidRDefault="00C76034">
      <w:pPr>
        <w:pStyle w:val="TOC1"/>
        <w:tabs>
          <w:tab w:val="left" w:pos="360"/>
          <w:tab w:val="right" w:leader="dot" w:pos="8494"/>
        </w:tabs>
      </w:pPr>
      <w:r>
        <w:t>Jag vill tacka min handledare</w:t>
      </w:r>
      <w:r w:rsidR="00E0657F">
        <w:t xml:space="preserve"> </w:t>
      </w:r>
      <w:r w:rsidR="00D814EA">
        <w:t>för</w:t>
      </w:r>
      <w:r w:rsidR="005525C6">
        <w:t xml:space="preserve"> hjälp</w:t>
      </w:r>
      <w:r w:rsidR="00BE3E74">
        <w:t xml:space="preserve"> med frågor och kommentarer som</w:t>
      </w:r>
      <w:r w:rsidR="00FA4EDF">
        <w:t xml:space="preserve"> </w:t>
      </w:r>
      <w:r w:rsidR="00BE3E74">
        <w:t>utvecklat</w:t>
      </w:r>
      <w:r w:rsidR="00E0657F">
        <w:t xml:space="preserve"> </w:t>
      </w:r>
      <w:r w:rsidR="00D814EA">
        <w:t xml:space="preserve">mitt skrivande. </w:t>
      </w:r>
    </w:p>
    <w:p w14:paraId="34C30A8A" w14:textId="4F58D3F0" w:rsidR="00E0657F" w:rsidRDefault="00FA4EDF">
      <w:pPr>
        <w:pStyle w:val="TOC1"/>
        <w:tabs>
          <w:tab w:val="left" w:pos="360"/>
          <w:tab w:val="right" w:leader="dot" w:pos="8494"/>
        </w:tabs>
      </w:pPr>
      <w:r>
        <w:t xml:space="preserve">Jag vill </w:t>
      </w:r>
      <w:r w:rsidR="00E8294F">
        <w:t xml:space="preserve">även </w:t>
      </w:r>
      <w:r>
        <w:t>t</w:t>
      </w:r>
      <w:r w:rsidR="00E0657F">
        <w:t>ack</w:t>
      </w:r>
      <w:r>
        <w:t>a</w:t>
      </w:r>
      <w:r w:rsidR="00E0657F">
        <w:t xml:space="preserve"> ledningen för behandlin</w:t>
      </w:r>
      <w:r w:rsidR="00BE3E74">
        <w:t>gshemmet som gav tillstånd</w:t>
      </w:r>
      <w:r w:rsidR="00E8294F">
        <w:t xml:space="preserve"> att göra studien och </w:t>
      </w:r>
      <w:r w:rsidR="00E0657F">
        <w:t>alla coacher/terapeute</w:t>
      </w:r>
      <w:r w:rsidR="00E8294F">
        <w:t>r som besvarade enkäten samt</w:t>
      </w:r>
      <w:r w:rsidR="00E0657F">
        <w:t xml:space="preserve"> medverkade vid resultatvalideringen.</w:t>
      </w:r>
    </w:p>
    <w:p w14:paraId="635F9BF1" w14:textId="613A83AE" w:rsidR="00FA4EDF" w:rsidRDefault="00E8294F">
      <w:pPr>
        <w:pStyle w:val="TOC1"/>
        <w:tabs>
          <w:tab w:val="left" w:pos="360"/>
          <w:tab w:val="right" w:leader="dot" w:pos="8494"/>
        </w:tabs>
      </w:pPr>
      <w:r>
        <w:t>Stort tack till</w:t>
      </w:r>
      <w:r w:rsidR="00E0657F">
        <w:t xml:space="preserve"> familj och vänner för reflektion</w:t>
      </w:r>
      <w:r w:rsidR="005525C6">
        <w:t>, stöd och uppmuntran.</w:t>
      </w:r>
      <w:r w:rsidR="00E0657F">
        <w:t xml:space="preserve"> </w:t>
      </w:r>
    </w:p>
    <w:p w14:paraId="2C16E3BC" w14:textId="77777777" w:rsidR="00FA4EDF" w:rsidRDefault="00FA4EDF" w:rsidP="00FA4EDF"/>
    <w:p w14:paraId="052B7CC4" w14:textId="5699331D" w:rsidR="00FA4EDF" w:rsidRDefault="00221442" w:rsidP="00FA4EDF">
      <w:r>
        <w:t>Tack Margareta Håkans</w:t>
      </w:r>
      <w:r w:rsidR="00D814EA">
        <w:t>on för din uppmaning</w:t>
      </w:r>
      <w:r w:rsidR="00FA4EDF">
        <w:t xml:space="preserve"> att</w:t>
      </w:r>
      <w:r w:rsidR="00D814EA">
        <w:t xml:space="preserve"> skriva</w:t>
      </w:r>
      <w:r w:rsidR="00FA4EDF">
        <w:t xml:space="preserve"> exame</w:t>
      </w:r>
      <w:r w:rsidR="00D814EA">
        <w:t>nsarbetet.</w:t>
      </w:r>
    </w:p>
    <w:p w14:paraId="6F78E207" w14:textId="77777777" w:rsidR="00D84830" w:rsidRDefault="00D84830" w:rsidP="00FA4EDF"/>
    <w:p w14:paraId="0B841CB5" w14:textId="5BDA6E5C" w:rsidR="00D84830" w:rsidRDefault="00D84830" w:rsidP="00FA4EDF">
      <w:proofErr w:type="spellStart"/>
      <w:r>
        <w:t>Maglehult</w:t>
      </w:r>
      <w:proofErr w:type="spellEnd"/>
      <w:r>
        <w:t xml:space="preserve"> den 31 maj 2017.</w:t>
      </w:r>
    </w:p>
    <w:p w14:paraId="664E1076" w14:textId="77777777" w:rsidR="00D84830" w:rsidRDefault="00D84830" w:rsidP="00FA4EDF"/>
    <w:p w14:paraId="65C8A40C" w14:textId="5D4A5E63" w:rsidR="00D84830" w:rsidRPr="00D84830" w:rsidRDefault="00D84830" w:rsidP="00FA4EDF">
      <w:pPr>
        <w:rPr>
          <w:rFonts w:ascii="Apple Chancery" w:hAnsi="Apple Chancery" w:cs="Apple Chancery"/>
        </w:rPr>
      </w:pPr>
      <w:r w:rsidRPr="00D84830">
        <w:rPr>
          <w:rFonts w:ascii="Apple Chancery" w:hAnsi="Apple Chancery" w:cs="Apple Chancery"/>
        </w:rPr>
        <w:t>Britt-Marie Bjerre</w:t>
      </w:r>
    </w:p>
    <w:p w14:paraId="064D9F9C" w14:textId="77777777" w:rsidR="00FA4EDF" w:rsidRDefault="00FA4EDF">
      <w:pPr>
        <w:pStyle w:val="TOC1"/>
        <w:tabs>
          <w:tab w:val="left" w:pos="360"/>
          <w:tab w:val="right" w:leader="dot" w:pos="8494"/>
        </w:tabs>
      </w:pPr>
    </w:p>
    <w:p w14:paraId="5CBF07CF" w14:textId="77777777" w:rsidR="00F07178" w:rsidRDefault="0059777F">
      <w:pPr>
        <w:pStyle w:val="TOC1"/>
        <w:tabs>
          <w:tab w:val="left" w:pos="360"/>
          <w:tab w:val="right" w:leader="dot" w:pos="8494"/>
        </w:tabs>
        <w:rPr>
          <w:noProof/>
        </w:rPr>
      </w:pPr>
      <w:r w:rsidRPr="006F3311">
        <w:br w:type="column"/>
      </w:r>
      <w:r w:rsidR="00472390">
        <w:rPr>
          <w:sz w:val="28"/>
          <w:szCs w:val="28"/>
        </w:rPr>
        <w:lastRenderedPageBreak/>
        <w:t>Innehållsförteckning</w:t>
      </w:r>
      <w:r w:rsidRPr="006F3311">
        <w:fldChar w:fldCharType="begin"/>
      </w:r>
      <w:r w:rsidRPr="006F3311">
        <w:instrText xml:space="preserve"> TOC \o "1-3" </w:instrText>
      </w:r>
      <w:r w:rsidRPr="006F3311">
        <w:fldChar w:fldCharType="separate"/>
      </w:r>
    </w:p>
    <w:p w14:paraId="279B677E" w14:textId="77777777" w:rsidR="00F07178" w:rsidRDefault="00F07178">
      <w:pPr>
        <w:pStyle w:val="TOC1"/>
        <w:tabs>
          <w:tab w:val="left" w:pos="360"/>
          <w:tab w:val="right" w:leader="dot" w:pos="8494"/>
        </w:tabs>
        <w:rPr>
          <w:rFonts w:asciiTheme="minorHAnsi" w:eastAsiaTheme="minorEastAsia" w:hAnsiTheme="minorHAnsi" w:cstheme="minorBidi"/>
          <w:noProof/>
          <w:lang w:val="en-US" w:eastAsia="ja-JP"/>
        </w:rPr>
      </w:pPr>
      <w:r>
        <w:rPr>
          <w:noProof/>
        </w:rPr>
        <w:t>1</w:t>
      </w:r>
      <w:r>
        <w:rPr>
          <w:rFonts w:asciiTheme="minorHAnsi" w:eastAsiaTheme="minorEastAsia" w:hAnsiTheme="minorHAnsi" w:cstheme="minorBidi"/>
          <w:noProof/>
          <w:lang w:val="en-US" w:eastAsia="ja-JP"/>
        </w:rPr>
        <w:tab/>
      </w:r>
      <w:r>
        <w:rPr>
          <w:noProof/>
        </w:rPr>
        <w:t>Introduktion</w:t>
      </w:r>
      <w:r>
        <w:rPr>
          <w:noProof/>
        </w:rPr>
        <w:tab/>
      </w:r>
      <w:r>
        <w:rPr>
          <w:noProof/>
        </w:rPr>
        <w:fldChar w:fldCharType="begin"/>
      </w:r>
      <w:r>
        <w:rPr>
          <w:noProof/>
        </w:rPr>
        <w:instrText xml:space="preserve"> PAGEREF _Toc366264873 \h </w:instrText>
      </w:r>
      <w:r>
        <w:rPr>
          <w:noProof/>
        </w:rPr>
      </w:r>
      <w:r>
        <w:rPr>
          <w:noProof/>
        </w:rPr>
        <w:fldChar w:fldCharType="separate"/>
      </w:r>
      <w:r>
        <w:rPr>
          <w:noProof/>
        </w:rPr>
        <w:t>1</w:t>
      </w:r>
      <w:r>
        <w:rPr>
          <w:noProof/>
        </w:rPr>
        <w:fldChar w:fldCharType="end"/>
      </w:r>
    </w:p>
    <w:p w14:paraId="0FDE17B4"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1.1</w:t>
      </w:r>
      <w:r>
        <w:rPr>
          <w:rFonts w:asciiTheme="minorHAnsi" w:eastAsiaTheme="minorEastAsia" w:hAnsiTheme="minorHAnsi" w:cstheme="minorBidi"/>
          <w:noProof/>
          <w:lang w:val="en-US" w:eastAsia="ja-JP"/>
        </w:rPr>
        <w:tab/>
      </w:r>
      <w:r>
        <w:rPr>
          <w:noProof/>
        </w:rPr>
        <w:t>Syfte</w:t>
      </w:r>
      <w:r>
        <w:rPr>
          <w:noProof/>
        </w:rPr>
        <w:tab/>
      </w:r>
      <w:r>
        <w:rPr>
          <w:noProof/>
        </w:rPr>
        <w:fldChar w:fldCharType="begin"/>
      </w:r>
      <w:r>
        <w:rPr>
          <w:noProof/>
        </w:rPr>
        <w:instrText xml:space="preserve"> PAGEREF _Toc366264874 \h </w:instrText>
      </w:r>
      <w:r>
        <w:rPr>
          <w:noProof/>
        </w:rPr>
      </w:r>
      <w:r>
        <w:rPr>
          <w:noProof/>
        </w:rPr>
        <w:fldChar w:fldCharType="separate"/>
      </w:r>
      <w:r>
        <w:rPr>
          <w:noProof/>
        </w:rPr>
        <w:t>1</w:t>
      </w:r>
      <w:r>
        <w:rPr>
          <w:noProof/>
        </w:rPr>
        <w:fldChar w:fldCharType="end"/>
      </w:r>
    </w:p>
    <w:p w14:paraId="56402071"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1.2</w:t>
      </w:r>
      <w:r>
        <w:rPr>
          <w:rFonts w:asciiTheme="minorHAnsi" w:eastAsiaTheme="minorEastAsia" w:hAnsiTheme="minorHAnsi" w:cstheme="minorBidi"/>
          <w:noProof/>
          <w:lang w:val="en-US" w:eastAsia="ja-JP"/>
        </w:rPr>
        <w:tab/>
      </w:r>
      <w:r>
        <w:rPr>
          <w:noProof/>
        </w:rPr>
        <w:t>Frågeställning</w:t>
      </w:r>
      <w:r>
        <w:rPr>
          <w:noProof/>
        </w:rPr>
        <w:tab/>
      </w:r>
      <w:r>
        <w:rPr>
          <w:noProof/>
        </w:rPr>
        <w:fldChar w:fldCharType="begin"/>
      </w:r>
      <w:r>
        <w:rPr>
          <w:noProof/>
        </w:rPr>
        <w:instrText xml:space="preserve"> PAGEREF _Toc366264875 \h </w:instrText>
      </w:r>
      <w:r>
        <w:rPr>
          <w:noProof/>
        </w:rPr>
      </w:r>
      <w:r>
        <w:rPr>
          <w:noProof/>
        </w:rPr>
        <w:fldChar w:fldCharType="separate"/>
      </w:r>
      <w:r>
        <w:rPr>
          <w:noProof/>
        </w:rPr>
        <w:t>2</w:t>
      </w:r>
      <w:r>
        <w:rPr>
          <w:noProof/>
        </w:rPr>
        <w:fldChar w:fldCharType="end"/>
      </w:r>
    </w:p>
    <w:p w14:paraId="752976E6"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1.3</w:t>
      </w:r>
      <w:r>
        <w:rPr>
          <w:rFonts w:asciiTheme="minorHAnsi" w:eastAsiaTheme="minorEastAsia" w:hAnsiTheme="minorHAnsi" w:cstheme="minorBidi"/>
          <w:noProof/>
          <w:lang w:val="en-US" w:eastAsia="ja-JP"/>
        </w:rPr>
        <w:tab/>
      </w:r>
      <w:r>
        <w:rPr>
          <w:noProof/>
        </w:rPr>
        <w:t>Begrepp</w:t>
      </w:r>
      <w:r>
        <w:rPr>
          <w:noProof/>
        </w:rPr>
        <w:tab/>
      </w:r>
      <w:r>
        <w:rPr>
          <w:noProof/>
        </w:rPr>
        <w:fldChar w:fldCharType="begin"/>
      </w:r>
      <w:r>
        <w:rPr>
          <w:noProof/>
        </w:rPr>
        <w:instrText xml:space="preserve"> PAGEREF _Toc366264876 \h </w:instrText>
      </w:r>
      <w:r>
        <w:rPr>
          <w:noProof/>
        </w:rPr>
      </w:r>
      <w:r>
        <w:rPr>
          <w:noProof/>
        </w:rPr>
        <w:fldChar w:fldCharType="separate"/>
      </w:r>
      <w:r>
        <w:rPr>
          <w:noProof/>
        </w:rPr>
        <w:t>2</w:t>
      </w:r>
      <w:r>
        <w:rPr>
          <w:noProof/>
        </w:rPr>
        <w:fldChar w:fldCharType="end"/>
      </w:r>
    </w:p>
    <w:p w14:paraId="52C34C51" w14:textId="77777777" w:rsidR="00F07178" w:rsidRDefault="00F07178">
      <w:pPr>
        <w:pStyle w:val="TOC1"/>
        <w:tabs>
          <w:tab w:val="left" w:pos="360"/>
          <w:tab w:val="right" w:leader="dot" w:pos="8494"/>
        </w:tabs>
        <w:rPr>
          <w:rFonts w:asciiTheme="minorHAnsi" w:eastAsiaTheme="minorEastAsia" w:hAnsiTheme="minorHAnsi" w:cstheme="minorBidi"/>
          <w:noProof/>
          <w:lang w:val="en-US" w:eastAsia="ja-JP"/>
        </w:rPr>
      </w:pPr>
      <w:r>
        <w:rPr>
          <w:noProof/>
        </w:rPr>
        <w:t>2</w:t>
      </w:r>
      <w:r>
        <w:rPr>
          <w:rFonts w:asciiTheme="minorHAnsi" w:eastAsiaTheme="minorEastAsia" w:hAnsiTheme="minorHAnsi" w:cstheme="minorBidi"/>
          <w:noProof/>
          <w:lang w:val="en-US" w:eastAsia="ja-JP"/>
        </w:rPr>
        <w:tab/>
      </w:r>
      <w:r>
        <w:rPr>
          <w:noProof/>
        </w:rPr>
        <w:t>Bakgrund</w:t>
      </w:r>
      <w:r>
        <w:rPr>
          <w:noProof/>
        </w:rPr>
        <w:tab/>
      </w:r>
      <w:r>
        <w:rPr>
          <w:noProof/>
        </w:rPr>
        <w:fldChar w:fldCharType="begin"/>
      </w:r>
      <w:r>
        <w:rPr>
          <w:noProof/>
        </w:rPr>
        <w:instrText xml:space="preserve"> PAGEREF _Toc366264877 \h </w:instrText>
      </w:r>
      <w:r>
        <w:rPr>
          <w:noProof/>
        </w:rPr>
      </w:r>
      <w:r>
        <w:rPr>
          <w:noProof/>
        </w:rPr>
        <w:fldChar w:fldCharType="separate"/>
      </w:r>
      <w:r>
        <w:rPr>
          <w:noProof/>
        </w:rPr>
        <w:t>4</w:t>
      </w:r>
      <w:r>
        <w:rPr>
          <w:noProof/>
        </w:rPr>
        <w:fldChar w:fldCharType="end"/>
      </w:r>
    </w:p>
    <w:p w14:paraId="29539585"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2.1</w:t>
      </w:r>
      <w:r>
        <w:rPr>
          <w:rFonts w:asciiTheme="minorHAnsi" w:eastAsiaTheme="minorEastAsia" w:hAnsiTheme="minorHAnsi" w:cstheme="minorBidi"/>
          <w:noProof/>
          <w:lang w:val="en-US" w:eastAsia="ja-JP"/>
        </w:rPr>
        <w:tab/>
      </w:r>
      <w:r>
        <w:rPr>
          <w:noProof/>
        </w:rPr>
        <w:t>Sociokulturellt perspektiv på lärande</w:t>
      </w:r>
      <w:r>
        <w:rPr>
          <w:noProof/>
        </w:rPr>
        <w:tab/>
      </w:r>
      <w:r>
        <w:rPr>
          <w:noProof/>
        </w:rPr>
        <w:fldChar w:fldCharType="begin"/>
      </w:r>
      <w:r>
        <w:rPr>
          <w:noProof/>
        </w:rPr>
        <w:instrText xml:space="preserve"> PAGEREF _Toc366264878 \h </w:instrText>
      </w:r>
      <w:r>
        <w:rPr>
          <w:noProof/>
        </w:rPr>
      </w:r>
      <w:r>
        <w:rPr>
          <w:noProof/>
        </w:rPr>
        <w:fldChar w:fldCharType="separate"/>
      </w:r>
      <w:r>
        <w:rPr>
          <w:noProof/>
        </w:rPr>
        <w:t>4</w:t>
      </w:r>
      <w:r>
        <w:rPr>
          <w:noProof/>
        </w:rPr>
        <w:fldChar w:fldCharType="end"/>
      </w:r>
    </w:p>
    <w:p w14:paraId="069BDDD8"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2.1.1</w:t>
      </w:r>
      <w:r>
        <w:rPr>
          <w:rFonts w:asciiTheme="minorHAnsi" w:eastAsiaTheme="minorEastAsia" w:hAnsiTheme="minorHAnsi" w:cstheme="minorBidi"/>
          <w:noProof/>
          <w:lang w:val="en-US" w:eastAsia="ja-JP"/>
        </w:rPr>
        <w:tab/>
      </w:r>
      <w:r>
        <w:rPr>
          <w:noProof/>
        </w:rPr>
        <w:t>Hästens roll i samhällets utveckling</w:t>
      </w:r>
      <w:r>
        <w:rPr>
          <w:noProof/>
        </w:rPr>
        <w:tab/>
      </w:r>
      <w:r>
        <w:rPr>
          <w:noProof/>
        </w:rPr>
        <w:fldChar w:fldCharType="begin"/>
      </w:r>
      <w:r>
        <w:rPr>
          <w:noProof/>
        </w:rPr>
        <w:instrText xml:space="preserve"> PAGEREF _Toc366264879 \h </w:instrText>
      </w:r>
      <w:r>
        <w:rPr>
          <w:noProof/>
        </w:rPr>
      </w:r>
      <w:r>
        <w:rPr>
          <w:noProof/>
        </w:rPr>
        <w:fldChar w:fldCharType="separate"/>
      </w:r>
      <w:r>
        <w:rPr>
          <w:noProof/>
        </w:rPr>
        <w:t>5</w:t>
      </w:r>
      <w:r>
        <w:rPr>
          <w:noProof/>
        </w:rPr>
        <w:fldChar w:fldCharType="end"/>
      </w:r>
    </w:p>
    <w:p w14:paraId="249A68BC"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2.2</w:t>
      </w:r>
      <w:r>
        <w:rPr>
          <w:rFonts w:asciiTheme="minorHAnsi" w:eastAsiaTheme="minorEastAsia" w:hAnsiTheme="minorHAnsi" w:cstheme="minorBidi"/>
          <w:noProof/>
          <w:lang w:val="en-US" w:eastAsia="ja-JP"/>
        </w:rPr>
        <w:tab/>
      </w:r>
      <w:r w:rsidRPr="00100907">
        <w:rPr>
          <w:noProof/>
          <w:shd w:val="clear" w:color="auto" w:fill="FFFFFF"/>
        </w:rPr>
        <w:t>Pedagogisk psykologi</w:t>
      </w:r>
      <w:r>
        <w:rPr>
          <w:noProof/>
        </w:rPr>
        <w:tab/>
      </w:r>
      <w:r>
        <w:rPr>
          <w:noProof/>
        </w:rPr>
        <w:fldChar w:fldCharType="begin"/>
      </w:r>
      <w:r>
        <w:rPr>
          <w:noProof/>
        </w:rPr>
        <w:instrText xml:space="preserve"> PAGEREF _Toc366264880 \h </w:instrText>
      </w:r>
      <w:r>
        <w:rPr>
          <w:noProof/>
        </w:rPr>
      </w:r>
      <w:r>
        <w:rPr>
          <w:noProof/>
        </w:rPr>
        <w:fldChar w:fldCharType="separate"/>
      </w:r>
      <w:r>
        <w:rPr>
          <w:noProof/>
        </w:rPr>
        <w:t>5</w:t>
      </w:r>
      <w:r>
        <w:rPr>
          <w:noProof/>
        </w:rPr>
        <w:fldChar w:fldCharType="end"/>
      </w:r>
    </w:p>
    <w:p w14:paraId="52B0AFCA"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2.3</w:t>
      </w:r>
      <w:r>
        <w:rPr>
          <w:rFonts w:asciiTheme="minorHAnsi" w:eastAsiaTheme="minorEastAsia" w:hAnsiTheme="minorHAnsi" w:cstheme="minorBidi"/>
          <w:noProof/>
          <w:lang w:val="en-US" w:eastAsia="ja-JP"/>
        </w:rPr>
        <w:tab/>
      </w:r>
      <w:r>
        <w:rPr>
          <w:noProof/>
        </w:rPr>
        <w:t>Beteendeterapi</w:t>
      </w:r>
      <w:r>
        <w:rPr>
          <w:noProof/>
        </w:rPr>
        <w:tab/>
      </w:r>
      <w:r>
        <w:rPr>
          <w:noProof/>
        </w:rPr>
        <w:fldChar w:fldCharType="begin"/>
      </w:r>
      <w:r>
        <w:rPr>
          <w:noProof/>
        </w:rPr>
        <w:instrText xml:space="preserve"> PAGEREF _Toc366264881 \h </w:instrText>
      </w:r>
      <w:r>
        <w:rPr>
          <w:noProof/>
        </w:rPr>
      </w:r>
      <w:r>
        <w:rPr>
          <w:noProof/>
        </w:rPr>
        <w:fldChar w:fldCharType="separate"/>
      </w:r>
      <w:r>
        <w:rPr>
          <w:noProof/>
        </w:rPr>
        <w:t>6</w:t>
      </w:r>
      <w:r>
        <w:rPr>
          <w:noProof/>
        </w:rPr>
        <w:fldChar w:fldCharType="end"/>
      </w:r>
    </w:p>
    <w:p w14:paraId="5F54BAC3"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2.3.1</w:t>
      </w:r>
      <w:r>
        <w:rPr>
          <w:rFonts w:asciiTheme="minorHAnsi" w:eastAsiaTheme="minorEastAsia" w:hAnsiTheme="minorHAnsi" w:cstheme="minorBidi"/>
          <w:noProof/>
          <w:lang w:val="en-US" w:eastAsia="ja-JP"/>
        </w:rPr>
        <w:tab/>
      </w:r>
      <w:r>
        <w:rPr>
          <w:noProof/>
        </w:rPr>
        <w:t>Kognitiv beteendeterapi, KBT</w:t>
      </w:r>
      <w:r>
        <w:rPr>
          <w:noProof/>
        </w:rPr>
        <w:tab/>
      </w:r>
      <w:r>
        <w:rPr>
          <w:noProof/>
        </w:rPr>
        <w:fldChar w:fldCharType="begin"/>
      </w:r>
      <w:r>
        <w:rPr>
          <w:noProof/>
        </w:rPr>
        <w:instrText xml:space="preserve"> PAGEREF _Toc366264882 \h </w:instrText>
      </w:r>
      <w:r>
        <w:rPr>
          <w:noProof/>
        </w:rPr>
      </w:r>
      <w:r>
        <w:rPr>
          <w:noProof/>
        </w:rPr>
        <w:fldChar w:fldCharType="separate"/>
      </w:r>
      <w:r>
        <w:rPr>
          <w:noProof/>
        </w:rPr>
        <w:t>6</w:t>
      </w:r>
      <w:r>
        <w:rPr>
          <w:noProof/>
        </w:rPr>
        <w:fldChar w:fldCharType="end"/>
      </w:r>
    </w:p>
    <w:p w14:paraId="508DB7A3"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2.3.2</w:t>
      </w:r>
      <w:r>
        <w:rPr>
          <w:rFonts w:asciiTheme="minorHAnsi" w:eastAsiaTheme="minorEastAsia" w:hAnsiTheme="minorHAnsi" w:cstheme="minorBidi"/>
          <w:noProof/>
          <w:lang w:val="en-US" w:eastAsia="ja-JP"/>
        </w:rPr>
        <w:tab/>
      </w:r>
      <w:r>
        <w:rPr>
          <w:noProof/>
        </w:rPr>
        <w:t>Dialektisk beteendeterapi, DBT</w:t>
      </w:r>
      <w:r>
        <w:rPr>
          <w:noProof/>
        </w:rPr>
        <w:tab/>
      </w:r>
      <w:r>
        <w:rPr>
          <w:noProof/>
        </w:rPr>
        <w:fldChar w:fldCharType="begin"/>
      </w:r>
      <w:r>
        <w:rPr>
          <w:noProof/>
        </w:rPr>
        <w:instrText xml:space="preserve"> PAGEREF _Toc366264883 \h </w:instrText>
      </w:r>
      <w:r>
        <w:rPr>
          <w:noProof/>
        </w:rPr>
      </w:r>
      <w:r>
        <w:rPr>
          <w:noProof/>
        </w:rPr>
        <w:fldChar w:fldCharType="separate"/>
      </w:r>
      <w:r>
        <w:rPr>
          <w:noProof/>
        </w:rPr>
        <w:t>6</w:t>
      </w:r>
      <w:r>
        <w:rPr>
          <w:noProof/>
        </w:rPr>
        <w:fldChar w:fldCharType="end"/>
      </w:r>
    </w:p>
    <w:p w14:paraId="67CAB829"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2.3.3</w:t>
      </w:r>
      <w:r>
        <w:rPr>
          <w:rFonts w:asciiTheme="minorHAnsi" w:eastAsiaTheme="minorEastAsia" w:hAnsiTheme="minorHAnsi" w:cstheme="minorBidi"/>
          <w:noProof/>
          <w:lang w:val="en-US" w:eastAsia="ja-JP"/>
        </w:rPr>
        <w:tab/>
      </w:r>
      <w:r>
        <w:rPr>
          <w:noProof/>
        </w:rPr>
        <w:t>Evidens för KBT och DBT</w:t>
      </w:r>
      <w:r>
        <w:rPr>
          <w:noProof/>
        </w:rPr>
        <w:tab/>
      </w:r>
      <w:r>
        <w:rPr>
          <w:noProof/>
        </w:rPr>
        <w:fldChar w:fldCharType="begin"/>
      </w:r>
      <w:r>
        <w:rPr>
          <w:noProof/>
        </w:rPr>
        <w:instrText xml:space="preserve"> PAGEREF _Toc366264884 \h </w:instrText>
      </w:r>
      <w:r>
        <w:rPr>
          <w:noProof/>
        </w:rPr>
      </w:r>
      <w:r>
        <w:rPr>
          <w:noProof/>
        </w:rPr>
        <w:fldChar w:fldCharType="separate"/>
      </w:r>
      <w:r>
        <w:rPr>
          <w:noProof/>
        </w:rPr>
        <w:t>8</w:t>
      </w:r>
      <w:r>
        <w:rPr>
          <w:noProof/>
        </w:rPr>
        <w:fldChar w:fldCharType="end"/>
      </w:r>
    </w:p>
    <w:p w14:paraId="6707F5D4"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2.4</w:t>
      </w:r>
      <w:r>
        <w:rPr>
          <w:rFonts w:asciiTheme="minorHAnsi" w:eastAsiaTheme="minorEastAsia" w:hAnsiTheme="minorHAnsi" w:cstheme="minorBidi"/>
          <w:noProof/>
          <w:lang w:val="en-US" w:eastAsia="ja-JP"/>
        </w:rPr>
        <w:tab/>
      </w:r>
      <w:r>
        <w:rPr>
          <w:noProof/>
        </w:rPr>
        <w:t>Upplevelse- och erfarenhetsbaserat lärande</w:t>
      </w:r>
      <w:r>
        <w:rPr>
          <w:noProof/>
        </w:rPr>
        <w:tab/>
      </w:r>
      <w:r>
        <w:rPr>
          <w:noProof/>
        </w:rPr>
        <w:fldChar w:fldCharType="begin"/>
      </w:r>
      <w:r>
        <w:rPr>
          <w:noProof/>
        </w:rPr>
        <w:instrText xml:space="preserve"> PAGEREF _Toc366264885 \h </w:instrText>
      </w:r>
      <w:r>
        <w:rPr>
          <w:noProof/>
        </w:rPr>
      </w:r>
      <w:r>
        <w:rPr>
          <w:noProof/>
        </w:rPr>
        <w:fldChar w:fldCharType="separate"/>
      </w:r>
      <w:r>
        <w:rPr>
          <w:noProof/>
        </w:rPr>
        <w:t>9</w:t>
      </w:r>
      <w:r>
        <w:rPr>
          <w:noProof/>
        </w:rPr>
        <w:fldChar w:fldCharType="end"/>
      </w:r>
    </w:p>
    <w:p w14:paraId="376EA64D"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2.5</w:t>
      </w:r>
      <w:r>
        <w:rPr>
          <w:rFonts w:asciiTheme="minorHAnsi" w:eastAsiaTheme="minorEastAsia" w:hAnsiTheme="minorHAnsi" w:cstheme="minorBidi"/>
          <w:noProof/>
          <w:lang w:val="en-US" w:eastAsia="ja-JP"/>
        </w:rPr>
        <w:tab/>
      </w:r>
      <w:r>
        <w:rPr>
          <w:noProof/>
        </w:rPr>
        <w:t>Faktorer som påverkar inlärning</w:t>
      </w:r>
      <w:r>
        <w:rPr>
          <w:noProof/>
        </w:rPr>
        <w:tab/>
      </w:r>
      <w:r>
        <w:rPr>
          <w:noProof/>
        </w:rPr>
        <w:fldChar w:fldCharType="begin"/>
      </w:r>
      <w:r>
        <w:rPr>
          <w:noProof/>
        </w:rPr>
        <w:instrText xml:space="preserve"> PAGEREF _Toc366264886 \h </w:instrText>
      </w:r>
      <w:r>
        <w:rPr>
          <w:noProof/>
        </w:rPr>
      </w:r>
      <w:r>
        <w:rPr>
          <w:noProof/>
        </w:rPr>
        <w:fldChar w:fldCharType="separate"/>
      </w:r>
      <w:r>
        <w:rPr>
          <w:noProof/>
        </w:rPr>
        <w:t>11</w:t>
      </w:r>
      <w:r>
        <w:rPr>
          <w:noProof/>
        </w:rPr>
        <w:fldChar w:fldCharType="end"/>
      </w:r>
    </w:p>
    <w:p w14:paraId="2AEE9B1C"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2.5.1</w:t>
      </w:r>
      <w:r>
        <w:rPr>
          <w:rFonts w:asciiTheme="minorHAnsi" w:eastAsiaTheme="minorEastAsia" w:hAnsiTheme="minorHAnsi" w:cstheme="minorBidi"/>
          <w:noProof/>
          <w:lang w:val="en-US" w:eastAsia="ja-JP"/>
        </w:rPr>
        <w:tab/>
      </w:r>
      <w:r>
        <w:rPr>
          <w:noProof/>
        </w:rPr>
        <w:t>Fysisk aktivitet</w:t>
      </w:r>
      <w:r>
        <w:rPr>
          <w:noProof/>
        </w:rPr>
        <w:tab/>
      </w:r>
      <w:r>
        <w:rPr>
          <w:noProof/>
        </w:rPr>
        <w:fldChar w:fldCharType="begin"/>
      </w:r>
      <w:r>
        <w:rPr>
          <w:noProof/>
        </w:rPr>
        <w:instrText xml:space="preserve"> PAGEREF _Toc366264887 \h </w:instrText>
      </w:r>
      <w:r>
        <w:rPr>
          <w:noProof/>
        </w:rPr>
      </w:r>
      <w:r>
        <w:rPr>
          <w:noProof/>
        </w:rPr>
        <w:fldChar w:fldCharType="separate"/>
      </w:r>
      <w:r>
        <w:rPr>
          <w:noProof/>
        </w:rPr>
        <w:t>11</w:t>
      </w:r>
      <w:r>
        <w:rPr>
          <w:noProof/>
        </w:rPr>
        <w:fldChar w:fldCharType="end"/>
      </w:r>
    </w:p>
    <w:p w14:paraId="1EC1516C"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2.5.2</w:t>
      </w:r>
      <w:r>
        <w:rPr>
          <w:rFonts w:asciiTheme="minorHAnsi" w:eastAsiaTheme="minorEastAsia" w:hAnsiTheme="minorHAnsi" w:cstheme="minorBidi"/>
          <w:noProof/>
          <w:lang w:val="en-US" w:eastAsia="ja-JP"/>
        </w:rPr>
        <w:tab/>
      </w:r>
      <w:r>
        <w:rPr>
          <w:noProof/>
        </w:rPr>
        <w:t>Miljö</w:t>
      </w:r>
      <w:r>
        <w:rPr>
          <w:noProof/>
        </w:rPr>
        <w:tab/>
      </w:r>
      <w:r>
        <w:rPr>
          <w:noProof/>
        </w:rPr>
        <w:fldChar w:fldCharType="begin"/>
      </w:r>
      <w:r>
        <w:rPr>
          <w:noProof/>
        </w:rPr>
        <w:instrText xml:space="preserve"> PAGEREF _Toc366264888 \h </w:instrText>
      </w:r>
      <w:r>
        <w:rPr>
          <w:noProof/>
        </w:rPr>
      </w:r>
      <w:r>
        <w:rPr>
          <w:noProof/>
        </w:rPr>
        <w:fldChar w:fldCharType="separate"/>
      </w:r>
      <w:r>
        <w:rPr>
          <w:noProof/>
        </w:rPr>
        <w:t>12</w:t>
      </w:r>
      <w:r>
        <w:rPr>
          <w:noProof/>
        </w:rPr>
        <w:fldChar w:fldCharType="end"/>
      </w:r>
    </w:p>
    <w:p w14:paraId="795D6450"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2.5.3</w:t>
      </w:r>
      <w:r>
        <w:rPr>
          <w:rFonts w:asciiTheme="minorHAnsi" w:eastAsiaTheme="minorEastAsia" w:hAnsiTheme="minorHAnsi" w:cstheme="minorBidi"/>
          <w:noProof/>
          <w:lang w:val="en-US" w:eastAsia="ja-JP"/>
        </w:rPr>
        <w:tab/>
      </w:r>
      <w:r>
        <w:rPr>
          <w:noProof/>
        </w:rPr>
        <w:t>Stress</w:t>
      </w:r>
      <w:r>
        <w:rPr>
          <w:noProof/>
        </w:rPr>
        <w:tab/>
      </w:r>
      <w:r>
        <w:rPr>
          <w:noProof/>
        </w:rPr>
        <w:fldChar w:fldCharType="begin"/>
      </w:r>
      <w:r>
        <w:rPr>
          <w:noProof/>
        </w:rPr>
        <w:instrText xml:space="preserve"> PAGEREF _Toc366264889 \h </w:instrText>
      </w:r>
      <w:r>
        <w:rPr>
          <w:noProof/>
        </w:rPr>
      </w:r>
      <w:r>
        <w:rPr>
          <w:noProof/>
        </w:rPr>
        <w:fldChar w:fldCharType="separate"/>
      </w:r>
      <w:r>
        <w:rPr>
          <w:noProof/>
        </w:rPr>
        <w:t>12</w:t>
      </w:r>
      <w:r>
        <w:rPr>
          <w:noProof/>
        </w:rPr>
        <w:fldChar w:fldCharType="end"/>
      </w:r>
    </w:p>
    <w:p w14:paraId="0EDE473A"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2.5.4</w:t>
      </w:r>
      <w:r>
        <w:rPr>
          <w:rFonts w:asciiTheme="minorHAnsi" w:eastAsiaTheme="minorEastAsia" w:hAnsiTheme="minorHAnsi" w:cstheme="minorBidi"/>
          <w:noProof/>
          <w:lang w:val="en-US" w:eastAsia="ja-JP"/>
        </w:rPr>
        <w:tab/>
      </w:r>
      <w:r>
        <w:rPr>
          <w:noProof/>
        </w:rPr>
        <w:t>Oxytocin</w:t>
      </w:r>
      <w:r>
        <w:rPr>
          <w:noProof/>
        </w:rPr>
        <w:tab/>
      </w:r>
      <w:r>
        <w:rPr>
          <w:noProof/>
        </w:rPr>
        <w:fldChar w:fldCharType="begin"/>
      </w:r>
      <w:r>
        <w:rPr>
          <w:noProof/>
        </w:rPr>
        <w:instrText xml:space="preserve"> PAGEREF _Toc366264890 \h </w:instrText>
      </w:r>
      <w:r>
        <w:rPr>
          <w:noProof/>
        </w:rPr>
      </w:r>
      <w:r>
        <w:rPr>
          <w:noProof/>
        </w:rPr>
        <w:fldChar w:fldCharType="separate"/>
      </w:r>
      <w:r>
        <w:rPr>
          <w:noProof/>
        </w:rPr>
        <w:t>13</w:t>
      </w:r>
      <w:r>
        <w:rPr>
          <w:noProof/>
        </w:rPr>
        <w:fldChar w:fldCharType="end"/>
      </w:r>
    </w:p>
    <w:p w14:paraId="005F40C9"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2.5.5</w:t>
      </w:r>
      <w:r>
        <w:rPr>
          <w:rFonts w:asciiTheme="minorHAnsi" w:eastAsiaTheme="minorEastAsia" w:hAnsiTheme="minorHAnsi" w:cstheme="minorBidi"/>
          <w:noProof/>
          <w:lang w:val="en-US" w:eastAsia="ja-JP"/>
        </w:rPr>
        <w:tab/>
      </w:r>
      <w:r>
        <w:rPr>
          <w:noProof/>
        </w:rPr>
        <w:t>Anknytning och spegling</w:t>
      </w:r>
      <w:r>
        <w:rPr>
          <w:noProof/>
        </w:rPr>
        <w:tab/>
      </w:r>
      <w:r>
        <w:rPr>
          <w:noProof/>
        </w:rPr>
        <w:fldChar w:fldCharType="begin"/>
      </w:r>
      <w:r>
        <w:rPr>
          <w:noProof/>
        </w:rPr>
        <w:instrText xml:space="preserve"> PAGEREF _Toc366264891 \h </w:instrText>
      </w:r>
      <w:r>
        <w:rPr>
          <w:noProof/>
        </w:rPr>
      </w:r>
      <w:r>
        <w:rPr>
          <w:noProof/>
        </w:rPr>
        <w:fldChar w:fldCharType="separate"/>
      </w:r>
      <w:r>
        <w:rPr>
          <w:noProof/>
        </w:rPr>
        <w:t>13</w:t>
      </w:r>
      <w:r>
        <w:rPr>
          <w:noProof/>
        </w:rPr>
        <w:fldChar w:fldCharType="end"/>
      </w:r>
    </w:p>
    <w:p w14:paraId="614501C9"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2.6</w:t>
      </w:r>
      <w:r>
        <w:rPr>
          <w:rFonts w:asciiTheme="minorHAnsi" w:eastAsiaTheme="minorEastAsia" w:hAnsiTheme="minorHAnsi" w:cstheme="minorBidi"/>
          <w:noProof/>
          <w:lang w:val="en-US" w:eastAsia="ja-JP"/>
        </w:rPr>
        <w:tab/>
      </w:r>
      <w:r>
        <w:rPr>
          <w:noProof/>
        </w:rPr>
        <w:t>Användning av djur inom pedagogiken</w:t>
      </w:r>
      <w:r>
        <w:rPr>
          <w:noProof/>
        </w:rPr>
        <w:tab/>
      </w:r>
      <w:r>
        <w:rPr>
          <w:noProof/>
        </w:rPr>
        <w:fldChar w:fldCharType="begin"/>
      </w:r>
      <w:r>
        <w:rPr>
          <w:noProof/>
        </w:rPr>
        <w:instrText xml:space="preserve"> PAGEREF _Toc366264892 \h </w:instrText>
      </w:r>
      <w:r>
        <w:rPr>
          <w:noProof/>
        </w:rPr>
      </w:r>
      <w:r>
        <w:rPr>
          <w:noProof/>
        </w:rPr>
        <w:fldChar w:fldCharType="separate"/>
      </w:r>
      <w:r>
        <w:rPr>
          <w:noProof/>
        </w:rPr>
        <w:t>14</w:t>
      </w:r>
      <w:r>
        <w:rPr>
          <w:noProof/>
        </w:rPr>
        <w:fldChar w:fldCharType="end"/>
      </w:r>
    </w:p>
    <w:p w14:paraId="2F6260A7"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2.6.1</w:t>
      </w:r>
      <w:r>
        <w:rPr>
          <w:rFonts w:asciiTheme="minorHAnsi" w:eastAsiaTheme="minorEastAsia" w:hAnsiTheme="minorHAnsi" w:cstheme="minorBidi"/>
          <w:noProof/>
          <w:lang w:val="en-US" w:eastAsia="ja-JP"/>
        </w:rPr>
        <w:tab/>
      </w:r>
      <w:r>
        <w:rPr>
          <w:noProof/>
        </w:rPr>
        <w:t>Hästens medverkan i pedagogik och lärande</w:t>
      </w:r>
      <w:r>
        <w:rPr>
          <w:noProof/>
        </w:rPr>
        <w:tab/>
      </w:r>
      <w:r>
        <w:rPr>
          <w:noProof/>
        </w:rPr>
        <w:fldChar w:fldCharType="begin"/>
      </w:r>
      <w:r>
        <w:rPr>
          <w:noProof/>
        </w:rPr>
        <w:instrText xml:space="preserve"> PAGEREF _Toc366264893 \h </w:instrText>
      </w:r>
      <w:r>
        <w:rPr>
          <w:noProof/>
        </w:rPr>
      </w:r>
      <w:r>
        <w:rPr>
          <w:noProof/>
        </w:rPr>
        <w:fldChar w:fldCharType="separate"/>
      </w:r>
      <w:r>
        <w:rPr>
          <w:noProof/>
        </w:rPr>
        <w:t>15</w:t>
      </w:r>
      <w:r>
        <w:rPr>
          <w:noProof/>
        </w:rPr>
        <w:fldChar w:fldCharType="end"/>
      </w:r>
    </w:p>
    <w:p w14:paraId="6C22A65B"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2.6.2</w:t>
      </w:r>
      <w:r>
        <w:rPr>
          <w:rFonts w:asciiTheme="minorHAnsi" w:eastAsiaTheme="minorEastAsia" w:hAnsiTheme="minorHAnsi" w:cstheme="minorBidi"/>
          <w:noProof/>
          <w:lang w:val="en-US" w:eastAsia="ja-JP"/>
        </w:rPr>
        <w:tab/>
      </w:r>
      <w:r>
        <w:rPr>
          <w:noProof/>
        </w:rPr>
        <w:t>Forskning om hästens medverkan i lärande</w:t>
      </w:r>
      <w:r>
        <w:rPr>
          <w:noProof/>
        </w:rPr>
        <w:tab/>
      </w:r>
      <w:r>
        <w:rPr>
          <w:noProof/>
        </w:rPr>
        <w:fldChar w:fldCharType="begin"/>
      </w:r>
      <w:r>
        <w:rPr>
          <w:noProof/>
        </w:rPr>
        <w:instrText xml:space="preserve"> PAGEREF _Toc366264894 \h </w:instrText>
      </w:r>
      <w:r>
        <w:rPr>
          <w:noProof/>
        </w:rPr>
      </w:r>
      <w:r>
        <w:rPr>
          <w:noProof/>
        </w:rPr>
        <w:fldChar w:fldCharType="separate"/>
      </w:r>
      <w:r>
        <w:rPr>
          <w:noProof/>
        </w:rPr>
        <w:t>15</w:t>
      </w:r>
      <w:r>
        <w:rPr>
          <w:noProof/>
        </w:rPr>
        <w:fldChar w:fldCharType="end"/>
      </w:r>
    </w:p>
    <w:p w14:paraId="0854DA09"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2.6.3</w:t>
      </w:r>
      <w:r>
        <w:rPr>
          <w:rFonts w:asciiTheme="minorHAnsi" w:eastAsiaTheme="minorEastAsia" w:hAnsiTheme="minorHAnsi" w:cstheme="minorBidi"/>
          <w:noProof/>
          <w:lang w:val="en-US" w:eastAsia="ja-JP"/>
        </w:rPr>
        <w:tab/>
      </w:r>
      <w:r>
        <w:rPr>
          <w:noProof/>
        </w:rPr>
        <w:t>Risker med att använda hästar</w:t>
      </w:r>
      <w:r>
        <w:rPr>
          <w:noProof/>
        </w:rPr>
        <w:tab/>
      </w:r>
      <w:r>
        <w:rPr>
          <w:noProof/>
        </w:rPr>
        <w:fldChar w:fldCharType="begin"/>
      </w:r>
      <w:r>
        <w:rPr>
          <w:noProof/>
        </w:rPr>
        <w:instrText xml:space="preserve"> PAGEREF _Toc366264895 \h </w:instrText>
      </w:r>
      <w:r>
        <w:rPr>
          <w:noProof/>
        </w:rPr>
      </w:r>
      <w:r>
        <w:rPr>
          <w:noProof/>
        </w:rPr>
        <w:fldChar w:fldCharType="separate"/>
      </w:r>
      <w:r>
        <w:rPr>
          <w:noProof/>
        </w:rPr>
        <w:t>19</w:t>
      </w:r>
      <w:r>
        <w:rPr>
          <w:noProof/>
        </w:rPr>
        <w:fldChar w:fldCharType="end"/>
      </w:r>
    </w:p>
    <w:p w14:paraId="3A3D512E"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2.6.4</w:t>
      </w:r>
      <w:r>
        <w:rPr>
          <w:rFonts w:asciiTheme="minorHAnsi" w:eastAsiaTheme="minorEastAsia" w:hAnsiTheme="minorHAnsi" w:cstheme="minorBidi"/>
          <w:noProof/>
          <w:lang w:val="en-US" w:eastAsia="ja-JP"/>
        </w:rPr>
        <w:tab/>
      </w:r>
      <w:r>
        <w:rPr>
          <w:noProof/>
        </w:rPr>
        <w:t>Hästunderstödd terapi, HUT i Sverige</w:t>
      </w:r>
      <w:r>
        <w:rPr>
          <w:noProof/>
        </w:rPr>
        <w:tab/>
      </w:r>
      <w:r>
        <w:rPr>
          <w:noProof/>
        </w:rPr>
        <w:fldChar w:fldCharType="begin"/>
      </w:r>
      <w:r>
        <w:rPr>
          <w:noProof/>
        </w:rPr>
        <w:instrText xml:space="preserve"> PAGEREF _Toc366264896 \h </w:instrText>
      </w:r>
      <w:r>
        <w:rPr>
          <w:noProof/>
        </w:rPr>
      </w:r>
      <w:r>
        <w:rPr>
          <w:noProof/>
        </w:rPr>
        <w:fldChar w:fldCharType="separate"/>
      </w:r>
      <w:r>
        <w:rPr>
          <w:noProof/>
        </w:rPr>
        <w:t>19</w:t>
      </w:r>
      <w:r>
        <w:rPr>
          <w:noProof/>
        </w:rPr>
        <w:fldChar w:fldCharType="end"/>
      </w:r>
    </w:p>
    <w:p w14:paraId="5D60173E" w14:textId="77777777" w:rsidR="00F07178" w:rsidRDefault="00F07178">
      <w:pPr>
        <w:pStyle w:val="TOC1"/>
        <w:tabs>
          <w:tab w:val="left" w:pos="360"/>
          <w:tab w:val="right" w:leader="dot" w:pos="8494"/>
        </w:tabs>
        <w:rPr>
          <w:rFonts w:asciiTheme="minorHAnsi" w:eastAsiaTheme="minorEastAsia" w:hAnsiTheme="minorHAnsi" w:cstheme="minorBidi"/>
          <w:noProof/>
          <w:lang w:val="en-US" w:eastAsia="ja-JP"/>
        </w:rPr>
      </w:pPr>
      <w:r>
        <w:rPr>
          <w:noProof/>
        </w:rPr>
        <w:t>3</w:t>
      </w:r>
      <w:r>
        <w:rPr>
          <w:rFonts w:asciiTheme="minorHAnsi" w:eastAsiaTheme="minorEastAsia" w:hAnsiTheme="minorHAnsi" w:cstheme="minorBidi"/>
          <w:noProof/>
          <w:lang w:val="en-US" w:eastAsia="ja-JP"/>
        </w:rPr>
        <w:tab/>
      </w:r>
      <w:r>
        <w:rPr>
          <w:noProof/>
        </w:rPr>
        <w:t>Metod</w:t>
      </w:r>
      <w:r>
        <w:rPr>
          <w:noProof/>
        </w:rPr>
        <w:tab/>
      </w:r>
      <w:r>
        <w:rPr>
          <w:noProof/>
        </w:rPr>
        <w:fldChar w:fldCharType="begin"/>
      </w:r>
      <w:r>
        <w:rPr>
          <w:noProof/>
        </w:rPr>
        <w:instrText xml:space="preserve"> PAGEREF _Toc366264897 \h </w:instrText>
      </w:r>
      <w:r>
        <w:rPr>
          <w:noProof/>
        </w:rPr>
      </w:r>
      <w:r>
        <w:rPr>
          <w:noProof/>
        </w:rPr>
        <w:fldChar w:fldCharType="separate"/>
      </w:r>
      <w:r>
        <w:rPr>
          <w:noProof/>
        </w:rPr>
        <w:t>21</w:t>
      </w:r>
      <w:r>
        <w:rPr>
          <w:noProof/>
        </w:rPr>
        <w:fldChar w:fldCharType="end"/>
      </w:r>
    </w:p>
    <w:p w14:paraId="4A6894F1"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3.1</w:t>
      </w:r>
      <w:r>
        <w:rPr>
          <w:rFonts w:asciiTheme="minorHAnsi" w:eastAsiaTheme="minorEastAsia" w:hAnsiTheme="minorHAnsi" w:cstheme="minorBidi"/>
          <w:noProof/>
          <w:lang w:val="en-US" w:eastAsia="ja-JP"/>
        </w:rPr>
        <w:tab/>
      </w:r>
      <w:r>
        <w:rPr>
          <w:noProof/>
        </w:rPr>
        <w:t>Val av metod</w:t>
      </w:r>
      <w:r>
        <w:rPr>
          <w:noProof/>
        </w:rPr>
        <w:tab/>
      </w:r>
      <w:r>
        <w:rPr>
          <w:noProof/>
        </w:rPr>
        <w:fldChar w:fldCharType="begin"/>
      </w:r>
      <w:r>
        <w:rPr>
          <w:noProof/>
        </w:rPr>
        <w:instrText xml:space="preserve"> PAGEREF _Toc366264898 \h </w:instrText>
      </w:r>
      <w:r>
        <w:rPr>
          <w:noProof/>
        </w:rPr>
      </w:r>
      <w:r>
        <w:rPr>
          <w:noProof/>
        </w:rPr>
        <w:fldChar w:fldCharType="separate"/>
      </w:r>
      <w:r>
        <w:rPr>
          <w:noProof/>
        </w:rPr>
        <w:t>21</w:t>
      </w:r>
      <w:r>
        <w:rPr>
          <w:noProof/>
        </w:rPr>
        <w:fldChar w:fldCharType="end"/>
      </w:r>
    </w:p>
    <w:p w14:paraId="2926BF36"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3.2</w:t>
      </w:r>
      <w:r>
        <w:rPr>
          <w:rFonts w:asciiTheme="minorHAnsi" w:eastAsiaTheme="minorEastAsia" w:hAnsiTheme="minorHAnsi" w:cstheme="minorBidi"/>
          <w:noProof/>
          <w:lang w:val="en-US" w:eastAsia="ja-JP"/>
        </w:rPr>
        <w:tab/>
      </w:r>
      <w:r>
        <w:rPr>
          <w:noProof/>
        </w:rPr>
        <w:t>Urval</w:t>
      </w:r>
      <w:r>
        <w:rPr>
          <w:noProof/>
        </w:rPr>
        <w:tab/>
      </w:r>
      <w:r>
        <w:rPr>
          <w:noProof/>
        </w:rPr>
        <w:fldChar w:fldCharType="begin"/>
      </w:r>
      <w:r>
        <w:rPr>
          <w:noProof/>
        </w:rPr>
        <w:instrText xml:space="preserve"> PAGEREF _Toc366264899 \h </w:instrText>
      </w:r>
      <w:r>
        <w:rPr>
          <w:noProof/>
        </w:rPr>
      </w:r>
      <w:r>
        <w:rPr>
          <w:noProof/>
        </w:rPr>
        <w:fldChar w:fldCharType="separate"/>
      </w:r>
      <w:r>
        <w:rPr>
          <w:noProof/>
        </w:rPr>
        <w:t>21</w:t>
      </w:r>
      <w:r>
        <w:rPr>
          <w:noProof/>
        </w:rPr>
        <w:fldChar w:fldCharType="end"/>
      </w:r>
    </w:p>
    <w:p w14:paraId="4E825667"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3.3</w:t>
      </w:r>
      <w:r>
        <w:rPr>
          <w:rFonts w:asciiTheme="minorHAnsi" w:eastAsiaTheme="minorEastAsia" w:hAnsiTheme="minorHAnsi" w:cstheme="minorBidi"/>
          <w:noProof/>
          <w:lang w:val="en-US" w:eastAsia="ja-JP"/>
        </w:rPr>
        <w:tab/>
      </w:r>
      <w:r>
        <w:rPr>
          <w:noProof/>
        </w:rPr>
        <w:t>Datainsamlingsmetod</w:t>
      </w:r>
      <w:r>
        <w:rPr>
          <w:noProof/>
        </w:rPr>
        <w:tab/>
      </w:r>
      <w:r>
        <w:rPr>
          <w:noProof/>
        </w:rPr>
        <w:fldChar w:fldCharType="begin"/>
      </w:r>
      <w:r>
        <w:rPr>
          <w:noProof/>
        </w:rPr>
        <w:instrText xml:space="preserve"> PAGEREF _Toc366264900 \h </w:instrText>
      </w:r>
      <w:r>
        <w:rPr>
          <w:noProof/>
        </w:rPr>
      </w:r>
      <w:r>
        <w:rPr>
          <w:noProof/>
        </w:rPr>
        <w:fldChar w:fldCharType="separate"/>
      </w:r>
      <w:r>
        <w:rPr>
          <w:noProof/>
        </w:rPr>
        <w:t>22</w:t>
      </w:r>
      <w:r>
        <w:rPr>
          <w:noProof/>
        </w:rPr>
        <w:fldChar w:fldCharType="end"/>
      </w:r>
    </w:p>
    <w:p w14:paraId="79399ACF"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3.4</w:t>
      </w:r>
      <w:r>
        <w:rPr>
          <w:rFonts w:asciiTheme="minorHAnsi" w:eastAsiaTheme="minorEastAsia" w:hAnsiTheme="minorHAnsi" w:cstheme="minorBidi"/>
          <w:noProof/>
          <w:lang w:val="en-US" w:eastAsia="ja-JP"/>
        </w:rPr>
        <w:tab/>
      </w:r>
      <w:r>
        <w:rPr>
          <w:noProof/>
        </w:rPr>
        <w:t>Enkäten</w:t>
      </w:r>
      <w:r>
        <w:rPr>
          <w:noProof/>
        </w:rPr>
        <w:tab/>
      </w:r>
      <w:r>
        <w:rPr>
          <w:noProof/>
        </w:rPr>
        <w:fldChar w:fldCharType="begin"/>
      </w:r>
      <w:r>
        <w:rPr>
          <w:noProof/>
        </w:rPr>
        <w:instrText xml:space="preserve"> PAGEREF _Toc366264901 \h </w:instrText>
      </w:r>
      <w:r>
        <w:rPr>
          <w:noProof/>
        </w:rPr>
      </w:r>
      <w:r>
        <w:rPr>
          <w:noProof/>
        </w:rPr>
        <w:fldChar w:fldCharType="separate"/>
      </w:r>
      <w:r>
        <w:rPr>
          <w:noProof/>
        </w:rPr>
        <w:t>22</w:t>
      </w:r>
      <w:r>
        <w:rPr>
          <w:noProof/>
        </w:rPr>
        <w:fldChar w:fldCharType="end"/>
      </w:r>
    </w:p>
    <w:p w14:paraId="31F4FEE5"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3.4.1</w:t>
      </w:r>
      <w:r>
        <w:rPr>
          <w:rFonts w:asciiTheme="minorHAnsi" w:eastAsiaTheme="minorEastAsia" w:hAnsiTheme="minorHAnsi" w:cstheme="minorBidi"/>
          <w:noProof/>
          <w:lang w:val="en-US" w:eastAsia="ja-JP"/>
        </w:rPr>
        <w:tab/>
      </w:r>
      <w:r>
        <w:rPr>
          <w:noProof/>
        </w:rPr>
        <w:t>Enkätsvar</w:t>
      </w:r>
      <w:r>
        <w:rPr>
          <w:noProof/>
        </w:rPr>
        <w:tab/>
      </w:r>
      <w:r>
        <w:rPr>
          <w:noProof/>
        </w:rPr>
        <w:fldChar w:fldCharType="begin"/>
      </w:r>
      <w:r>
        <w:rPr>
          <w:noProof/>
        </w:rPr>
        <w:instrText xml:space="preserve"> PAGEREF _Toc366264902 \h </w:instrText>
      </w:r>
      <w:r>
        <w:rPr>
          <w:noProof/>
        </w:rPr>
      </w:r>
      <w:r>
        <w:rPr>
          <w:noProof/>
        </w:rPr>
        <w:fldChar w:fldCharType="separate"/>
      </w:r>
      <w:r>
        <w:rPr>
          <w:noProof/>
        </w:rPr>
        <w:t>23</w:t>
      </w:r>
      <w:r>
        <w:rPr>
          <w:noProof/>
        </w:rPr>
        <w:fldChar w:fldCharType="end"/>
      </w:r>
    </w:p>
    <w:p w14:paraId="1EE36F3C"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3.4.2</w:t>
      </w:r>
      <w:r>
        <w:rPr>
          <w:rFonts w:asciiTheme="minorHAnsi" w:eastAsiaTheme="minorEastAsia" w:hAnsiTheme="minorHAnsi" w:cstheme="minorBidi"/>
          <w:noProof/>
          <w:lang w:val="en-US" w:eastAsia="ja-JP"/>
        </w:rPr>
        <w:tab/>
      </w:r>
      <w:r>
        <w:rPr>
          <w:noProof/>
        </w:rPr>
        <w:t>Bortfall</w:t>
      </w:r>
      <w:r>
        <w:rPr>
          <w:noProof/>
        </w:rPr>
        <w:tab/>
      </w:r>
      <w:r>
        <w:rPr>
          <w:noProof/>
        </w:rPr>
        <w:fldChar w:fldCharType="begin"/>
      </w:r>
      <w:r>
        <w:rPr>
          <w:noProof/>
        </w:rPr>
        <w:instrText xml:space="preserve"> PAGEREF _Toc366264903 \h </w:instrText>
      </w:r>
      <w:r>
        <w:rPr>
          <w:noProof/>
        </w:rPr>
      </w:r>
      <w:r>
        <w:rPr>
          <w:noProof/>
        </w:rPr>
        <w:fldChar w:fldCharType="separate"/>
      </w:r>
      <w:r>
        <w:rPr>
          <w:noProof/>
        </w:rPr>
        <w:t>23</w:t>
      </w:r>
      <w:r>
        <w:rPr>
          <w:noProof/>
        </w:rPr>
        <w:fldChar w:fldCharType="end"/>
      </w:r>
    </w:p>
    <w:p w14:paraId="162F14AF"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3.5</w:t>
      </w:r>
      <w:r>
        <w:rPr>
          <w:rFonts w:asciiTheme="minorHAnsi" w:eastAsiaTheme="minorEastAsia" w:hAnsiTheme="minorHAnsi" w:cstheme="minorBidi"/>
          <w:noProof/>
          <w:lang w:val="en-US" w:eastAsia="ja-JP"/>
        </w:rPr>
        <w:tab/>
      </w:r>
      <w:r>
        <w:rPr>
          <w:noProof/>
        </w:rPr>
        <w:t>Etiska överväganden</w:t>
      </w:r>
      <w:r>
        <w:rPr>
          <w:noProof/>
        </w:rPr>
        <w:tab/>
      </w:r>
      <w:r>
        <w:rPr>
          <w:noProof/>
        </w:rPr>
        <w:fldChar w:fldCharType="begin"/>
      </w:r>
      <w:r>
        <w:rPr>
          <w:noProof/>
        </w:rPr>
        <w:instrText xml:space="preserve"> PAGEREF _Toc366264904 \h </w:instrText>
      </w:r>
      <w:r>
        <w:rPr>
          <w:noProof/>
        </w:rPr>
      </w:r>
      <w:r>
        <w:rPr>
          <w:noProof/>
        </w:rPr>
        <w:fldChar w:fldCharType="separate"/>
      </w:r>
      <w:r>
        <w:rPr>
          <w:noProof/>
        </w:rPr>
        <w:t>23</w:t>
      </w:r>
      <w:r>
        <w:rPr>
          <w:noProof/>
        </w:rPr>
        <w:fldChar w:fldCharType="end"/>
      </w:r>
    </w:p>
    <w:p w14:paraId="273946C8"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3.6</w:t>
      </w:r>
      <w:r>
        <w:rPr>
          <w:rFonts w:asciiTheme="minorHAnsi" w:eastAsiaTheme="minorEastAsia" w:hAnsiTheme="minorHAnsi" w:cstheme="minorBidi"/>
          <w:noProof/>
          <w:lang w:val="en-US" w:eastAsia="ja-JP"/>
        </w:rPr>
        <w:tab/>
      </w:r>
      <w:r>
        <w:rPr>
          <w:noProof/>
        </w:rPr>
        <w:t>Förförståelse</w:t>
      </w:r>
      <w:r>
        <w:rPr>
          <w:noProof/>
        </w:rPr>
        <w:tab/>
      </w:r>
      <w:r>
        <w:rPr>
          <w:noProof/>
        </w:rPr>
        <w:fldChar w:fldCharType="begin"/>
      </w:r>
      <w:r>
        <w:rPr>
          <w:noProof/>
        </w:rPr>
        <w:instrText xml:space="preserve"> PAGEREF _Toc366264905 \h </w:instrText>
      </w:r>
      <w:r>
        <w:rPr>
          <w:noProof/>
        </w:rPr>
      </w:r>
      <w:r>
        <w:rPr>
          <w:noProof/>
        </w:rPr>
        <w:fldChar w:fldCharType="separate"/>
      </w:r>
      <w:r>
        <w:rPr>
          <w:noProof/>
        </w:rPr>
        <w:t>24</w:t>
      </w:r>
      <w:r>
        <w:rPr>
          <w:noProof/>
        </w:rPr>
        <w:fldChar w:fldCharType="end"/>
      </w:r>
    </w:p>
    <w:p w14:paraId="5B5D2BE3"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3.7</w:t>
      </w:r>
      <w:r>
        <w:rPr>
          <w:rFonts w:asciiTheme="minorHAnsi" w:eastAsiaTheme="minorEastAsia" w:hAnsiTheme="minorHAnsi" w:cstheme="minorBidi"/>
          <w:noProof/>
          <w:lang w:val="en-US" w:eastAsia="ja-JP"/>
        </w:rPr>
        <w:tab/>
      </w:r>
      <w:r>
        <w:rPr>
          <w:noProof/>
        </w:rPr>
        <w:t>Analysmetod</w:t>
      </w:r>
      <w:r>
        <w:rPr>
          <w:noProof/>
        </w:rPr>
        <w:tab/>
      </w:r>
      <w:r>
        <w:rPr>
          <w:noProof/>
        </w:rPr>
        <w:fldChar w:fldCharType="begin"/>
      </w:r>
      <w:r>
        <w:rPr>
          <w:noProof/>
        </w:rPr>
        <w:instrText xml:space="preserve"> PAGEREF _Toc366264906 \h </w:instrText>
      </w:r>
      <w:r>
        <w:rPr>
          <w:noProof/>
        </w:rPr>
      </w:r>
      <w:r>
        <w:rPr>
          <w:noProof/>
        </w:rPr>
        <w:fldChar w:fldCharType="separate"/>
      </w:r>
      <w:r>
        <w:rPr>
          <w:noProof/>
        </w:rPr>
        <w:t>24</w:t>
      </w:r>
      <w:r>
        <w:rPr>
          <w:noProof/>
        </w:rPr>
        <w:fldChar w:fldCharType="end"/>
      </w:r>
    </w:p>
    <w:p w14:paraId="20699D60"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3.7.1</w:t>
      </w:r>
      <w:r>
        <w:rPr>
          <w:rFonts w:asciiTheme="minorHAnsi" w:eastAsiaTheme="minorEastAsia" w:hAnsiTheme="minorHAnsi" w:cstheme="minorBidi"/>
          <w:noProof/>
          <w:lang w:val="en-US" w:eastAsia="ja-JP"/>
        </w:rPr>
        <w:tab/>
      </w:r>
      <w:r>
        <w:rPr>
          <w:noProof/>
        </w:rPr>
        <w:t>Databearbetning</w:t>
      </w:r>
      <w:r>
        <w:rPr>
          <w:noProof/>
        </w:rPr>
        <w:tab/>
      </w:r>
      <w:r>
        <w:rPr>
          <w:noProof/>
        </w:rPr>
        <w:fldChar w:fldCharType="begin"/>
      </w:r>
      <w:r>
        <w:rPr>
          <w:noProof/>
        </w:rPr>
        <w:instrText xml:space="preserve"> PAGEREF _Toc366264907 \h </w:instrText>
      </w:r>
      <w:r>
        <w:rPr>
          <w:noProof/>
        </w:rPr>
      </w:r>
      <w:r>
        <w:rPr>
          <w:noProof/>
        </w:rPr>
        <w:fldChar w:fldCharType="separate"/>
      </w:r>
      <w:r>
        <w:rPr>
          <w:noProof/>
        </w:rPr>
        <w:t>25</w:t>
      </w:r>
      <w:r>
        <w:rPr>
          <w:noProof/>
        </w:rPr>
        <w:fldChar w:fldCharType="end"/>
      </w:r>
    </w:p>
    <w:p w14:paraId="0EC733A9"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3.8</w:t>
      </w:r>
      <w:r>
        <w:rPr>
          <w:rFonts w:asciiTheme="minorHAnsi" w:eastAsiaTheme="minorEastAsia" w:hAnsiTheme="minorHAnsi" w:cstheme="minorBidi"/>
          <w:noProof/>
          <w:lang w:val="en-US" w:eastAsia="ja-JP"/>
        </w:rPr>
        <w:tab/>
      </w:r>
      <w:r>
        <w:rPr>
          <w:noProof/>
        </w:rPr>
        <w:t>Studiens kvalitet</w:t>
      </w:r>
      <w:r>
        <w:rPr>
          <w:noProof/>
        </w:rPr>
        <w:tab/>
      </w:r>
      <w:r>
        <w:rPr>
          <w:noProof/>
        </w:rPr>
        <w:fldChar w:fldCharType="begin"/>
      </w:r>
      <w:r>
        <w:rPr>
          <w:noProof/>
        </w:rPr>
        <w:instrText xml:space="preserve"> PAGEREF _Toc366264908 \h </w:instrText>
      </w:r>
      <w:r>
        <w:rPr>
          <w:noProof/>
        </w:rPr>
      </w:r>
      <w:r>
        <w:rPr>
          <w:noProof/>
        </w:rPr>
        <w:fldChar w:fldCharType="separate"/>
      </w:r>
      <w:r>
        <w:rPr>
          <w:noProof/>
        </w:rPr>
        <w:t>25</w:t>
      </w:r>
      <w:r>
        <w:rPr>
          <w:noProof/>
        </w:rPr>
        <w:fldChar w:fldCharType="end"/>
      </w:r>
    </w:p>
    <w:p w14:paraId="0B158E53"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3.8.1</w:t>
      </w:r>
      <w:r>
        <w:rPr>
          <w:rFonts w:asciiTheme="minorHAnsi" w:eastAsiaTheme="minorEastAsia" w:hAnsiTheme="minorHAnsi" w:cstheme="minorBidi"/>
          <w:noProof/>
          <w:lang w:val="en-US" w:eastAsia="ja-JP"/>
        </w:rPr>
        <w:tab/>
      </w:r>
      <w:r>
        <w:rPr>
          <w:noProof/>
        </w:rPr>
        <w:t>Validitet och tillförlitlighet</w:t>
      </w:r>
      <w:r>
        <w:rPr>
          <w:noProof/>
        </w:rPr>
        <w:tab/>
      </w:r>
      <w:r>
        <w:rPr>
          <w:noProof/>
        </w:rPr>
        <w:fldChar w:fldCharType="begin"/>
      </w:r>
      <w:r>
        <w:rPr>
          <w:noProof/>
        </w:rPr>
        <w:instrText xml:space="preserve"> PAGEREF _Toc366264909 \h </w:instrText>
      </w:r>
      <w:r>
        <w:rPr>
          <w:noProof/>
        </w:rPr>
      </w:r>
      <w:r>
        <w:rPr>
          <w:noProof/>
        </w:rPr>
        <w:fldChar w:fldCharType="separate"/>
      </w:r>
      <w:r>
        <w:rPr>
          <w:noProof/>
        </w:rPr>
        <w:t>26</w:t>
      </w:r>
      <w:r>
        <w:rPr>
          <w:noProof/>
        </w:rPr>
        <w:fldChar w:fldCharType="end"/>
      </w:r>
    </w:p>
    <w:p w14:paraId="5501B4E8"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3.8.2</w:t>
      </w:r>
      <w:r>
        <w:rPr>
          <w:rFonts w:asciiTheme="minorHAnsi" w:eastAsiaTheme="minorEastAsia" w:hAnsiTheme="minorHAnsi" w:cstheme="minorBidi"/>
          <w:noProof/>
          <w:lang w:val="en-US" w:eastAsia="ja-JP"/>
        </w:rPr>
        <w:tab/>
      </w:r>
      <w:r>
        <w:rPr>
          <w:noProof/>
        </w:rPr>
        <w:t>Reliabilitet</w:t>
      </w:r>
      <w:r>
        <w:rPr>
          <w:noProof/>
        </w:rPr>
        <w:tab/>
      </w:r>
      <w:r>
        <w:rPr>
          <w:noProof/>
        </w:rPr>
        <w:fldChar w:fldCharType="begin"/>
      </w:r>
      <w:r>
        <w:rPr>
          <w:noProof/>
        </w:rPr>
        <w:instrText xml:space="preserve"> PAGEREF _Toc366264910 \h </w:instrText>
      </w:r>
      <w:r>
        <w:rPr>
          <w:noProof/>
        </w:rPr>
      </w:r>
      <w:r>
        <w:rPr>
          <w:noProof/>
        </w:rPr>
        <w:fldChar w:fldCharType="separate"/>
      </w:r>
      <w:r>
        <w:rPr>
          <w:noProof/>
        </w:rPr>
        <w:t>26</w:t>
      </w:r>
      <w:r>
        <w:rPr>
          <w:noProof/>
        </w:rPr>
        <w:fldChar w:fldCharType="end"/>
      </w:r>
    </w:p>
    <w:p w14:paraId="3D860F4F"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3.8.3</w:t>
      </w:r>
      <w:r>
        <w:rPr>
          <w:rFonts w:asciiTheme="minorHAnsi" w:eastAsiaTheme="minorEastAsia" w:hAnsiTheme="minorHAnsi" w:cstheme="minorBidi"/>
          <w:noProof/>
          <w:lang w:val="en-US" w:eastAsia="ja-JP"/>
        </w:rPr>
        <w:tab/>
      </w:r>
      <w:r>
        <w:rPr>
          <w:noProof/>
        </w:rPr>
        <w:t>Generaliserbarhet</w:t>
      </w:r>
      <w:r>
        <w:rPr>
          <w:noProof/>
        </w:rPr>
        <w:tab/>
      </w:r>
      <w:r>
        <w:rPr>
          <w:noProof/>
        </w:rPr>
        <w:fldChar w:fldCharType="begin"/>
      </w:r>
      <w:r>
        <w:rPr>
          <w:noProof/>
        </w:rPr>
        <w:instrText xml:space="preserve"> PAGEREF _Toc366264911 \h </w:instrText>
      </w:r>
      <w:r>
        <w:rPr>
          <w:noProof/>
        </w:rPr>
      </w:r>
      <w:r>
        <w:rPr>
          <w:noProof/>
        </w:rPr>
        <w:fldChar w:fldCharType="separate"/>
      </w:r>
      <w:r>
        <w:rPr>
          <w:noProof/>
        </w:rPr>
        <w:t>27</w:t>
      </w:r>
      <w:r>
        <w:rPr>
          <w:noProof/>
        </w:rPr>
        <w:fldChar w:fldCharType="end"/>
      </w:r>
    </w:p>
    <w:p w14:paraId="5B061A2C" w14:textId="77777777" w:rsidR="00F07178" w:rsidRDefault="00F07178">
      <w:pPr>
        <w:pStyle w:val="TOC1"/>
        <w:tabs>
          <w:tab w:val="left" w:pos="360"/>
          <w:tab w:val="right" w:leader="dot" w:pos="8494"/>
        </w:tabs>
        <w:rPr>
          <w:rFonts w:asciiTheme="minorHAnsi" w:eastAsiaTheme="minorEastAsia" w:hAnsiTheme="minorHAnsi" w:cstheme="minorBidi"/>
          <w:noProof/>
          <w:lang w:val="en-US" w:eastAsia="ja-JP"/>
        </w:rPr>
      </w:pPr>
      <w:r>
        <w:rPr>
          <w:noProof/>
        </w:rPr>
        <w:t>4</w:t>
      </w:r>
      <w:r>
        <w:rPr>
          <w:rFonts w:asciiTheme="minorHAnsi" w:eastAsiaTheme="minorEastAsia" w:hAnsiTheme="minorHAnsi" w:cstheme="minorBidi"/>
          <w:noProof/>
          <w:lang w:val="en-US" w:eastAsia="ja-JP"/>
        </w:rPr>
        <w:tab/>
      </w:r>
      <w:r>
        <w:rPr>
          <w:noProof/>
        </w:rPr>
        <w:t>Resultat och analys</w:t>
      </w:r>
      <w:r>
        <w:rPr>
          <w:noProof/>
        </w:rPr>
        <w:tab/>
      </w:r>
      <w:r>
        <w:rPr>
          <w:noProof/>
        </w:rPr>
        <w:fldChar w:fldCharType="begin"/>
      </w:r>
      <w:r>
        <w:rPr>
          <w:noProof/>
        </w:rPr>
        <w:instrText xml:space="preserve"> PAGEREF _Toc366264912 \h </w:instrText>
      </w:r>
      <w:r>
        <w:rPr>
          <w:noProof/>
        </w:rPr>
      </w:r>
      <w:r>
        <w:rPr>
          <w:noProof/>
        </w:rPr>
        <w:fldChar w:fldCharType="separate"/>
      </w:r>
      <w:r>
        <w:rPr>
          <w:noProof/>
        </w:rPr>
        <w:t>28</w:t>
      </w:r>
      <w:r>
        <w:rPr>
          <w:noProof/>
        </w:rPr>
        <w:fldChar w:fldCharType="end"/>
      </w:r>
    </w:p>
    <w:p w14:paraId="1426E6F9"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4.1</w:t>
      </w:r>
      <w:r>
        <w:rPr>
          <w:rFonts w:asciiTheme="minorHAnsi" w:eastAsiaTheme="minorEastAsia" w:hAnsiTheme="minorHAnsi" w:cstheme="minorBidi"/>
          <w:noProof/>
          <w:lang w:val="en-US" w:eastAsia="ja-JP"/>
        </w:rPr>
        <w:tab/>
      </w:r>
      <w:r>
        <w:rPr>
          <w:noProof/>
        </w:rPr>
        <w:t>Empiri</w:t>
      </w:r>
      <w:r>
        <w:rPr>
          <w:noProof/>
        </w:rPr>
        <w:tab/>
      </w:r>
      <w:r>
        <w:rPr>
          <w:noProof/>
        </w:rPr>
        <w:fldChar w:fldCharType="begin"/>
      </w:r>
      <w:r>
        <w:rPr>
          <w:noProof/>
        </w:rPr>
        <w:instrText xml:space="preserve"> PAGEREF _Toc366264913 \h </w:instrText>
      </w:r>
      <w:r>
        <w:rPr>
          <w:noProof/>
        </w:rPr>
      </w:r>
      <w:r>
        <w:rPr>
          <w:noProof/>
        </w:rPr>
        <w:fldChar w:fldCharType="separate"/>
      </w:r>
      <w:r>
        <w:rPr>
          <w:noProof/>
        </w:rPr>
        <w:t>28</w:t>
      </w:r>
      <w:r>
        <w:rPr>
          <w:noProof/>
        </w:rPr>
        <w:fldChar w:fldCharType="end"/>
      </w:r>
    </w:p>
    <w:p w14:paraId="3377A1E5"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4.2</w:t>
      </w:r>
      <w:r>
        <w:rPr>
          <w:rFonts w:asciiTheme="minorHAnsi" w:eastAsiaTheme="minorEastAsia" w:hAnsiTheme="minorHAnsi" w:cstheme="minorBidi"/>
          <w:noProof/>
          <w:lang w:val="en-US" w:eastAsia="ja-JP"/>
        </w:rPr>
        <w:tab/>
      </w:r>
      <w:r>
        <w:rPr>
          <w:noProof/>
        </w:rPr>
        <w:t>Resultatredovisning</w:t>
      </w:r>
      <w:r>
        <w:rPr>
          <w:noProof/>
        </w:rPr>
        <w:tab/>
      </w:r>
      <w:r>
        <w:rPr>
          <w:noProof/>
        </w:rPr>
        <w:fldChar w:fldCharType="begin"/>
      </w:r>
      <w:r>
        <w:rPr>
          <w:noProof/>
        </w:rPr>
        <w:instrText xml:space="preserve"> PAGEREF _Toc366264914 \h </w:instrText>
      </w:r>
      <w:r>
        <w:rPr>
          <w:noProof/>
        </w:rPr>
      </w:r>
      <w:r>
        <w:rPr>
          <w:noProof/>
        </w:rPr>
        <w:fldChar w:fldCharType="separate"/>
      </w:r>
      <w:r>
        <w:rPr>
          <w:noProof/>
        </w:rPr>
        <w:t>28</w:t>
      </w:r>
      <w:r>
        <w:rPr>
          <w:noProof/>
        </w:rPr>
        <w:fldChar w:fldCharType="end"/>
      </w:r>
    </w:p>
    <w:p w14:paraId="0F8A93F4"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4.3</w:t>
      </w:r>
      <w:r>
        <w:rPr>
          <w:rFonts w:asciiTheme="minorHAnsi" w:eastAsiaTheme="minorEastAsia" w:hAnsiTheme="minorHAnsi" w:cstheme="minorBidi"/>
          <w:noProof/>
          <w:lang w:val="en-US" w:eastAsia="ja-JP"/>
        </w:rPr>
        <w:tab/>
      </w:r>
      <w:r>
        <w:rPr>
          <w:noProof/>
        </w:rPr>
        <w:t>Analys</w:t>
      </w:r>
      <w:r>
        <w:rPr>
          <w:noProof/>
        </w:rPr>
        <w:tab/>
      </w:r>
      <w:r>
        <w:rPr>
          <w:noProof/>
        </w:rPr>
        <w:fldChar w:fldCharType="begin"/>
      </w:r>
      <w:r>
        <w:rPr>
          <w:noProof/>
        </w:rPr>
        <w:instrText xml:space="preserve"> PAGEREF _Toc366264915 \h </w:instrText>
      </w:r>
      <w:r>
        <w:rPr>
          <w:noProof/>
        </w:rPr>
      </w:r>
      <w:r>
        <w:rPr>
          <w:noProof/>
        </w:rPr>
        <w:fldChar w:fldCharType="separate"/>
      </w:r>
      <w:r>
        <w:rPr>
          <w:noProof/>
        </w:rPr>
        <w:t>28</w:t>
      </w:r>
      <w:r>
        <w:rPr>
          <w:noProof/>
        </w:rPr>
        <w:fldChar w:fldCharType="end"/>
      </w:r>
    </w:p>
    <w:p w14:paraId="525AAF3D" w14:textId="77777777" w:rsidR="00F07178" w:rsidRDefault="00F07178">
      <w:pPr>
        <w:pStyle w:val="TOC1"/>
        <w:tabs>
          <w:tab w:val="left" w:pos="360"/>
          <w:tab w:val="right" w:leader="dot" w:pos="8494"/>
        </w:tabs>
        <w:rPr>
          <w:rFonts w:asciiTheme="minorHAnsi" w:eastAsiaTheme="minorEastAsia" w:hAnsiTheme="minorHAnsi" w:cstheme="minorBidi"/>
          <w:noProof/>
          <w:lang w:val="en-US" w:eastAsia="ja-JP"/>
        </w:rPr>
      </w:pPr>
      <w:r>
        <w:rPr>
          <w:noProof/>
        </w:rPr>
        <w:t>5</w:t>
      </w:r>
      <w:r>
        <w:rPr>
          <w:rFonts w:asciiTheme="minorHAnsi" w:eastAsiaTheme="minorEastAsia" w:hAnsiTheme="minorHAnsi" w:cstheme="minorBidi"/>
          <w:noProof/>
          <w:lang w:val="en-US" w:eastAsia="ja-JP"/>
        </w:rPr>
        <w:tab/>
      </w:r>
      <w:r>
        <w:rPr>
          <w:noProof/>
        </w:rPr>
        <w:t>Diskussion</w:t>
      </w:r>
      <w:r>
        <w:rPr>
          <w:noProof/>
        </w:rPr>
        <w:tab/>
      </w:r>
      <w:r>
        <w:rPr>
          <w:noProof/>
        </w:rPr>
        <w:fldChar w:fldCharType="begin"/>
      </w:r>
      <w:r>
        <w:rPr>
          <w:noProof/>
        </w:rPr>
        <w:instrText xml:space="preserve"> PAGEREF _Toc366264916 \h </w:instrText>
      </w:r>
      <w:r>
        <w:rPr>
          <w:noProof/>
        </w:rPr>
      </w:r>
      <w:r>
        <w:rPr>
          <w:noProof/>
        </w:rPr>
        <w:fldChar w:fldCharType="separate"/>
      </w:r>
      <w:r>
        <w:rPr>
          <w:noProof/>
        </w:rPr>
        <w:t>34</w:t>
      </w:r>
      <w:r>
        <w:rPr>
          <w:noProof/>
        </w:rPr>
        <w:fldChar w:fldCharType="end"/>
      </w:r>
    </w:p>
    <w:p w14:paraId="7C018874"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5.1</w:t>
      </w:r>
      <w:r>
        <w:rPr>
          <w:rFonts w:asciiTheme="minorHAnsi" w:eastAsiaTheme="minorEastAsia" w:hAnsiTheme="minorHAnsi" w:cstheme="minorBidi"/>
          <w:noProof/>
          <w:lang w:val="en-US" w:eastAsia="ja-JP"/>
        </w:rPr>
        <w:tab/>
      </w:r>
      <w:r>
        <w:rPr>
          <w:noProof/>
        </w:rPr>
        <w:t>Resultatdiskussion</w:t>
      </w:r>
      <w:r>
        <w:rPr>
          <w:noProof/>
        </w:rPr>
        <w:tab/>
      </w:r>
      <w:r>
        <w:rPr>
          <w:noProof/>
        </w:rPr>
        <w:fldChar w:fldCharType="begin"/>
      </w:r>
      <w:r>
        <w:rPr>
          <w:noProof/>
        </w:rPr>
        <w:instrText xml:space="preserve"> PAGEREF _Toc366264917 \h </w:instrText>
      </w:r>
      <w:r>
        <w:rPr>
          <w:noProof/>
        </w:rPr>
      </w:r>
      <w:r>
        <w:rPr>
          <w:noProof/>
        </w:rPr>
        <w:fldChar w:fldCharType="separate"/>
      </w:r>
      <w:r>
        <w:rPr>
          <w:noProof/>
        </w:rPr>
        <w:t>34</w:t>
      </w:r>
      <w:r>
        <w:rPr>
          <w:noProof/>
        </w:rPr>
        <w:fldChar w:fldCharType="end"/>
      </w:r>
    </w:p>
    <w:p w14:paraId="61DCCD6A"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5.1.1</w:t>
      </w:r>
      <w:r>
        <w:rPr>
          <w:rFonts w:asciiTheme="minorHAnsi" w:eastAsiaTheme="minorEastAsia" w:hAnsiTheme="minorHAnsi" w:cstheme="minorBidi"/>
          <w:noProof/>
          <w:lang w:val="en-US" w:eastAsia="ja-JP"/>
        </w:rPr>
        <w:tab/>
      </w:r>
      <w:r>
        <w:rPr>
          <w:noProof/>
        </w:rPr>
        <w:t>HUT har betydelse för inlärning</w:t>
      </w:r>
      <w:r>
        <w:rPr>
          <w:noProof/>
        </w:rPr>
        <w:tab/>
      </w:r>
      <w:r>
        <w:rPr>
          <w:noProof/>
        </w:rPr>
        <w:fldChar w:fldCharType="begin"/>
      </w:r>
      <w:r>
        <w:rPr>
          <w:noProof/>
        </w:rPr>
        <w:instrText xml:space="preserve"> PAGEREF _Toc366264918 \h </w:instrText>
      </w:r>
      <w:r>
        <w:rPr>
          <w:noProof/>
        </w:rPr>
      </w:r>
      <w:r>
        <w:rPr>
          <w:noProof/>
        </w:rPr>
        <w:fldChar w:fldCharType="separate"/>
      </w:r>
      <w:r>
        <w:rPr>
          <w:noProof/>
        </w:rPr>
        <w:t>34</w:t>
      </w:r>
      <w:r>
        <w:rPr>
          <w:noProof/>
        </w:rPr>
        <w:fldChar w:fldCharType="end"/>
      </w:r>
    </w:p>
    <w:p w14:paraId="6EC13E56"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5.1.2</w:t>
      </w:r>
      <w:r>
        <w:rPr>
          <w:rFonts w:asciiTheme="minorHAnsi" w:eastAsiaTheme="minorEastAsia" w:hAnsiTheme="minorHAnsi" w:cstheme="minorBidi"/>
          <w:noProof/>
          <w:lang w:val="en-US" w:eastAsia="ja-JP"/>
        </w:rPr>
        <w:tab/>
      </w:r>
      <w:r>
        <w:rPr>
          <w:noProof/>
        </w:rPr>
        <w:t>HUT medverkar till lärande och nya erfarenheter</w:t>
      </w:r>
      <w:r>
        <w:rPr>
          <w:noProof/>
        </w:rPr>
        <w:tab/>
      </w:r>
      <w:r>
        <w:rPr>
          <w:noProof/>
        </w:rPr>
        <w:fldChar w:fldCharType="begin"/>
      </w:r>
      <w:r>
        <w:rPr>
          <w:noProof/>
        </w:rPr>
        <w:instrText xml:space="preserve"> PAGEREF _Toc366264919 \h </w:instrText>
      </w:r>
      <w:r>
        <w:rPr>
          <w:noProof/>
        </w:rPr>
      </w:r>
      <w:r>
        <w:rPr>
          <w:noProof/>
        </w:rPr>
        <w:fldChar w:fldCharType="separate"/>
      </w:r>
      <w:r>
        <w:rPr>
          <w:noProof/>
        </w:rPr>
        <w:t>34</w:t>
      </w:r>
      <w:r>
        <w:rPr>
          <w:noProof/>
        </w:rPr>
        <w:fldChar w:fldCharType="end"/>
      </w:r>
    </w:p>
    <w:p w14:paraId="0681597D"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lastRenderedPageBreak/>
        <w:t>5.1.3</w:t>
      </w:r>
      <w:r>
        <w:rPr>
          <w:rFonts w:asciiTheme="minorHAnsi" w:eastAsiaTheme="minorEastAsia" w:hAnsiTheme="minorHAnsi" w:cstheme="minorBidi"/>
          <w:noProof/>
          <w:lang w:val="en-US" w:eastAsia="ja-JP"/>
        </w:rPr>
        <w:tab/>
      </w:r>
      <w:r>
        <w:rPr>
          <w:noProof/>
        </w:rPr>
        <w:t>HUT-ledarens betydelse för lärande</w:t>
      </w:r>
      <w:r>
        <w:rPr>
          <w:noProof/>
        </w:rPr>
        <w:tab/>
      </w:r>
      <w:r>
        <w:rPr>
          <w:noProof/>
        </w:rPr>
        <w:fldChar w:fldCharType="begin"/>
      </w:r>
      <w:r>
        <w:rPr>
          <w:noProof/>
        </w:rPr>
        <w:instrText xml:space="preserve"> PAGEREF _Toc366264920 \h </w:instrText>
      </w:r>
      <w:r>
        <w:rPr>
          <w:noProof/>
        </w:rPr>
      </w:r>
      <w:r>
        <w:rPr>
          <w:noProof/>
        </w:rPr>
        <w:fldChar w:fldCharType="separate"/>
      </w:r>
      <w:r>
        <w:rPr>
          <w:noProof/>
        </w:rPr>
        <w:t>35</w:t>
      </w:r>
      <w:r>
        <w:rPr>
          <w:noProof/>
        </w:rPr>
        <w:fldChar w:fldCharType="end"/>
      </w:r>
    </w:p>
    <w:p w14:paraId="2B52C7C9"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5.1.4</w:t>
      </w:r>
      <w:r>
        <w:rPr>
          <w:rFonts w:asciiTheme="minorHAnsi" w:eastAsiaTheme="minorEastAsia" w:hAnsiTheme="minorHAnsi" w:cstheme="minorBidi"/>
          <w:noProof/>
          <w:lang w:val="en-US" w:eastAsia="ja-JP"/>
        </w:rPr>
        <w:tab/>
      </w:r>
      <w:r>
        <w:rPr>
          <w:noProof/>
        </w:rPr>
        <w:t>Betydelsen av HUT i DBT-behandlingen</w:t>
      </w:r>
      <w:r>
        <w:rPr>
          <w:noProof/>
        </w:rPr>
        <w:tab/>
      </w:r>
      <w:r>
        <w:rPr>
          <w:noProof/>
        </w:rPr>
        <w:fldChar w:fldCharType="begin"/>
      </w:r>
      <w:r>
        <w:rPr>
          <w:noProof/>
        </w:rPr>
        <w:instrText xml:space="preserve"> PAGEREF _Toc366264921 \h </w:instrText>
      </w:r>
      <w:r>
        <w:rPr>
          <w:noProof/>
        </w:rPr>
      </w:r>
      <w:r>
        <w:rPr>
          <w:noProof/>
        </w:rPr>
        <w:fldChar w:fldCharType="separate"/>
      </w:r>
      <w:r>
        <w:rPr>
          <w:noProof/>
        </w:rPr>
        <w:t>36</w:t>
      </w:r>
      <w:r>
        <w:rPr>
          <w:noProof/>
        </w:rPr>
        <w:fldChar w:fldCharType="end"/>
      </w:r>
    </w:p>
    <w:p w14:paraId="21C7266A"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5.1.5</w:t>
      </w:r>
      <w:r>
        <w:rPr>
          <w:rFonts w:asciiTheme="minorHAnsi" w:eastAsiaTheme="minorEastAsia" w:hAnsiTheme="minorHAnsi" w:cstheme="minorBidi"/>
          <w:noProof/>
          <w:lang w:val="en-US" w:eastAsia="ja-JP"/>
        </w:rPr>
        <w:tab/>
      </w:r>
      <w:r>
        <w:rPr>
          <w:noProof/>
        </w:rPr>
        <w:t>HUT medverkar i lärandet av DBT-färdigheter</w:t>
      </w:r>
      <w:r>
        <w:rPr>
          <w:noProof/>
        </w:rPr>
        <w:tab/>
      </w:r>
      <w:r>
        <w:rPr>
          <w:noProof/>
        </w:rPr>
        <w:fldChar w:fldCharType="begin"/>
      </w:r>
      <w:r>
        <w:rPr>
          <w:noProof/>
        </w:rPr>
        <w:instrText xml:space="preserve"> PAGEREF _Toc366264922 \h </w:instrText>
      </w:r>
      <w:r>
        <w:rPr>
          <w:noProof/>
        </w:rPr>
      </w:r>
      <w:r>
        <w:rPr>
          <w:noProof/>
        </w:rPr>
        <w:fldChar w:fldCharType="separate"/>
      </w:r>
      <w:r>
        <w:rPr>
          <w:noProof/>
        </w:rPr>
        <w:t>36</w:t>
      </w:r>
      <w:r>
        <w:rPr>
          <w:noProof/>
        </w:rPr>
        <w:fldChar w:fldCharType="end"/>
      </w:r>
    </w:p>
    <w:p w14:paraId="7019736B"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5.2</w:t>
      </w:r>
      <w:r>
        <w:rPr>
          <w:rFonts w:asciiTheme="minorHAnsi" w:eastAsiaTheme="minorEastAsia" w:hAnsiTheme="minorHAnsi" w:cstheme="minorBidi"/>
          <w:noProof/>
          <w:lang w:val="en-US" w:eastAsia="ja-JP"/>
        </w:rPr>
        <w:tab/>
      </w:r>
      <w:r>
        <w:rPr>
          <w:noProof/>
        </w:rPr>
        <w:t>Metoddiskussion</w:t>
      </w:r>
      <w:r>
        <w:rPr>
          <w:noProof/>
        </w:rPr>
        <w:tab/>
      </w:r>
      <w:r>
        <w:rPr>
          <w:noProof/>
        </w:rPr>
        <w:fldChar w:fldCharType="begin"/>
      </w:r>
      <w:r>
        <w:rPr>
          <w:noProof/>
        </w:rPr>
        <w:instrText xml:space="preserve"> PAGEREF _Toc366264923 \h </w:instrText>
      </w:r>
      <w:r>
        <w:rPr>
          <w:noProof/>
        </w:rPr>
      </w:r>
      <w:r>
        <w:rPr>
          <w:noProof/>
        </w:rPr>
        <w:fldChar w:fldCharType="separate"/>
      </w:r>
      <w:r>
        <w:rPr>
          <w:noProof/>
        </w:rPr>
        <w:t>37</w:t>
      </w:r>
      <w:r>
        <w:rPr>
          <w:noProof/>
        </w:rPr>
        <w:fldChar w:fldCharType="end"/>
      </w:r>
    </w:p>
    <w:p w14:paraId="1B6DB195" w14:textId="77777777" w:rsidR="00F07178" w:rsidRDefault="00F07178">
      <w:pPr>
        <w:pStyle w:val="TOC2"/>
        <w:tabs>
          <w:tab w:val="left" w:pos="780"/>
          <w:tab w:val="right" w:leader="dot" w:pos="8494"/>
        </w:tabs>
        <w:rPr>
          <w:rFonts w:asciiTheme="minorHAnsi" w:eastAsiaTheme="minorEastAsia" w:hAnsiTheme="minorHAnsi" w:cstheme="minorBidi"/>
          <w:noProof/>
          <w:lang w:val="en-US" w:eastAsia="ja-JP"/>
        </w:rPr>
      </w:pPr>
      <w:r>
        <w:rPr>
          <w:noProof/>
        </w:rPr>
        <w:t>5.3</w:t>
      </w:r>
      <w:r>
        <w:rPr>
          <w:rFonts w:asciiTheme="minorHAnsi" w:eastAsiaTheme="minorEastAsia" w:hAnsiTheme="minorHAnsi" w:cstheme="minorBidi"/>
          <w:noProof/>
          <w:lang w:val="en-US" w:eastAsia="ja-JP"/>
        </w:rPr>
        <w:tab/>
      </w:r>
      <w:r>
        <w:rPr>
          <w:noProof/>
        </w:rPr>
        <w:t>Slutsatser</w:t>
      </w:r>
      <w:r>
        <w:rPr>
          <w:noProof/>
        </w:rPr>
        <w:tab/>
      </w:r>
      <w:r>
        <w:rPr>
          <w:noProof/>
        </w:rPr>
        <w:fldChar w:fldCharType="begin"/>
      </w:r>
      <w:r>
        <w:rPr>
          <w:noProof/>
        </w:rPr>
        <w:instrText xml:space="preserve"> PAGEREF _Toc366264924 \h </w:instrText>
      </w:r>
      <w:r>
        <w:rPr>
          <w:noProof/>
        </w:rPr>
      </w:r>
      <w:r>
        <w:rPr>
          <w:noProof/>
        </w:rPr>
        <w:fldChar w:fldCharType="separate"/>
      </w:r>
      <w:r>
        <w:rPr>
          <w:noProof/>
        </w:rPr>
        <w:t>38</w:t>
      </w:r>
      <w:r>
        <w:rPr>
          <w:noProof/>
        </w:rPr>
        <w:fldChar w:fldCharType="end"/>
      </w:r>
    </w:p>
    <w:p w14:paraId="5A424F35"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5.3.1</w:t>
      </w:r>
      <w:r>
        <w:rPr>
          <w:rFonts w:asciiTheme="minorHAnsi" w:eastAsiaTheme="minorEastAsia" w:hAnsiTheme="minorHAnsi" w:cstheme="minorBidi"/>
          <w:noProof/>
          <w:lang w:val="en-US" w:eastAsia="ja-JP"/>
        </w:rPr>
        <w:tab/>
      </w:r>
      <w:r>
        <w:rPr>
          <w:noProof/>
        </w:rPr>
        <w:t>Användning av studiens resultat på samhällsnivå</w:t>
      </w:r>
      <w:r>
        <w:rPr>
          <w:noProof/>
        </w:rPr>
        <w:tab/>
      </w:r>
      <w:r>
        <w:rPr>
          <w:noProof/>
        </w:rPr>
        <w:fldChar w:fldCharType="begin"/>
      </w:r>
      <w:r>
        <w:rPr>
          <w:noProof/>
        </w:rPr>
        <w:instrText xml:space="preserve"> PAGEREF _Toc366264925 \h </w:instrText>
      </w:r>
      <w:r>
        <w:rPr>
          <w:noProof/>
        </w:rPr>
      </w:r>
      <w:r>
        <w:rPr>
          <w:noProof/>
        </w:rPr>
        <w:fldChar w:fldCharType="separate"/>
      </w:r>
      <w:r>
        <w:rPr>
          <w:noProof/>
        </w:rPr>
        <w:t>38</w:t>
      </w:r>
      <w:r>
        <w:rPr>
          <w:noProof/>
        </w:rPr>
        <w:fldChar w:fldCharType="end"/>
      </w:r>
    </w:p>
    <w:p w14:paraId="3CE5994B" w14:textId="77777777" w:rsidR="00F07178" w:rsidRDefault="00F07178">
      <w:pPr>
        <w:pStyle w:val="TOC3"/>
        <w:tabs>
          <w:tab w:val="left" w:pos="1200"/>
          <w:tab w:val="right" w:leader="dot" w:pos="8494"/>
        </w:tabs>
        <w:rPr>
          <w:rFonts w:asciiTheme="minorHAnsi" w:eastAsiaTheme="minorEastAsia" w:hAnsiTheme="minorHAnsi" w:cstheme="minorBidi"/>
          <w:noProof/>
          <w:lang w:val="en-US" w:eastAsia="ja-JP"/>
        </w:rPr>
      </w:pPr>
      <w:r>
        <w:rPr>
          <w:noProof/>
        </w:rPr>
        <w:t>5.3.2</w:t>
      </w:r>
      <w:r>
        <w:rPr>
          <w:rFonts w:asciiTheme="minorHAnsi" w:eastAsiaTheme="minorEastAsia" w:hAnsiTheme="minorHAnsi" w:cstheme="minorBidi"/>
          <w:noProof/>
          <w:lang w:val="en-US" w:eastAsia="ja-JP"/>
        </w:rPr>
        <w:tab/>
      </w:r>
      <w:r>
        <w:rPr>
          <w:noProof/>
        </w:rPr>
        <w:t>Förslag på vidare forskning</w:t>
      </w:r>
      <w:r>
        <w:rPr>
          <w:noProof/>
        </w:rPr>
        <w:tab/>
      </w:r>
      <w:r>
        <w:rPr>
          <w:noProof/>
        </w:rPr>
        <w:fldChar w:fldCharType="begin"/>
      </w:r>
      <w:r>
        <w:rPr>
          <w:noProof/>
        </w:rPr>
        <w:instrText xml:space="preserve"> PAGEREF _Toc366264926 \h </w:instrText>
      </w:r>
      <w:r>
        <w:rPr>
          <w:noProof/>
        </w:rPr>
      </w:r>
      <w:r>
        <w:rPr>
          <w:noProof/>
        </w:rPr>
        <w:fldChar w:fldCharType="separate"/>
      </w:r>
      <w:r>
        <w:rPr>
          <w:noProof/>
        </w:rPr>
        <w:t>38</w:t>
      </w:r>
      <w:r>
        <w:rPr>
          <w:noProof/>
        </w:rPr>
        <w:fldChar w:fldCharType="end"/>
      </w:r>
    </w:p>
    <w:p w14:paraId="4F36A172" w14:textId="77777777" w:rsidR="00F07178" w:rsidRDefault="00F07178">
      <w:pPr>
        <w:pStyle w:val="TOC1"/>
        <w:tabs>
          <w:tab w:val="left" w:pos="360"/>
          <w:tab w:val="right" w:leader="dot" w:pos="8494"/>
        </w:tabs>
        <w:rPr>
          <w:rFonts w:asciiTheme="minorHAnsi" w:eastAsiaTheme="minorEastAsia" w:hAnsiTheme="minorHAnsi" w:cstheme="minorBidi"/>
          <w:noProof/>
          <w:lang w:val="en-US" w:eastAsia="ja-JP"/>
        </w:rPr>
      </w:pPr>
      <w:r>
        <w:rPr>
          <w:noProof/>
        </w:rPr>
        <w:t>6</w:t>
      </w:r>
      <w:r>
        <w:rPr>
          <w:rFonts w:asciiTheme="minorHAnsi" w:eastAsiaTheme="minorEastAsia" w:hAnsiTheme="minorHAnsi" w:cstheme="minorBidi"/>
          <w:noProof/>
          <w:lang w:val="en-US" w:eastAsia="ja-JP"/>
        </w:rPr>
        <w:tab/>
      </w:r>
      <w:r>
        <w:rPr>
          <w:noProof/>
        </w:rPr>
        <w:t>Referenser</w:t>
      </w:r>
      <w:r>
        <w:rPr>
          <w:noProof/>
        </w:rPr>
        <w:tab/>
      </w:r>
      <w:r>
        <w:rPr>
          <w:noProof/>
        </w:rPr>
        <w:fldChar w:fldCharType="begin"/>
      </w:r>
      <w:r>
        <w:rPr>
          <w:noProof/>
        </w:rPr>
        <w:instrText xml:space="preserve"> PAGEREF _Toc366264927 \h </w:instrText>
      </w:r>
      <w:r>
        <w:rPr>
          <w:noProof/>
        </w:rPr>
      </w:r>
      <w:r>
        <w:rPr>
          <w:noProof/>
        </w:rPr>
        <w:fldChar w:fldCharType="separate"/>
      </w:r>
      <w:r>
        <w:rPr>
          <w:noProof/>
        </w:rPr>
        <w:t>39</w:t>
      </w:r>
      <w:r>
        <w:rPr>
          <w:noProof/>
        </w:rPr>
        <w:fldChar w:fldCharType="end"/>
      </w:r>
    </w:p>
    <w:p w14:paraId="1854089E" w14:textId="77777777" w:rsidR="00766D5F" w:rsidRDefault="0059777F" w:rsidP="004315A9">
      <w:r w:rsidRPr="006F3311">
        <w:fldChar w:fldCharType="end"/>
      </w:r>
    </w:p>
    <w:p w14:paraId="09153252" w14:textId="0D3831C2" w:rsidR="00582547" w:rsidRPr="006F3311" w:rsidRDefault="00582547" w:rsidP="004315A9">
      <w:r>
        <w:t>Bilagor</w:t>
      </w:r>
    </w:p>
    <w:p w14:paraId="6BCEF72E" w14:textId="114461A9" w:rsidR="00582547" w:rsidRPr="00582547" w:rsidRDefault="00582547" w:rsidP="00582547">
      <w:pPr>
        <w:rPr>
          <w:szCs w:val="24"/>
        </w:rPr>
      </w:pPr>
      <w:r w:rsidRPr="00582547">
        <w:rPr>
          <w:szCs w:val="24"/>
        </w:rPr>
        <w:t>1 Följebrev/Missiv</w:t>
      </w:r>
    </w:p>
    <w:p w14:paraId="1CEF2A48" w14:textId="07635735" w:rsidR="00582547" w:rsidRPr="00582547" w:rsidRDefault="00582547" w:rsidP="00582547">
      <w:pPr>
        <w:rPr>
          <w:szCs w:val="24"/>
        </w:rPr>
      </w:pPr>
      <w:r w:rsidRPr="00582547">
        <w:rPr>
          <w:szCs w:val="24"/>
        </w:rPr>
        <w:t>2 Enkäten</w:t>
      </w:r>
    </w:p>
    <w:p w14:paraId="1E35CE9F" w14:textId="2D23CE71" w:rsidR="00582547" w:rsidRPr="00582547" w:rsidRDefault="00582547" w:rsidP="00582547">
      <w:pPr>
        <w:rPr>
          <w:szCs w:val="24"/>
        </w:rPr>
      </w:pPr>
    </w:p>
    <w:p w14:paraId="7D1F61A9" w14:textId="77777777" w:rsidR="00144F00" w:rsidRPr="006F3311" w:rsidRDefault="00144F00" w:rsidP="004315A9">
      <w:pPr>
        <w:rPr>
          <w:sz w:val="34"/>
          <w:szCs w:val="24"/>
        </w:rPr>
      </w:pPr>
    </w:p>
    <w:p w14:paraId="37F281E9" w14:textId="77777777" w:rsidR="00144F00" w:rsidRPr="006F3311" w:rsidRDefault="00144F00" w:rsidP="004315A9">
      <w:pPr>
        <w:sectPr w:rsidR="00144F00" w:rsidRPr="006F3311" w:rsidSect="007B7BFA">
          <w:pgSz w:w="11906" w:h="16838"/>
          <w:pgMar w:top="1418" w:right="1701" w:bottom="1134" w:left="1701" w:header="709" w:footer="709" w:gutter="0"/>
          <w:cols w:space="708"/>
          <w:docGrid w:linePitch="360"/>
        </w:sectPr>
      </w:pPr>
    </w:p>
    <w:p w14:paraId="3770BC67" w14:textId="302D840C" w:rsidR="00733752" w:rsidRDefault="0077016B" w:rsidP="00804645">
      <w:pPr>
        <w:pStyle w:val="Heading1"/>
      </w:pPr>
      <w:bookmarkStart w:id="0" w:name="_Toc366264873"/>
      <w:r w:rsidRPr="006F3311">
        <w:lastRenderedPageBreak/>
        <w:t>Introduktion</w:t>
      </w:r>
      <w:bookmarkEnd w:id="0"/>
    </w:p>
    <w:p w14:paraId="010210A4" w14:textId="250E7C8E" w:rsidR="00F375D7" w:rsidRDefault="000F3374" w:rsidP="00624F22">
      <w:pPr>
        <w:spacing w:line="360" w:lineRule="auto"/>
        <w:rPr>
          <w:rFonts w:eastAsia="ヒラギノ明朝 ProN W3"/>
        </w:rPr>
      </w:pPr>
      <w:r>
        <w:t>Den ökande psykiska ohälsan</w:t>
      </w:r>
      <w:r w:rsidRPr="00742239">
        <w:t xml:space="preserve"> är ett stort problem i sam</w:t>
      </w:r>
      <w:r w:rsidR="00B95321">
        <w:t>hället, speciellt hos unga, med</w:t>
      </w:r>
      <w:r>
        <w:t xml:space="preserve"> </w:t>
      </w:r>
      <w:r w:rsidRPr="00742239">
        <w:t xml:space="preserve">stor kostnad </w:t>
      </w:r>
      <w:r w:rsidR="00B95321">
        <w:t>för</w:t>
      </w:r>
      <w:r w:rsidR="00EB6D46">
        <w:t xml:space="preserve"> både individ och samhälle. K</w:t>
      </w:r>
      <w:r w:rsidRPr="00742239">
        <w:t>rav på pre</w:t>
      </w:r>
      <w:r>
        <w:t>sta</w:t>
      </w:r>
      <w:r w:rsidR="00B95321">
        <w:t>tioner i skola och arbetsliv,</w:t>
      </w:r>
      <w:r w:rsidRPr="00742239">
        <w:t xml:space="preserve"> ökad</w:t>
      </w:r>
      <w:r w:rsidR="00D84830">
        <w:t xml:space="preserve"> skolstress, arbetslöshet och</w:t>
      </w:r>
      <w:r w:rsidR="006445DE">
        <w:t xml:space="preserve"> sociala medier</w:t>
      </w:r>
      <w:r w:rsidR="00EB6D46">
        <w:t xml:space="preserve"> </w:t>
      </w:r>
      <w:r w:rsidR="006D6E17">
        <w:t>skapa</w:t>
      </w:r>
      <w:r w:rsidR="00874F99">
        <w:t>r</w:t>
      </w:r>
      <w:r w:rsidRPr="00742239">
        <w:t xml:space="preserve"> s</w:t>
      </w:r>
      <w:r w:rsidR="00EB6D46">
        <w:t>tress</w:t>
      </w:r>
      <w:r w:rsidR="006D6E17">
        <w:t xml:space="preserve"> och </w:t>
      </w:r>
      <w:r w:rsidR="00EB6D46">
        <w:t>sömnbesvär</w:t>
      </w:r>
      <w:r w:rsidRPr="00742239">
        <w:t>.</w:t>
      </w:r>
      <w:r w:rsidR="00624F22">
        <w:t xml:space="preserve"> Genom återhämtning i </w:t>
      </w:r>
      <w:r w:rsidR="00624F22">
        <w:rPr>
          <w:rFonts w:eastAsia="ヒラギノ明朝 ProN W3"/>
        </w:rPr>
        <w:t>natur och samvaro med djur kan h</w:t>
      </w:r>
      <w:r w:rsidR="00624F22" w:rsidRPr="00756A54">
        <w:rPr>
          <w:rFonts w:eastAsia="ヒラギノ明朝 ProN W3"/>
        </w:rPr>
        <w:t xml:space="preserve">älsa och välbefinnande </w:t>
      </w:r>
      <w:r w:rsidR="00624F22">
        <w:rPr>
          <w:rFonts w:eastAsia="ヒラギノ明朝 ProN W3"/>
        </w:rPr>
        <w:t>påverkas</w:t>
      </w:r>
      <w:r w:rsidR="00624F22" w:rsidRPr="00756A54">
        <w:rPr>
          <w:rFonts w:eastAsia="ヒラギノ明朝 ProN W3"/>
        </w:rPr>
        <w:t xml:space="preserve"> positivt</w:t>
      </w:r>
      <w:r w:rsidR="00624F22">
        <w:rPr>
          <w:rFonts w:eastAsia="ヒラギノ明朝 ProN W3"/>
        </w:rPr>
        <w:t>.</w:t>
      </w:r>
      <w:r w:rsidR="006445DE">
        <w:rPr>
          <w:rFonts w:eastAsia="ヒラギノ明朝 ProN W3"/>
        </w:rPr>
        <w:t xml:space="preserve"> </w:t>
      </w:r>
      <w:r w:rsidRPr="00742239">
        <w:t>Forskning visar</w:t>
      </w:r>
      <w:r w:rsidR="006445DE">
        <w:t xml:space="preserve">, enligt </w:t>
      </w:r>
      <w:proofErr w:type="spellStart"/>
      <w:r w:rsidR="006445DE" w:rsidRPr="006F3311">
        <w:t>Beetz</w:t>
      </w:r>
      <w:proofErr w:type="spellEnd"/>
      <w:r w:rsidR="006445DE" w:rsidRPr="006F3311">
        <w:t xml:space="preserve">, </w:t>
      </w:r>
      <w:proofErr w:type="spellStart"/>
      <w:r w:rsidR="006445DE" w:rsidRPr="006F3311">
        <w:t>Uvnäs</w:t>
      </w:r>
      <w:proofErr w:type="spellEnd"/>
      <w:r w:rsidR="006445DE" w:rsidRPr="006F3311">
        <w:t>-Moberg, Jul</w:t>
      </w:r>
      <w:r w:rsidR="006445DE">
        <w:t xml:space="preserve">ius och </w:t>
      </w:r>
      <w:proofErr w:type="spellStart"/>
      <w:r w:rsidR="006445DE">
        <w:t>Kotrschal</w:t>
      </w:r>
      <w:proofErr w:type="spellEnd"/>
      <w:r w:rsidR="006445DE">
        <w:t xml:space="preserve"> (2012), </w:t>
      </w:r>
      <w:r w:rsidR="00624F22">
        <w:t>att</w:t>
      </w:r>
      <w:r>
        <w:t xml:space="preserve"> samspel med djur kan sän</w:t>
      </w:r>
      <w:r w:rsidRPr="00742239">
        <w:t>ka stressrelaterade värden som kortisol,</w:t>
      </w:r>
      <w:r>
        <w:t xml:space="preserve"> hjärtfrekvens och blodtryck</w:t>
      </w:r>
      <w:r w:rsidR="00EB6796">
        <w:t>.</w:t>
      </w:r>
      <w:r w:rsidR="00624F22">
        <w:rPr>
          <w:rFonts w:eastAsia="ヒラギノ明朝 ProN W3"/>
        </w:rPr>
        <w:t xml:space="preserve"> D</w:t>
      </w:r>
      <w:r w:rsidR="002101D0" w:rsidRPr="00756A54">
        <w:rPr>
          <w:rFonts w:eastAsia="ヒラギノ明朝 ProN W3"/>
        </w:rPr>
        <w:t>jurassisterad tera</w:t>
      </w:r>
      <w:r w:rsidR="002101D0">
        <w:rPr>
          <w:rFonts w:eastAsia="ヒラギノ明朝 ProN W3"/>
        </w:rPr>
        <w:t xml:space="preserve">pi </w:t>
      </w:r>
      <w:r w:rsidR="00624F22">
        <w:rPr>
          <w:rFonts w:eastAsia="ヒラギノ明朝 ProN W3"/>
        </w:rPr>
        <w:t>ökar enligt Brandt</w:t>
      </w:r>
      <w:r w:rsidR="00624F22" w:rsidRPr="00756A54">
        <w:rPr>
          <w:rFonts w:eastAsia="ヒラギノ明朝 ProN W3"/>
        </w:rPr>
        <w:t xml:space="preserve"> </w:t>
      </w:r>
      <w:r w:rsidR="00624F22">
        <w:rPr>
          <w:rFonts w:eastAsia="ヒラギノ明朝 ProN W3"/>
        </w:rPr>
        <w:t>(</w:t>
      </w:r>
      <w:r w:rsidR="00624F22" w:rsidRPr="00756A54">
        <w:rPr>
          <w:rFonts w:eastAsia="ヒラギノ明朝 ProN W3"/>
        </w:rPr>
        <w:t>2013)</w:t>
      </w:r>
      <w:r w:rsidR="00874F99">
        <w:rPr>
          <w:rFonts w:eastAsia="ヒラギノ明朝 ProN W3"/>
        </w:rPr>
        <w:t xml:space="preserve"> </w:t>
      </w:r>
      <w:r w:rsidR="002101D0">
        <w:rPr>
          <w:rFonts w:eastAsia="ヒラギノ明朝 ProN W3"/>
        </w:rPr>
        <w:t xml:space="preserve">och </w:t>
      </w:r>
      <w:r w:rsidR="00EB6796">
        <w:rPr>
          <w:rFonts w:eastAsia="ヒラギノ明朝 ProN W3"/>
        </w:rPr>
        <w:t xml:space="preserve">har </w:t>
      </w:r>
      <w:r w:rsidR="002101D0">
        <w:rPr>
          <w:rFonts w:eastAsia="ヒラギノ明朝 ProN W3"/>
        </w:rPr>
        <w:t xml:space="preserve">de senaste årtionden </w:t>
      </w:r>
      <w:r w:rsidR="002101D0" w:rsidRPr="00756A54">
        <w:rPr>
          <w:rFonts w:eastAsia="ヒラギノ明朝 ProN W3"/>
        </w:rPr>
        <w:t xml:space="preserve">utvecklats för att komplettera traditionell behandling. </w:t>
      </w:r>
      <w:r>
        <w:rPr>
          <w:rFonts w:eastAsia="ヒラギノ明朝 ProN W3"/>
        </w:rPr>
        <w:t xml:space="preserve">Hästar anses stödja positiv utveckling av beteenden, känslomässigt och psykiskt </w:t>
      </w:r>
      <w:r w:rsidRPr="00756A54">
        <w:rPr>
          <w:rFonts w:eastAsia="ヒラギノ明朝 ProN W3"/>
        </w:rPr>
        <w:t>v</w:t>
      </w:r>
      <w:r>
        <w:rPr>
          <w:rFonts w:eastAsia="ヒラギノ明朝 ProN W3"/>
        </w:rPr>
        <w:t>älbefinnande.</w:t>
      </w:r>
      <w:r w:rsidRPr="00756A54">
        <w:rPr>
          <w:rFonts w:eastAsia="ヒラギノ明朝 ProN W3"/>
        </w:rPr>
        <w:t xml:space="preserve"> </w:t>
      </w:r>
      <w:r w:rsidR="0062464E">
        <w:rPr>
          <w:rFonts w:eastAsia="ヒラギノ明朝 ProN W3"/>
        </w:rPr>
        <w:t>I USA och</w:t>
      </w:r>
      <w:r w:rsidR="0062464E" w:rsidRPr="00756A54">
        <w:rPr>
          <w:rFonts w:eastAsia="ヒラギノ明朝 ProN W3"/>
        </w:rPr>
        <w:t xml:space="preserve"> Europa har </w:t>
      </w:r>
      <w:r w:rsidR="0062464E">
        <w:rPr>
          <w:rFonts w:eastAsia="ヒラギノ明朝 ProN W3"/>
        </w:rPr>
        <w:t>s</w:t>
      </w:r>
      <w:r w:rsidR="0062464E" w:rsidRPr="00756A54">
        <w:rPr>
          <w:rFonts w:eastAsia="ヒラギノ明朝 ProN W3"/>
        </w:rPr>
        <w:t>edan 1990</w:t>
      </w:r>
      <w:r w:rsidR="0062464E">
        <w:rPr>
          <w:rFonts w:eastAsia="ヒラギノ明朝 ProN W3"/>
        </w:rPr>
        <w:t xml:space="preserve">- </w:t>
      </w:r>
      <w:r w:rsidR="0062464E" w:rsidRPr="00756A54">
        <w:rPr>
          <w:rFonts w:eastAsia="ヒラギノ明朝 ProN W3"/>
        </w:rPr>
        <w:t xml:space="preserve">talet </w:t>
      </w:r>
      <w:r w:rsidR="0062464E">
        <w:rPr>
          <w:rFonts w:eastAsia="ヒラギノ明朝 ProN W3"/>
        </w:rPr>
        <w:t>användning av</w:t>
      </w:r>
      <w:r w:rsidR="0062464E" w:rsidRPr="00756A54">
        <w:rPr>
          <w:rFonts w:eastAsia="ヒラギノ明朝 ProN W3"/>
        </w:rPr>
        <w:t xml:space="preserve"> hästar i behandling</w:t>
      </w:r>
      <w:r w:rsidR="0062464E" w:rsidRPr="0062464E">
        <w:rPr>
          <w:rFonts w:eastAsia="ヒラギノ明朝 ProN W3"/>
        </w:rPr>
        <w:t xml:space="preserve"> </w:t>
      </w:r>
      <w:r w:rsidR="0062464E">
        <w:rPr>
          <w:rFonts w:eastAsia="ヒラギノ明朝 ProN W3"/>
        </w:rPr>
        <w:t>ökat mycket</w:t>
      </w:r>
      <w:r w:rsidR="00D84830">
        <w:rPr>
          <w:rFonts w:eastAsia="ヒラギノ明朝 ProN W3"/>
        </w:rPr>
        <w:t>,</w:t>
      </w:r>
      <w:r w:rsidR="00A13DCD" w:rsidRPr="00756A54">
        <w:rPr>
          <w:rFonts w:eastAsia="ヒラギノ明朝 ProN W3"/>
        </w:rPr>
        <w:t xml:space="preserve"> för olika probl</w:t>
      </w:r>
      <w:r w:rsidR="00DA243E" w:rsidRPr="00756A54">
        <w:rPr>
          <w:rFonts w:eastAsia="ヒラギノ明朝 ProN W3"/>
        </w:rPr>
        <w:t>embeteenden och psykiska sjukdo</w:t>
      </w:r>
      <w:r w:rsidR="00A13DCD" w:rsidRPr="00756A54">
        <w:rPr>
          <w:rFonts w:eastAsia="ヒラギノ明朝 ProN W3"/>
        </w:rPr>
        <w:t>mar</w:t>
      </w:r>
      <w:r w:rsidR="00DA243E" w:rsidRPr="00756A54">
        <w:rPr>
          <w:rFonts w:eastAsia="ヒラギノ明朝 ProN W3"/>
        </w:rPr>
        <w:t>, trot</w:t>
      </w:r>
      <w:r w:rsidR="00874F99">
        <w:rPr>
          <w:rFonts w:eastAsia="ヒラギノ明朝 ProN W3"/>
        </w:rPr>
        <w:t xml:space="preserve">s </w:t>
      </w:r>
      <w:r w:rsidR="0062464E">
        <w:rPr>
          <w:rFonts w:eastAsia="ヒラギノ明朝 ProN W3"/>
        </w:rPr>
        <w:t xml:space="preserve">ett </w:t>
      </w:r>
      <w:r w:rsidR="00874F99" w:rsidRPr="00756A54">
        <w:rPr>
          <w:rFonts w:eastAsia="ヒラギノ明朝 ProN W3"/>
        </w:rPr>
        <w:t>begränsat</w:t>
      </w:r>
      <w:r w:rsidR="00874F99">
        <w:rPr>
          <w:rFonts w:eastAsia="ヒラギノ明朝 ProN W3"/>
        </w:rPr>
        <w:t xml:space="preserve"> forskningsstöd</w:t>
      </w:r>
      <w:r w:rsidR="00A13DCD" w:rsidRPr="00756A54">
        <w:rPr>
          <w:rFonts w:eastAsia="ヒラギノ明朝 ProN W3"/>
        </w:rPr>
        <w:t>.</w:t>
      </w:r>
      <w:r w:rsidR="00DA243E" w:rsidRPr="00756A54">
        <w:rPr>
          <w:rFonts w:eastAsia="ヒラギノ明朝 ProN W3"/>
        </w:rPr>
        <w:t xml:space="preserve"> </w:t>
      </w:r>
    </w:p>
    <w:p w14:paraId="3E9E1C43" w14:textId="77777777" w:rsidR="00F375D7" w:rsidRDefault="00F375D7" w:rsidP="00624F22">
      <w:pPr>
        <w:spacing w:line="360" w:lineRule="auto"/>
        <w:rPr>
          <w:rFonts w:eastAsia="ヒラギノ明朝 ProN W3"/>
        </w:rPr>
      </w:pPr>
    </w:p>
    <w:p w14:paraId="04726840" w14:textId="4BDD67F3" w:rsidR="002D66FD" w:rsidRPr="006B6B6B" w:rsidRDefault="00874F99" w:rsidP="004446A7">
      <w:pPr>
        <w:spacing w:line="360" w:lineRule="auto"/>
      </w:pPr>
      <w:r>
        <w:rPr>
          <w:rFonts w:eastAsia="ヒラギノ明朝 ProN W3"/>
        </w:rPr>
        <w:t xml:space="preserve">I Sverige används </w:t>
      </w:r>
      <w:r>
        <w:t>hästunderstödd terapi som tilläggs</w:t>
      </w:r>
      <w:r w:rsidR="0032395C">
        <w:t>terapi för att göra behandlingen</w:t>
      </w:r>
      <w:r>
        <w:t xml:space="preserve"> mer verksam och </w:t>
      </w:r>
      <w:r w:rsidR="0032395C">
        <w:t xml:space="preserve">effektiv </w:t>
      </w:r>
      <w:r w:rsidR="0032395C" w:rsidRPr="006F3311">
        <w:rPr>
          <w:shd w:val="clear" w:color="auto" w:fill="FFFFFF"/>
        </w:rPr>
        <w:t>(Socialstyrelsen, u.å.)</w:t>
      </w:r>
      <w:r w:rsidR="0032395C">
        <w:t>. E</w:t>
      </w:r>
      <w:r>
        <w:t>n kortare behandlingstid</w:t>
      </w:r>
      <w:r w:rsidR="0032395C">
        <w:rPr>
          <w:shd w:val="clear" w:color="auto" w:fill="FFFFFF"/>
        </w:rPr>
        <w:t xml:space="preserve"> är</w:t>
      </w:r>
      <w:r>
        <w:rPr>
          <w:shd w:val="clear" w:color="auto" w:fill="FFFFFF"/>
        </w:rPr>
        <w:t xml:space="preserve"> </w:t>
      </w:r>
      <w:r w:rsidR="0032395C">
        <w:t>en fördel</w:t>
      </w:r>
      <w:r>
        <w:t xml:space="preserve"> både för individen och samhället. </w:t>
      </w:r>
      <w:r w:rsidR="00DA243E">
        <w:t xml:space="preserve">I denna studie </w:t>
      </w:r>
      <w:r w:rsidR="0058551C">
        <w:t>undersöks användning av</w:t>
      </w:r>
      <w:r w:rsidR="00B8014D">
        <w:t xml:space="preserve"> </w:t>
      </w:r>
      <w:r w:rsidR="002C02FF">
        <w:t>hästunderstödd terapi</w:t>
      </w:r>
      <w:r w:rsidR="00B8014D">
        <w:t xml:space="preserve"> som tilläg</w:t>
      </w:r>
      <w:r w:rsidR="006518CD">
        <w:t>g</w:t>
      </w:r>
      <w:r w:rsidR="00B8014D">
        <w:t>sterapi</w:t>
      </w:r>
      <w:r w:rsidR="00F375D7">
        <w:t xml:space="preserve"> till dialektisk b</w:t>
      </w:r>
      <w:r w:rsidR="00F375D7" w:rsidRPr="006F3311">
        <w:t>eteendeterapi</w:t>
      </w:r>
      <w:r w:rsidR="00F20478">
        <w:t>.</w:t>
      </w:r>
      <w:r w:rsidR="00F375D7">
        <w:t xml:space="preserve"> </w:t>
      </w:r>
      <w:r w:rsidR="00F20478">
        <w:t>Målgruppen är coache</w:t>
      </w:r>
      <w:r w:rsidR="0058551C">
        <w:t xml:space="preserve">r och terapeuter som arbetar </w:t>
      </w:r>
      <w:r w:rsidR="002713CD">
        <w:t>med dialektisk b</w:t>
      </w:r>
      <w:r w:rsidR="002713CD" w:rsidRPr="006F3311">
        <w:t>eteendeterapi</w:t>
      </w:r>
      <w:r w:rsidR="002713CD">
        <w:t xml:space="preserve"> </w:t>
      </w:r>
      <w:r w:rsidR="0058551C">
        <w:t>på ett behandlingshem</w:t>
      </w:r>
      <w:r w:rsidR="00F20478">
        <w:t xml:space="preserve">. Studier av hästunderstödd terapi har ofta ett behandlingssyfte, medan denna studie fokuserar på </w:t>
      </w:r>
      <w:r w:rsidR="00EE49EF">
        <w:t>hästunderstödd terapi</w:t>
      </w:r>
      <w:r w:rsidR="00F20478">
        <w:t xml:space="preserve"> utifrån ett pedagogiskt perspektiv.</w:t>
      </w:r>
      <w:r w:rsidR="00BC5AFC">
        <w:t xml:space="preserve"> </w:t>
      </w:r>
      <w:r w:rsidR="00C477B7">
        <w:t>I</w:t>
      </w:r>
      <w:r w:rsidR="00EE49EF">
        <w:t xml:space="preserve"> arbete</w:t>
      </w:r>
      <w:r w:rsidR="00BC5AFC">
        <w:t>t</w:t>
      </w:r>
      <w:r w:rsidR="00EE49EF">
        <w:t xml:space="preserve"> med hästunderstödd terapi </w:t>
      </w:r>
      <w:r w:rsidR="00C477B7">
        <w:t>var min upplevelse</w:t>
      </w:r>
      <w:r w:rsidR="00BC5AFC">
        <w:t xml:space="preserve"> </w:t>
      </w:r>
      <w:r w:rsidR="00725530">
        <w:t xml:space="preserve">att </w:t>
      </w:r>
      <w:r w:rsidR="00EE49EF">
        <w:t>hästar</w:t>
      </w:r>
      <w:r w:rsidR="00725530">
        <w:t>na underlättade inlärning och träning av färdigheter</w:t>
      </w:r>
      <w:r w:rsidR="00C477B7">
        <w:t>.</w:t>
      </w:r>
      <w:r w:rsidR="00C477B7" w:rsidRPr="00C477B7">
        <w:t xml:space="preserve"> </w:t>
      </w:r>
      <w:r w:rsidR="00C477B7">
        <w:t>Mi</w:t>
      </w:r>
      <w:r w:rsidR="00D755C6">
        <w:t>na funder</w:t>
      </w:r>
      <w:r w:rsidR="002713CD">
        <w:t>ingar om coacher och terapeuter</w:t>
      </w:r>
      <w:r w:rsidR="005D6B8F">
        <w:t xml:space="preserve"> märkte</w:t>
      </w:r>
      <w:r w:rsidR="00D755C6">
        <w:t xml:space="preserve"> någon </w:t>
      </w:r>
      <w:r w:rsidR="00BC5AFC">
        <w:t>skillnad</w:t>
      </w:r>
      <w:r w:rsidR="0042092C">
        <w:t xml:space="preserve"> </w:t>
      </w:r>
      <w:r w:rsidR="002713CD">
        <w:t>efter att deltagare varit med i hästunderstödd terapi,</w:t>
      </w:r>
      <w:r w:rsidR="0058551C">
        <w:t xml:space="preserve"> </w:t>
      </w:r>
      <w:r w:rsidR="0042092C">
        <w:t>resultera</w:t>
      </w:r>
      <w:r w:rsidR="006B6B6B">
        <w:t>de i denna</w:t>
      </w:r>
      <w:r w:rsidR="004446A7">
        <w:t xml:space="preserve"> undersökning.</w:t>
      </w:r>
      <w:r w:rsidR="005509AA">
        <w:t xml:space="preserve"> </w:t>
      </w:r>
    </w:p>
    <w:p w14:paraId="1DDD6777" w14:textId="77777777" w:rsidR="00AB2F45" w:rsidRPr="006F3311" w:rsidRDefault="00AB2F45" w:rsidP="00746B11">
      <w:pPr>
        <w:spacing w:line="360" w:lineRule="auto"/>
      </w:pPr>
    </w:p>
    <w:p w14:paraId="41AFBD54" w14:textId="77777777" w:rsidR="0077016B" w:rsidRPr="006F3311" w:rsidRDefault="0077016B" w:rsidP="00746B11">
      <w:pPr>
        <w:pStyle w:val="Heading2"/>
        <w:spacing w:line="360" w:lineRule="auto"/>
      </w:pPr>
      <w:bookmarkStart w:id="1" w:name="_Toc366264874"/>
      <w:r w:rsidRPr="006F3311">
        <w:t>Syfte</w:t>
      </w:r>
      <w:bookmarkEnd w:id="1"/>
    </w:p>
    <w:p w14:paraId="0DFF0B92" w14:textId="023F81D4" w:rsidR="0077016B" w:rsidRDefault="0077016B" w:rsidP="00746B11">
      <w:pPr>
        <w:spacing w:line="360" w:lineRule="auto"/>
      </w:pPr>
      <w:r w:rsidRPr="006F3311">
        <w:t>S</w:t>
      </w:r>
      <w:r w:rsidR="00A93676" w:rsidRPr="006F3311">
        <w:t>tudiens syfte är att utifrån ett</w:t>
      </w:r>
      <w:r w:rsidRPr="006F3311">
        <w:t xml:space="preserve"> pedagogiskt perspektiv</w:t>
      </w:r>
      <w:r w:rsidRPr="006F3311" w:rsidDel="000670E3">
        <w:t xml:space="preserve"> </w:t>
      </w:r>
      <w:r w:rsidRPr="006F3311">
        <w:t>undersöka hur hästunderstödd terapi som tilläggsterapi</w:t>
      </w:r>
      <w:r w:rsidR="002A283F" w:rsidRPr="006F3311">
        <w:t xml:space="preserve"> </w:t>
      </w:r>
      <w:r w:rsidR="00AB7B6D" w:rsidRPr="006F3311">
        <w:t xml:space="preserve">kan </w:t>
      </w:r>
      <w:r w:rsidR="002A283F" w:rsidRPr="006F3311">
        <w:t>medverka i</w:t>
      </w:r>
      <w:r w:rsidRPr="006F3311">
        <w:rPr>
          <w:color w:val="000000"/>
        </w:rPr>
        <w:t xml:space="preserve"> </w:t>
      </w:r>
      <w:r w:rsidR="00E762A9" w:rsidRPr="006F3311">
        <w:rPr>
          <w:color w:val="000000"/>
        </w:rPr>
        <w:t>lärande</w:t>
      </w:r>
      <w:r w:rsidR="005E73D6" w:rsidRPr="006F3311">
        <w:rPr>
          <w:color w:val="000000"/>
        </w:rPr>
        <w:t>processe</w:t>
      </w:r>
      <w:r w:rsidR="001B47FC" w:rsidRPr="006F3311">
        <w:rPr>
          <w:color w:val="000000"/>
        </w:rPr>
        <w:t>r</w:t>
      </w:r>
      <w:r w:rsidR="005E73D6" w:rsidRPr="006F3311">
        <w:rPr>
          <w:color w:val="000000"/>
        </w:rPr>
        <w:t xml:space="preserve"> vid </w:t>
      </w:r>
      <w:r w:rsidRPr="006F3311">
        <w:rPr>
          <w:color w:val="000000"/>
        </w:rPr>
        <w:t>dialektisk beteendeterapi.</w:t>
      </w:r>
      <w:r w:rsidR="00D5070C" w:rsidRPr="006F3311">
        <w:t xml:space="preserve"> </w:t>
      </w:r>
    </w:p>
    <w:p w14:paraId="5BA8C92D" w14:textId="77777777" w:rsidR="0084083E" w:rsidRDefault="0084083E" w:rsidP="00746B11">
      <w:pPr>
        <w:spacing w:line="360" w:lineRule="auto"/>
      </w:pPr>
    </w:p>
    <w:p w14:paraId="753AA2E1" w14:textId="77777777" w:rsidR="0084083E" w:rsidRDefault="0084083E" w:rsidP="00746B11">
      <w:pPr>
        <w:spacing w:line="360" w:lineRule="auto"/>
      </w:pPr>
    </w:p>
    <w:p w14:paraId="65878247" w14:textId="77777777" w:rsidR="0084083E" w:rsidRPr="006F3311" w:rsidRDefault="0084083E" w:rsidP="00746B11">
      <w:pPr>
        <w:spacing w:line="360" w:lineRule="auto"/>
      </w:pPr>
    </w:p>
    <w:p w14:paraId="51D6F1AF" w14:textId="77777777" w:rsidR="00AB2F45" w:rsidRPr="006F3311" w:rsidRDefault="00AB2F45" w:rsidP="00746B11">
      <w:pPr>
        <w:spacing w:line="360" w:lineRule="auto"/>
      </w:pPr>
    </w:p>
    <w:p w14:paraId="18208872" w14:textId="77777777" w:rsidR="0077016B" w:rsidRPr="006F3311" w:rsidRDefault="0077016B" w:rsidP="0084083E">
      <w:pPr>
        <w:pStyle w:val="Heading2"/>
        <w:spacing w:line="360" w:lineRule="auto"/>
      </w:pPr>
      <w:bookmarkStart w:id="2" w:name="_Toc366264875"/>
      <w:r w:rsidRPr="006F3311">
        <w:lastRenderedPageBreak/>
        <w:t>Frågeställning</w:t>
      </w:r>
      <w:bookmarkEnd w:id="2"/>
    </w:p>
    <w:p w14:paraId="331F2D12" w14:textId="56F2DF09" w:rsidR="0077016B" w:rsidRPr="006F3311" w:rsidRDefault="0077016B" w:rsidP="00746B11">
      <w:pPr>
        <w:spacing w:line="360" w:lineRule="auto"/>
        <w:ind w:left="576"/>
      </w:pPr>
      <w:r w:rsidRPr="006F3311">
        <w:t xml:space="preserve">Vilka uppfattningar har coacher och terapeuter om </w:t>
      </w:r>
      <w:r w:rsidR="001723EB" w:rsidRPr="006F3311">
        <w:t>betydelse</w:t>
      </w:r>
      <w:r w:rsidR="001723EB">
        <w:t>n av</w:t>
      </w:r>
      <w:r w:rsidR="001723EB" w:rsidRPr="006F3311">
        <w:t xml:space="preserve"> </w:t>
      </w:r>
      <w:r w:rsidR="001723EB">
        <w:t>hästunderstödd terapi</w:t>
      </w:r>
      <w:r w:rsidR="002713CD">
        <w:t xml:space="preserve"> för individen</w:t>
      </w:r>
      <w:r w:rsidRPr="006F3311">
        <w:t xml:space="preserve"> som går</w:t>
      </w:r>
      <w:r w:rsidR="00D5070C" w:rsidRPr="006F3311">
        <w:t xml:space="preserve"> i dialektisk beteendeterapi?</w:t>
      </w:r>
      <w:r w:rsidR="001723EB" w:rsidRPr="001723EB">
        <w:rPr>
          <w:color w:val="FF0000"/>
        </w:rPr>
        <w:t xml:space="preserve"> </w:t>
      </w:r>
    </w:p>
    <w:p w14:paraId="4E10D318" w14:textId="77777777" w:rsidR="0077016B" w:rsidRPr="006F3311" w:rsidRDefault="0077016B" w:rsidP="00746B11">
      <w:pPr>
        <w:spacing w:line="360" w:lineRule="auto"/>
      </w:pPr>
    </w:p>
    <w:p w14:paraId="767F2B76" w14:textId="07E9BD82" w:rsidR="0077016B" w:rsidRPr="006F3311" w:rsidRDefault="0077016B" w:rsidP="00746B11">
      <w:pPr>
        <w:spacing w:line="360" w:lineRule="auto"/>
        <w:ind w:left="576"/>
      </w:pPr>
      <w:r w:rsidRPr="006F3311">
        <w:t xml:space="preserve">Vilka uppfattningar har coacher och terapeuter </w:t>
      </w:r>
      <w:r w:rsidR="001723EB" w:rsidRPr="006F3311">
        <w:t>om betydelse</w:t>
      </w:r>
      <w:r w:rsidR="001723EB">
        <w:t>n av</w:t>
      </w:r>
      <w:r w:rsidR="001723EB" w:rsidRPr="006F3311">
        <w:t xml:space="preserve"> </w:t>
      </w:r>
      <w:r w:rsidR="001723EB">
        <w:t>hästunderstödd terapi</w:t>
      </w:r>
      <w:r w:rsidR="002A6797" w:rsidRPr="006F3311">
        <w:t xml:space="preserve"> för</w:t>
      </w:r>
      <w:r w:rsidRPr="006F3311">
        <w:t xml:space="preserve"> </w:t>
      </w:r>
      <w:r w:rsidR="002A6797" w:rsidRPr="006F3311">
        <w:t xml:space="preserve">deltagarens </w:t>
      </w:r>
      <w:r w:rsidR="002713CD">
        <w:t xml:space="preserve">behandling i </w:t>
      </w:r>
      <w:r w:rsidRPr="006F3311">
        <w:t>dialekt</w:t>
      </w:r>
      <w:r w:rsidR="002A6797" w:rsidRPr="006F3311">
        <w:t>iska beteendeterapi</w:t>
      </w:r>
      <w:r w:rsidRPr="006F3311">
        <w:t>?</w:t>
      </w:r>
    </w:p>
    <w:p w14:paraId="07B355B7" w14:textId="77777777" w:rsidR="0077016B" w:rsidRPr="006F3311" w:rsidRDefault="0077016B" w:rsidP="00746B11">
      <w:pPr>
        <w:spacing w:line="360" w:lineRule="auto"/>
      </w:pPr>
    </w:p>
    <w:p w14:paraId="05EC0D19" w14:textId="77777777" w:rsidR="0077016B" w:rsidRPr="006F3311" w:rsidRDefault="0077016B" w:rsidP="00746B11">
      <w:pPr>
        <w:spacing w:line="360" w:lineRule="auto"/>
        <w:ind w:left="576"/>
      </w:pPr>
      <w:r w:rsidRPr="006F3311">
        <w:t>Hur används deltagarnas erfarenheter från hästunderstödd terapi i coaching och/eller terapi?</w:t>
      </w:r>
    </w:p>
    <w:p w14:paraId="4BBF33B9" w14:textId="77777777" w:rsidR="0077016B" w:rsidRPr="006F3311" w:rsidRDefault="0077016B" w:rsidP="00746B11">
      <w:pPr>
        <w:spacing w:line="360" w:lineRule="auto"/>
      </w:pPr>
    </w:p>
    <w:p w14:paraId="01303087" w14:textId="43EE1D98" w:rsidR="0077016B" w:rsidRPr="006F3311" w:rsidRDefault="004320D8" w:rsidP="00746B11">
      <w:pPr>
        <w:pStyle w:val="Heading2"/>
        <w:spacing w:line="360" w:lineRule="auto"/>
      </w:pPr>
      <w:bookmarkStart w:id="3" w:name="_Toc366264876"/>
      <w:r>
        <w:t>B</w:t>
      </w:r>
      <w:r w:rsidR="0077016B" w:rsidRPr="006F3311">
        <w:t>egrepp</w:t>
      </w:r>
      <w:bookmarkEnd w:id="3"/>
    </w:p>
    <w:p w14:paraId="20CA0558" w14:textId="3A84B074" w:rsidR="00203197" w:rsidRPr="006F3311" w:rsidRDefault="0077016B" w:rsidP="00746B11">
      <w:pPr>
        <w:spacing w:line="360" w:lineRule="auto"/>
      </w:pPr>
      <w:r w:rsidRPr="006F3311">
        <w:rPr>
          <w:b/>
        </w:rPr>
        <w:t>Dialektisk beteendeterapi, DBT</w:t>
      </w:r>
      <w:r w:rsidRPr="006F3311">
        <w:t>, är en form av kognitiv beteendeterapi som används i syfte att minska självskadande beteende hos personer med emotionellt instabil personlighetsstörning (Socialstyrelsen, u.å.).</w:t>
      </w:r>
    </w:p>
    <w:p w14:paraId="013BC84E" w14:textId="77777777" w:rsidR="0077016B" w:rsidRPr="006F3311" w:rsidRDefault="0077016B" w:rsidP="00746B11">
      <w:pPr>
        <w:spacing w:line="360" w:lineRule="auto"/>
        <w:rPr>
          <w:color w:val="333333"/>
          <w:sz w:val="20"/>
          <w:szCs w:val="20"/>
          <w:shd w:val="clear" w:color="auto" w:fill="FFFFFF"/>
        </w:rPr>
      </w:pPr>
    </w:p>
    <w:p w14:paraId="63DF0168" w14:textId="7911FD42" w:rsidR="00C31B74" w:rsidRPr="008A7652" w:rsidRDefault="0077016B" w:rsidP="00746B11">
      <w:pPr>
        <w:spacing w:line="360" w:lineRule="auto"/>
      </w:pPr>
      <w:r w:rsidRPr="00702BBB">
        <w:rPr>
          <w:b/>
        </w:rPr>
        <w:t>Hästunderstödd terapi, HUT</w:t>
      </w:r>
      <w:r w:rsidR="00895A09" w:rsidRPr="006F3311">
        <w:t>,</w:t>
      </w:r>
      <w:r w:rsidR="00346A25" w:rsidRPr="006F3311">
        <w:t xml:space="preserve"> </w:t>
      </w:r>
      <w:r w:rsidR="00346A25" w:rsidRPr="008A7652">
        <w:t>även kalla</w:t>
      </w:r>
      <w:r w:rsidR="00BE164F" w:rsidRPr="008A7652">
        <w:t>t</w:t>
      </w:r>
      <w:r w:rsidR="00346A25" w:rsidRPr="008A7652">
        <w:t xml:space="preserve"> </w:t>
      </w:r>
      <w:proofErr w:type="spellStart"/>
      <w:r w:rsidR="00346A25" w:rsidRPr="008A7652">
        <w:t>r</w:t>
      </w:r>
      <w:r w:rsidR="009740D6" w:rsidRPr="008A7652">
        <w:t>idterapi</w:t>
      </w:r>
      <w:proofErr w:type="spellEnd"/>
      <w:r w:rsidR="002713CD">
        <w:t>,</w:t>
      </w:r>
      <w:r w:rsidR="00203197" w:rsidRPr="008A7652">
        <w:rPr>
          <w:sz w:val="28"/>
          <w:szCs w:val="28"/>
        </w:rPr>
        <w:t xml:space="preserve"> </w:t>
      </w:r>
      <w:r w:rsidR="004320D8" w:rsidRPr="00463BDA">
        <w:rPr>
          <w:szCs w:val="24"/>
        </w:rPr>
        <w:t xml:space="preserve">var </w:t>
      </w:r>
      <w:r w:rsidR="004320D8">
        <w:t>paraplybegreppet</w:t>
      </w:r>
      <w:r w:rsidR="004320D8" w:rsidRPr="008A7652">
        <w:t xml:space="preserve"> </w:t>
      </w:r>
      <w:r w:rsidR="00463BDA">
        <w:t xml:space="preserve">som </w:t>
      </w:r>
      <w:r w:rsidR="00203197" w:rsidRPr="008A7652">
        <w:t xml:space="preserve">användes </w:t>
      </w:r>
      <w:r w:rsidR="00463BDA">
        <w:t xml:space="preserve">fram till </w:t>
      </w:r>
      <w:r w:rsidR="00463BDA" w:rsidRPr="008A7652">
        <w:t>november 2015</w:t>
      </w:r>
      <w:r w:rsidR="00463BDA">
        <w:t xml:space="preserve"> </w:t>
      </w:r>
      <w:r w:rsidR="00203197" w:rsidRPr="008A7652">
        <w:t xml:space="preserve">inom hälso- och sjukvård, psykosocialt arbete och specialpedagogik (Intresseföreningen för </w:t>
      </w:r>
      <w:proofErr w:type="spellStart"/>
      <w:r w:rsidR="00203197" w:rsidRPr="008A7652">
        <w:t>ridterapi</w:t>
      </w:r>
      <w:proofErr w:type="spellEnd"/>
      <w:r w:rsidR="00203197" w:rsidRPr="008A7652">
        <w:t>, u.å.).</w:t>
      </w:r>
      <w:r w:rsidR="00E212BF" w:rsidRPr="008A7652">
        <w:t xml:space="preserve"> </w:t>
      </w:r>
      <w:r w:rsidR="00F0176C">
        <w:t>F</w:t>
      </w:r>
      <w:r w:rsidR="00BE164F" w:rsidRPr="008A7652">
        <w:t>ör att motsvara internationellt fastställd</w:t>
      </w:r>
      <w:r w:rsidR="009E7155" w:rsidRPr="008A7652">
        <w:t xml:space="preserve"> terminologi</w:t>
      </w:r>
      <w:r w:rsidR="00C7136D" w:rsidRPr="008A7652">
        <w:t xml:space="preserve"> författad av </w:t>
      </w:r>
      <w:r w:rsidR="008F66D9">
        <w:t xml:space="preserve">International Association </w:t>
      </w:r>
      <w:proofErr w:type="spellStart"/>
      <w:r w:rsidR="008F66D9">
        <w:t>of</w:t>
      </w:r>
      <w:proofErr w:type="spellEnd"/>
      <w:r w:rsidR="008F66D9">
        <w:t xml:space="preserve"> Human-Animal </w:t>
      </w:r>
      <w:proofErr w:type="spellStart"/>
      <w:r w:rsidR="008F66D9">
        <w:t>Interaction</w:t>
      </w:r>
      <w:proofErr w:type="spellEnd"/>
      <w:r w:rsidR="008F66D9">
        <w:t xml:space="preserve"> </w:t>
      </w:r>
      <w:proofErr w:type="spellStart"/>
      <w:r w:rsidR="008F66D9">
        <w:t>Organizations</w:t>
      </w:r>
      <w:proofErr w:type="spellEnd"/>
      <w:r w:rsidR="008F66D9">
        <w:t xml:space="preserve">, </w:t>
      </w:r>
      <w:r w:rsidR="00C7136D" w:rsidRPr="008A7652">
        <w:t>IAHAIO</w:t>
      </w:r>
      <w:r w:rsidR="00F0176C">
        <w:t>, (www.iahaio.com),</w:t>
      </w:r>
      <w:r w:rsidR="002B764C" w:rsidRPr="008A7652">
        <w:t xml:space="preserve"> </w:t>
      </w:r>
      <w:r w:rsidR="00F0176C" w:rsidRPr="008A7652">
        <w:t xml:space="preserve">ändrades </w:t>
      </w:r>
      <w:r w:rsidR="00F0176C">
        <w:t>HUT</w:t>
      </w:r>
      <w:r w:rsidR="00F0176C" w:rsidRPr="008A7652">
        <w:t xml:space="preserve"> till </w:t>
      </w:r>
      <w:r w:rsidR="00F0176C">
        <w:t xml:space="preserve">Hästunderstödd Insats, HUI. </w:t>
      </w:r>
    </w:p>
    <w:p w14:paraId="7D45E318" w14:textId="77777777" w:rsidR="00C31B74" w:rsidRPr="008A7652" w:rsidRDefault="00C31B74" w:rsidP="00746B11">
      <w:pPr>
        <w:spacing w:line="360" w:lineRule="auto"/>
      </w:pPr>
    </w:p>
    <w:p w14:paraId="7D261AA2" w14:textId="7E67A519" w:rsidR="00C31B74" w:rsidRPr="006F3311" w:rsidRDefault="0077016B" w:rsidP="00746B11">
      <w:pPr>
        <w:spacing w:line="360" w:lineRule="auto"/>
      </w:pPr>
      <w:r w:rsidRPr="006F3311">
        <w:rPr>
          <w:b/>
        </w:rPr>
        <w:t xml:space="preserve">Hästunderstödd </w:t>
      </w:r>
      <w:r w:rsidR="00346A25" w:rsidRPr="006F3311">
        <w:rPr>
          <w:b/>
        </w:rPr>
        <w:t>I</w:t>
      </w:r>
      <w:r w:rsidRPr="006F3311">
        <w:rPr>
          <w:b/>
        </w:rPr>
        <w:t>nsats, HUI</w:t>
      </w:r>
      <w:r w:rsidR="00203197" w:rsidRPr="006F3311">
        <w:t>,</w:t>
      </w:r>
      <w:r w:rsidR="00C31B74" w:rsidRPr="006F3311">
        <w:t xml:space="preserve"> </w:t>
      </w:r>
      <w:r w:rsidR="009E7155" w:rsidRPr="006F3311">
        <w:t xml:space="preserve">är </w:t>
      </w:r>
      <w:r w:rsidR="002713CD">
        <w:t xml:space="preserve">en </w:t>
      </w:r>
      <w:r w:rsidR="009E7155" w:rsidRPr="006F3311">
        <w:t>strukturerad och målinriktad</w:t>
      </w:r>
      <w:r w:rsidR="00A60D7F" w:rsidRPr="006F3311">
        <w:t xml:space="preserve"> insats </w:t>
      </w:r>
      <w:r w:rsidR="00345E4B" w:rsidRPr="006F3311">
        <w:t xml:space="preserve">där hästar medverkar för att utveckla hälsofrämjande och/eller terapeutiska effekter för människor. HUI </w:t>
      </w:r>
      <w:r w:rsidR="00BC7813" w:rsidRPr="006F3311">
        <w:t>kan vara</w:t>
      </w:r>
      <w:r w:rsidR="00345E4B" w:rsidRPr="006F3311">
        <w:t xml:space="preserve"> </w:t>
      </w:r>
      <w:r w:rsidR="00BC7813" w:rsidRPr="006F3311">
        <w:t>in</w:t>
      </w:r>
      <w:r w:rsidR="00345E4B" w:rsidRPr="006F3311">
        <w:t>riktat</w:t>
      </w:r>
      <w:r w:rsidR="00A60D7F" w:rsidRPr="006F3311">
        <w:t xml:space="preserve"> mot hälsa,</w:t>
      </w:r>
      <w:r w:rsidR="00BC7813" w:rsidRPr="006F3311">
        <w:t xml:space="preserve"> pedagogik, stöd i kris, besöksverksamhet eller rekreation.</w:t>
      </w:r>
      <w:r w:rsidR="00E646E0" w:rsidRPr="00B51C47">
        <w:t xml:space="preserve"> </w:t>
      </w:r>
      <w:r w:rsidR="00792468" w:rsidRPr="00B51C47">
        <w:t>HUI</w:t>
      </w:r>
      <w:r w:rsidR="00792468" w:rsidRPr="006F3311">
        <w:rPr>
          <w:b/>
        </w:rPr>
        <w:t xml:space="preserve"> </w:t>
      </w:r>
      <w:r w:rsidR="00E646E0" w:rsidRPr="006F3311">
        <w:t>är</w:t>
      </w:r>
      <w:r w:rsidR="00197AA4" w:rsidRPr="006F3311">
        <w:t xml:space="preserve"> </w:t>
      </w:r>
      <w:r w:rsidR="00F0176C">
        <w:t>upp</w:t>
      </w:r>
      <w:r w:rsidR="00E646E0" w:rsidRPr="006F3311">
        <w:t>delat</w:t>
      </w:r>
      <w:r w:rsidR="00C31B74" w:rsidRPr="006F3311">
        <w:t xml:space="preserve"> i</w:t>
      </w:r>
      <w:r w:rsidRPr="006F3311">
        <w:t xml:space="preserve"> </w:t>
      </w:r>
      <w:r w:rsidR="00D0714C" w:rsidRPr="006F3311">
        <w:t>Hästunderstödd terapi, HUT</w:t>
      </w:r>
      <w:r w:rsidR="001C4B28" w:rsidRPr="006F3311">
        <w:t>,</w:t>
      </w:r>
      <w:r w:rsidR="00D0714C" w:rsidRPr="006F3311">
        <w:t xml:space="preserve"> </w:t>
      </w:r>
      <w:r w:rsidR="001C4B28" w:rsidRPr="006F3311">
        <w:t xml:space="preserve">Hästunderstödd Pedagogik, HUP och </w:t>
      </w:r>
      <w:r w:rsidR="005D6B8F">
        <w:t>Hästunderst</w:t>
      </w:r>
      <w:r w:rsidR="008F66D9">
        <w:t>ödd Aktivitet, HUA (</w:t>
      </w:r>
      <w:r w:rsidR="00F0176C" w:rsidRPr="008A7652">
        <w:t>OHI n</w:t>
      </w:r>
      <w:r w:rsidR="00F0176C">
        <w:t>ytt nr 3, 2016</w:t>
      </w:r>
      <w:r w:rsidR="008F66D9">
        <w:t>)</w:t>
      </w:r>
      <w:r w:rsidR="00F0176C" w:rsidRPr="008A7652">
        <w:t>.</w:t>
      </w:r>
    </w:p>
    <w:p w14:paraId="4B4AAB0F" w14:textId="77777777" w:rsidR="0077016B" w:rsidRPr="006F3311" w:rsidRDefault="0077016B" w:rsidP="00746B11">
      <w:pPr>
        <w:spacing w:line="360" w:lineRule="auto"/>
        <w:rPr>
          <w:b/>
        </w:rPr>
      </w:pPr>
    </w:p>
    <w:p w14:paraId="115A6A0C" w14:textId="45E77E1A" w:rsidR="00D60A0E" w:rsidRPr="006F3311" w:rsidRDefault="00D60A0E" w:rsidP="00746B11">
      <w:pPr>
        <w:spacing w:line="360" w:lineRule="auto"/>
        <w:rPr>
          <w:i/>
          <w:sz w:val="20"/>
          <w:szCs w:val="20"/>
          <w:shd w:val="clear" w:color="auto" w:fill="FFFFFF"/>
        </w:rPr>
      </w:pPr>
      <w:r w:rsidRPr="006F3311">
        <w:rPr>
          <w:b/>
        </w:rPr>
        <w:t>Evidensbaserad praktik</w:t>
      </w:r>
      <w:r w:rsidRPr="006F3311">
        <w:t xml:space="preserve"> innebär att insatsen väljs utifrån bästa tillgängliga kunskap, individens önskemål och situation samt utifrån den professionelles kompetens. </w:t>
      </w:r>
      <w:r w:rsidRPr="006F3311">
        <w:rPr>
          <w:shd w:val="clear" w:color="auto" w:fill="FFFFFF"/>
        </w:rPr>
        <w:t xml:space="preserve">Dialektisk beteendeterapi, DBT och </w:t>
      </w:r>
      <w:r w:rsidRPr="006F3311">
        <w:t>Hästunderstödd terapi,</w:t>
      </w:r>
      <w:r w:rsidRPr="006F3311">
        <w:rPr>
          <w:shd w:val="clear" w:color="auto" w:fill="FFFFFF"/>
        </w:rPr>
        <w:t xml:space="preserve"> HUT ingår båda</w:t>
      </w:r>
      <w:r w:rsidRPr="006F3311">
        <w:t xml:space="preserve"> i </w:t>
      </w:r>
      <w:r w:rsidRPr="006F3311">
        <w:rPr>
          <w:shd w:val="clear" w:color="auto" w:fill="FFFFFF"/>
        </w:rPr>
        <w:t>Socialstyrelsen</w:t>
      </w:r>
      <w:r w:rsidR="002713CD">
        <w:rPr>
          <w:shd w:val="clear" w:color="auto" w:fill="FFFFFF"/>
        </w:rPr>
        <w:t>s</w:t>
      </w:r>
      <w:r w:rsidRPr="006F3311">
        <w:rPr>
          <w:shd w:val="clear" w:color="auto" w:fill="FFFFFF"/>
        </w:rPr>
        <w:t xml:space="preserve"> metodguide för evidensbaserad praktik (Socialstyrelsen, u.å.)</w:t>
      </w:r>
      <w:r w:rsidRPr="006F3311">
        <w:rPr>
          <w:i/>
          <w:sz w:val="20"/>
          <w:szCs w:val="20"/>
          <w:shd w:val="clear" w:color="auto" w:fill="FFFFFF"/>
        </w:rPr>
        <w:t>.</w:t>
      </w:r>
    </w:p>
    <w:p w14:paraId="693AD717" w14:textId="77777777" w:rsidR="00D60A0E" w:rsidRPr="006F3311" w:rsidRDefault="00D60A0E" w:rsidP="00746B11">
      <w:pPr>
        <w:spacing w:line="360" w:lineRule="auto"/>
        <w:rPr>
          <w:b/>
        </w:rPr>
      </w:pPr>
    </w:p>
    <w:p w14:paraId="3447C8AC" w14:textId="64E7C6D4" w:rsidR="0077016B" w:rsidRDefault="0077016B" w:rsidP="00746B11">
      <w:pPr>
        <w:spacing w:line="360" w:lineRule="auto"/>
      </w:pPr>
      <w:r w:rsidRPr="006F3311">
        <w:rPr>
          <w:b/>
        </w:rPr>
        <w:lastRenderedPageBreak/>
        <w:t xml:space="preserve">Psykisk hälsa </w:t>
      </w:r>
      <w:r w:rsidRPr="006F3311">
        <w:t xml:space="preserve">kan beskrivas som ett tillstånd där flera dimensioner av tillvaron är välfungerande. Känsla av glädje och att må bra med både sig själv och andra, men också i förhållande till samhället. WHO:s definition omfattar individens upplevelse av välbefinnande och relationen mellan individen och det sociala sammanhang hon eller han lever i. Möjligheter till förverkligande och att leva ett produktivt liv beror inte bara på individen själv utan även på det omgivande samhället. </w:t>
      </w:r>
      <w:r w:rsidR="00DC3AD5">
        <w:t xml:space="preserve">Enligt </w:t>
      </w:r>
      <w:r w:rsidRPr="006F3311">
        <w:t>Kungl</w:t>
      </w:r>
      <w:r w:rsidR="00DC3AD5">
        <w:t>iga Vetenskapsakademin innebär positiv psykisk hälsa att människan har</w:t>
      </w:r>
      <w:r w:rsidRPr="006F3311">
        <w:t xml:space="preserve"> ett socialt och ekonomiskt p</w:t>
      </w:r>
      <w:r w:rsidR="00DC3AD5">
        <w:t>roduktivt liv. Ett hyggligt liv med</w:t>
      </w:r>
      <w:r w:rsidRPr="006F3311">
        <w:t xml:space="preserve"> lycka, självtillit o</w:t>
      </w:r>
      <w:r w:rsidR="00DC3AD5">
        <w:t>ch förmåga att klara av problem, men både p</w:t>
      </w:r>
      <w:r w:rsidRPr="006F3311">
        <w:t>sykisk hälsa och ohälsa kan finnas samtidigt</w:t>
      </w:r>
      <w:sdt>
        <w:sdtPr>
          <w:id w:val="-1144112272"/>
          <w:citation/>
        </w:sdtPr>
        <w:sdtContent>
          <w:r w:rsidRPr="006F3311">
            <w:fldChar w:fldCharType="begin"/>
          </w:r>
          <w:r w:rsidRPr="006F3311">
            <w:instrText xml:space="preserve"> CITATION Bre15 \l 1053 </w:instrText>
          </w:r>
          <w:r w:rsidRPr="006F3311">
            <w:fldChar w:fldCharType="separate"/>
          </w:r>
          <w:r w:rsidRPr="006F3311">
            <w:rPr>
              <w:noProof/>
            </w:rPr>
            <w:t xml:space="preserve"> (Bremberg &amp; Dalman, 2015)</w:t>
          </w:r>
          <w:r w:rsidRPr="006F3311">
            <w:fldChar w:fldCharType="end"/>
          </w:r>
        </w:sdtContent>
      </w:sdt>
      <w:r w:rsidR="000B1475">
        <w:t>.</w:t>
      </w:r>
    </w:p>
    <w:p w14:paraId="34D0D0A1" w14:textId="77777777" w:rsidR="000B1475" w:rsidRDefault="000B1475" w:rsidP="00746B11">
      <w:pPr>
        <w:spacing w:line="360" w:lineRule="auto"/>
      </w:pPr>
    </w:p>
    <w:p w14:paraId="4638726D" w14:textId="2C610F53" w:rsidR="002467C4" w:rsidRDefault="002467C4" w:rsidP="00746B11">
      <w:pPr>
        <w:spacing w:line="360" w:lineRule="auto"/>
      </w:pPr>
      <w:r w:rsidRPr="006C2EDD">
        <w:rPr>
          <w:b/>
        </w:rPr>
        <w:t xml:space="preserve">Psykisk ohälsa </w:t>
      </w:r>
      <w:r w:rsidRPr="006C2EDD">
        <w:t>är mindre allvarliga psykiska problem som oro och nedstämdhet men även mer allvarliga</w:t>
      </w:r>
      <w:r w:rsidR="00DC3AD5">
        <w:t xml:space="preserve"> symtom som uppfyller</w:t>
      </w:r>
      <w:r w:rsidRPr="006C2EDD">
        <w:t xml:space="preserve"> diagnoskriterier för psykiatriska tillstånd </w:t>
      </w:r>
      <w:sdt>
        <w:sdtPr>
          <w:id w:val="-289900374"/>
          <w:citation/>
        </w:sdtPr>
        <w:sdtContent>
          <w:r w:rsidRPr="006C2EDD">
            <w:fldChar w:fldCharType="begin"/>
          </w:r>
          <w:r w:rsidRPr="006C2EDD">
            <w:instrText xml:space="preserve"> CITATION Bre15 \l 1053 </w:instrText>
          </w:r>
          <w:r w:rsidRPr="006C2EDD">
            <w:fldChar w:fldCharType="separate"/>
          </w:r>
          <w:r>
            <w:rPr>
              <w:noProof/>
            </w:rPr>
            <w:t>(Bremberg &amp; Dalman, 2015)</w:t>
          </w:r>
          <w:r w:rsidRPr="006C2EDD">
            <w:fldChar w:fldCharType="end"/>
          </w:r>
        </w:sdtContent>
      </w:sdt>
      <w:r w:rsidRPr="006C2EDD">
        <w:t xml:space="preserve">. </w:t>
      </w:r>
    </w:p>
    <w:p w14:paraId="5585E248" w14:textId="77777777" w:rsidR="00F20D66" w:rsidRDefault="00F20D66" w:rsidP="00746B11">
      <w:pPr>
        <w:spacing w:line="360" w:lineRule="auto"/>
      </w:pPr>
    </w:p>
    <w:p w14:paraId="0C46C1F8" w14:textId="77777777" w:rsidR="00F20D66" w:rsidRDefault="00F20D66" w:rsidP="00746B11">
      <w:pPr>
        <w:spacing w:line="360" w:lineRule="auto"/>
      </w:pPr>
    </w:p>
    <w:p w14:paraId="118C0A75" w14:textId="77777777" w:rsidR="00F20D66" w:rsidRDefault="00F20D66" w:rsidP="00746B11">
      <w:pPr>
        <w:spacing w:line="360" w:lineRule="auto"/>
      </w:pPr>
    </w:p>
    <w:p w14:paraId="4479E94B" w14:textId="77777777" w:rsidR="00F20D66" w:rsidRDefault="00F20D66" w:rsidP="00746B11">
      <w:pPr>
        <w:spacing w:line="360" w:lineRule="auto"/>
      </w:pPr>
    </w:p>
    <w:p w14:paraId="13F7C455" w14:textId="77777777" w:rsidR="00F20D66" w:rsidRDefault="00F20D66" w:rsidP="00746B11">
      <w:pPr>
        <w:spacing w:line="360" w:lineRule="auto"/>
      </w:pPr>
    </w:p>
    <w:p w14:paraId="23339B71" w14:textId="77777777" w:rsidR="00F20D66" w:rsidRDefault="00F20D66" w:rsidP="00746B11">
      <w:pPr>
        <w:spacing w:line="360" w:lineRule="auto"/>
      </w:pPr>
    </w:p>
    <w:p w14:paraId="0DDEF820" w14:textId="77777777" w:rsidR="00F20D66" w:rsidRDefault="00F20D66" w:rsidP="00746B11">
      <w:pPr>
        <w:spacing w:line="360" w:lineRule="auto"/>
      </w:pPr>
    </w:p>
    <w:p w14:paraId="3DE18E56" w14:textId="77777777" w:rsidR="00F20D66" w:rsidRDefault="00F20D66" w:rsidP="00746B11">
      <w:pPr>
        <w:spacing w:line="360" w:lineRule="auto"/>
      </w:pPr>
    </w:p>
    <w:p w14:paraId="111E4140" w14:textId="77777777" w:rsidR="00F20D66" w:rsidRDefault="00F20D66" w:rsidP="00746B11">
      <w:pPr>
        <w:spacing w:line="360" w:lineRule="auto"/>
      </w:pPr>
    </w:p>
    <w:p w14:paraId="50B9FD14" w14:textId="77777777" w:rsidR="00F20D66" w:rsidRDefault="00F20D66" w:rsidP="00746B11">
      <w:pPr>
        <w:spacing w:line="360" w:lineRule="auto"/>
      </w:pPr>
    </w:p>
    <w:p w14:paraId="0A2ED763" w14:textId="77777777" w:rsidR="00F20D66" w:rsidRDefault="00F20D66" w:rsidP="00746B11">
      <w:pPr>
        <w:spacing w:line="360" w:lineRule="auto"/>
      </w:pPr>
    </w:p>
    <w:p w14:paraId="4209B2C1" w14:textId="77777777" w:rsidR="00F20D66" w:rsidRDefault="00F20D66" w:rsidP="00746B11">
      <w:pPr>
        <w:spacing w:line="360" w:lineRule="auto"/>
      </w:pPr>
    </w:p>
    <w:p w14:paraId="091B5C06" w14:textId="77777777" w:rsidR="00F20D66" w:rsidRDefault="00F20D66" w:rsidP="00746B11">
      <w:pPr>
        <w:spacing w:line="360" w:lineRule="auto"/>
      </w:pPr>
    </w:p>
    <w:p w14:paraId="79A617B6" w14:textId="77777777" w:rsidR="00F20D66" w:rsidRDefault="00F20D66" w:rsidP="00746B11">
      <w:pPr>
        <w:spacing w:line="360" w:lineRule="auto"/>
      </w:pPr>
    </w:p>
    <w:p w14:paraId="73E89088" w14:textId="77777777" w:rsidR="00F20D66" w:rsidRDefault="00F20D66" w:rsidP="00746B11">
      <w:pPr>
        <w:spacing w:line="360" w:lineRule="auto"/>
      </w:pPr>
    </w:p>
    <w:p w14:paraId="3BFDB581" w14:textId="77777777" w:rsidR="00F20D66" w:rsidRDefault="00F20D66" w:rsidP="00746B11">
      <w:pPr>
        <w:spacing w:line="360" w:lineRule="auto"/>
      </w:pPr>
    </w:p>
    <w:p w14:paraId="0F28F8B2" w14:textId="77777777" w:rsidR="00F20D66" w:rsidRPr="006C2EDD" w:rsidRDefault="00F20D66" w:rsidP="00746B11">
      <w:pPr>
        <w:spacing w:line="360" w:lineRule="auto"/>
      </w:pPr>
    </w:p>
    <w:p w14:paraId="55B61B0C" w14:textId="77777777" w:rsidR="002467C4" w:rsidRPr="000B1475" w:rsidRDefault="002467C4" w:rsidP="0077016B"/>
    <w:p w14:paraId="40EA349E" w14:textId="1837A8DE" w:rsidR="0077016B" w:rsidRPr="006F3311" w:rsidRDefault="00DC3AD5" w:rsidP="006F3311">
      <w:pPr>
        <w:pStyle w:val="Heading1"/>
      </w:pPr>
      <w:bookmarkStart w:id="4" w:name="_Toc366264877"/>
      <w:r>
        <w:lastRenderedPageBreak/>
        <w:t>Bakgrund</w:t>
      </w:r>
      <w:bookmarkEnd w:id="4"/>
    </w:p>
    <w:p w14:paraId="3D4154CE" w14:textId="694A5BBA" w:rsidR="00564E4E" w:rsidRPr="006F3311" w:rsidRDefault="0055445C" w:rsidP="00746B11">
      <w:pPr>
        <w:spacing w:line="360" w:lineRule="auto"/>
      </w:pPr>
      <w:bookmarkStart w:id="5" w:name="_Toc352169621"/>
      <w:r>
        <w:t xml:space="preserve">I detta </w:t>
      </w:r>
      <w:r w:rsidR="00310B00">
        <w:t>avsnitt beskrivs de</w:t>
      </w:r>
      <w:r>
        <w:t xml:space="preserve"> teorier som används</w:t>
      </w:r>
      <w:r w:rsidR="00564E4E" w:rsidRPr="006F3311">
        <w:t xml:space="preserve"> vid undersökningen av hästars medverkan vid lärandeprocesser i DBT</w:t>
      </w:r>
      <w:r w:rsidR="00310B00">
        <w:t xml:space="preserve"> behandling. Här beskrivs sociokulturellt</w:t>
      </w:r>
      <w:r w:rsidR="00564E4E" w:rsidRPr="006F3311">
        <w:t xml:space="preserve"> perspektiv, pedagogisk psykologi, beteendeterapi, upplevelse- och erfarenhetsbaserat lärande, fakto</w:t>
      </w:r>
      <w:r>
        <w:t>rer som påverkar lärande, hästar</w:t>
      </w:r>
      <w:r w:rsidR="00564E4E" w:rsidRPr="006F3311">
        <w:t>s medverkan i lärande och pedagogik samt forskning.</w:t>
      </w:r>
      <w:bookmarkEnd w:id="5"/>
      <w:r w:rsidR="00B51C47">
        <w:t xml:space="preserve"> Bakgrundens omfattning har utökats</w:t>
      </w:r>
      <w:r w:rsidR="00B1345C">
        <w:t xml:space="preserve"> </w:t>
      </w:r>
      <w:r w:rsidR="00B51C47">
        <w:t xml:space="preserve">för att området är lite </w:t>
      </w:r>
      <w:proofErr w:type="spellStart"/>
      <w:r w:rsidR="00B51C47">
        <w:t>be</w:t>
      </w:r>
      <w:r w:rsidR="00B2538B">
        <w:t>forskat</w:t>
      </w:r>
      <w:proofErr w:type="spellEnd"/>
      <w:r w:rsidR="00B1345C">
        <w:t>.</w:t>
      </w:r>
    </w:p>
    <w:p w14:paraId="73F16BD6" w14:textId="77777777" w:rsidR="0077016B" w:rsidRPr="006F3311" w:rsidRDefault="0077016B" w:rsidP="00746B11">
      <w:pPr>
        <w:spacing w:line="360" w:lineRule="auto"/>
      </w:pPr>
    </w:p>
    <w:p w14:paraId="5DF1E001" w14:textId="46D1D2DB" w:rsidR="00080031" w:rsidRDefault="00656008" w:rsidP="00746B11">
      <w:pPr>
        <w:pStyle w:val="Heading2"/>
        <w:spacing w:line="360" w:lineRule="auto"/>
      </w:pPr>
      <w:bookmarkStart w:id="6" w:name="_Toc366264878"/>
      <w:r>
        <w:t>S</w:t>
      </w:r>
      <w:r w:rsidR="00564E4E" w:rsidRPr="006F3311">
        <w:t>ociokulturellt perspektiv</w:t>
      </w:r>
      <w:r w:rsidR="00033DE3" w:rsidRPr="006F3311">
        <w:t xml:space="preserve"> </w:t>
      </w:r>
      <w:r>
        <w:t>på lärande</w:t>
      </w:r>
      <w:bookmarkEnd w:id="6"/>
    </w:p>
    <w:p w14:paraId="7622CB05" w14:textId="11D5E114" w:rsidR="00656008" w:rsidRDefault="00F83C26" w:rsidP="00746B11">
      <w:pPr>
        <w:spacing w:line="360" w:lineRule="auto"/>
        <w:rPr>
          <w:szCs w:val="24"/>
        </w:rPr>
      </w:pPr>
      <w:r>
        <w:t>Enligt Säljö (2000) har lärande</w:t>
      </w:r>
      <w:r w:rsidR="00656008">
        <w:t xml:space="preserve"> studerats </w:t>
      </w:r>
      <w:r w:rsidR="007F0B20">
        <w:t>sedan antiken och</w:t>
      </w:r>
      <w:r w:rsidR="00656008">
        <w:t xml:space="preserve"> </w:t>
      </w:r>
      <w:r>
        <w:t>studeras fortfarande</w:t>
      </w:r>
      <w:r w:rsidR="00D13EBB">
        <w:t>.</w:t>
      </w:r>
      <w:r w:rsidR="00656008">
        <w:t xml:space="preserve"> </w:t>
      </w:r>
      <w:r w:rsidR="00C44A63">
        <w:rPr>
          <w:szCs w:val="24"/>
        </w:rPr>
        <w:t>Barns utveckling bestäms av sociokulturella förhålland</w:t>
      </w:r>
      <w:r w:rsidR="00C05BE2">
        <w:rPr>
          <w:szCs w:val="24"/>
        </w:rPr>
        <w:t>en i det samhälle de växer upp</w:t>
      </w:r>
      <w:r w:rsidR="00C44A63">
        <w:rPr>
          <w:szCs w:val="24"/>
        </w:rPr>
        <w:t>.</w:t>
      </w:r>
      <w:r w:rsidR="00792EA6" w:rsidRPr="00080031">
        <w:rPr>
          <w:szCs w:val="24"/>
        </w:rPr>
        <w:t xml:space="preserve"> </w:t>
      </w:r>
      <w:r w:rsidR="00D13EBB">
        <w:rPr>
          <w:szCs w:val="24"/>
        </w:rPr>
        <w:t>V</w:t>
      </w:r>
      <w:r w:rsidR="00D13EBB" w:rsidRPr="00080031">
        <w:rPr>
          <w:szCs w:val="24"/>
        </w:rPr>
        <w:t xml:space="preserve">år omgivning </w:t>
      </w:r>
      <w:r w:rsidR="00D13EBB">
        <w:rPr>
          <w:szCs w:val="24"/>
        </w:rPr>
        <w:t xml:space="preserve">är </w:t>
      </w:r>
      <w:r w:rsidR="00D13EBB" w:rsidRPr="00080031">
        <w:rPr>
          <w:szCs w:val="24"/>
        </w:rPr>
        <w:t>betydelsefull för</w:t>
      </w:r>
      <w:r w:rsidR="00D13EBB">
        <w:rPr>
          <w:szCs w:val="24"/>
        </w:rPr>
        <w:t xml:space="preserve"> den</w:t>
      </w:r>
      <w:r w:rsidR="00D13EBB" w:rsidRPr="00080031">
        <w:rPr>
          <w:szCs w:val="24"/>
        </w:rPr>
        <w:t xml:space="preserve"> utveckling och</w:t>
      </w:r>
      <w:r w:rsidR="00D13EBB">
        <w:rPr>
          <w:szCs w:val="24"/>
        </w:rPr>
        <w:t xml:space="preserve"> de</w:t>
      </w:r>
      <w:r w:rsidR="00D13EBB" w:rsidRPr="00080031">
        <w:rPr>
          <w:szCs w:val="24"/>
        </w:rPr>
        <w:t xml:space="preserve"> erfaren</w:t>
      </w:r>
      <w:r w:rsidR="00D13EBB">
        <w:rPr>
          <w:szCs w:val="24"/>
        </w:rPr>
        <w:t>heter vi gör</w:t>
      </w:r>
      <w:r w:rsidR="00D13EBB" w:rsidRPr="00080031">
        <w:rPr>
          <w:szCs w:val="24"/>
        </w:rPr>
        <w:t>.</w:t>
      </w:r>
      <w:r w:rsidR="00D13EBB">
        <w:rPr>
          <w:szCs w:val="24"/>
        </w:rPr>
        <w:t xml:space="preserve"> </w:t>
      </w:r>
      <w:r w:rsidR="00792EA6" w:rsidRPr="00080031">
        <w:rPr>
          <w:szCs w:val="24"/>
        </w:rPr>
        <w:t xml:space="preserve">Det traditionella sättet att förmedla </w:t>
      </w:r>
      <w:r w:rsidR="00A53156" w:rsidRPr="00080031">
        <w:rPr>
          <w:szCs w:val="24"/>
        </w:rPr>
        <w:t>kunskap och erfarenhet</w:t>
      </w:r>
      <w:r w:rsidR="00B12029" w:rsidRPr="00080031">
        <w:rPr>
          <w:szCs w:val="24"/>
        </w:rPr>
        <w:t xml:space="preserve"> </w:t>
      </w:r>
      <w:r w:rsidR="0060281B" w:rsidRPr="00080031">
        <w:rPr>
          <w:szCs w:val="24"/>
        </w:rPr>
        <w:t>är</w:t>
      </w:r>
      <w:r w:rsidR="00792EA6" w:rsidRPr="00080031">
        <w:rPr>
          <w:szCs w:val="24"/>
        </w:rPr>
        <w:t xml:space="preserve"> i samspel med andra</w:t>
      </w:r>
      <w:r w:rsidR="00134535">
        <w:rPr>
          <w:szCs w:val="24"/>
        </w:rPr>
        <w:t xml:space="preserve">. </w:t>
      </w:r>
      <w:r w:rsidR="00D13EBB">
        <w:rPr>
          <w:szCs w:val="24"/>
        </w:rPr>
        <w:t>A</w:t>
      </w:r>
      <w:r w:rsidR="00D13EBB" w:rsidRPr="00080031">
        <w:rPr>
          <w:szCs w:val="24"/>
        </w:rPr>
        <w:t>tt delta i verkliga livet</w:t>
      </w:r>
      <w:r w:rsidR="00F10A6B" w:rsidRPr="00080031">
        <w:rPr>
          <w:szCs w:val="24"/>
        </w:rPr>
        <w:t xml:space="preserve"> </w:t>
      </w:r>
      <w:r w:rsidR="00134535">
        <w:rPr>
          <w:szCs w:val="24"/>
        </w:rPr>
        <w:t xml:space="preserve">var </w:t>
      </w:r>
      <w:r w:rsidR="00D13EBB">
        <w:rPr>
          <w:szCs w:val="24"/>
        </w:rPr>
        <w:t xml:space="preserve">förr </w:t>
      </w:r>
      <w:r w:rsidR="00134535">
        <w:rPr>
          <w:szCs w:val="24"/>
        </w:rPr>
        <w:t xml:space="preserve">det </w:t>
      </w:r>
      <w:r w:rsidR="00D13EBB">
        <w:rPr>
          <w:szCs w:val="24"/>
        </w:rPr>
        <w:t>enda sammanhang</w:t>
      </w:r>
      <w:r w:rsidR="00F10A6B" w:rsidRPr="00080031">
        <w:rPr>
          <w:szCs w:val="24"/>
        </w:rPr>
        <w:t xml:space="preserve"> för lärande och träning av färdigheter</w:t>
      </w:r>
      <w:r w:rsidR="00D13EBB">
        <w:rPr>
          <w:szCs w:val="24"/>
        </w:rPr>
        <w:t>. G</w:t>
      </w:r>
      <w:r w:rsidR="00F10A6B" w:rsidRPr="00080031">
        <w:rPr>
          <w:szCs w:val="24"/>
        </w:rPr>
        <w:t>enom vardaglig</w:t>
      </w:r>
      <w:r w:rsidR="00D13EBB">
        <w:rPr>
          <w:szCs w:val="24"/>
        </w:rPr>
        <w:t>a erfarenheter med familj och vänner</w:t>
      </w:r>
      <w:r w:rsidR="00F10A6B" w:rsidRPr="00080031">
        <w:rPr>
          <w:szCs w:val="24"/>
        </w:rPr>
        <w:t xml:space="preserve"> </w:t>
      </w:r>
      <w:r w:rsidR="00D13EBB" w:rsidRPr="00080031">
        <w:rPr>
          <w:szCs w:val="24"/>
        </w:rPr>
        <w:t xml:space="preserve">får </w:t>
      </w:r>
      <w:r w:rsidR="00D13EBB">
        <w:rPr>
          <w:szCs w:val="24"/>
        </w:rPr>
        <w:t>vi</w:t>
      </w:r>
      <w:r w:rsidR="001A3D76">
        <w:rPr>
          <w:szCs w:val="24"/>
        </w:rPr>
        <w:t xml:space="preserve"> en mängd</w:t>
      </w:r>
      <w:r w:rsidR="00D13EBB" w:rsidRPr="00080031">
        <w:rPr>
          <w:szCs w:val="24"/>
        </w:rPr>
        <w:t xml:space="preserve"> ku</w:t>
      </w:r>
      <w:r w:rsidR="009C6255">
        <w:rPr>
          <w:szCs w:val="24"/>
        </w:rPr>
        <w:t>nskap utan att tänka över</w:t>
      </w:r>
      <w:r w:rsidR="00D13EBB" w:rsidRPr="00080031">
        <w:rPr>
          <w:szCs w:val="24"/>
        </w:rPr>
        <w:t xml:space="preserve"> det</w:t>
      </w:r>
      <w:r w:rsidR="009C6255">
        <w:rPr>
          <w:szCs w:val="24"/>
        </w:rPr>
        <w:t xml:space="preserve">. Ett problem med lärandet kan vara hur de erfarenheter vi gör tolkas och ger handlingsmönster som tas med till andra situationer i livet. </w:t>
      </w:r>
    </w:p>
    <w:p w14:paraId="7CB9B6B5" w14:textId="77777777" w:rsidR="0084083E" w:rsidRDefault="0084083E" w:rsidP="00746B11">
      <w:pPr>
        <w:spacing w:line="360" w:lineRule="auto"/>
        <w:rPr>
          <w:szCs w:val="24"/>
        </w:rPr>
      </w:pPr>
    </w:p>
    <w:p w14:paraId="5DBAB225" w14:textId="77777777" w:rsidR="00D54162" w:rsidRDefault="00D54162" w:rsidP="00746B11">
      <w:pPr>
        <w:spacing w:line="360" w:lineRule="auto"/>
        <w:rPr>
          <w:szCs w:val="24"/>
        </w:rPr>
      </w:pPr>
    </w:p>
    <w:p w14:paraId="0224A0FA" w14:textId="345D5CB1" w:rsidR="00301B24" w:rsidRPr="00656008" w:rsidRDefault="00C05BE2" w:rsidP="00746B11">
      <w:pPr>
        <w:spacing w:line="360" w:lineRule="auto"/>
      </w:pPr>
      <w:r>
        <w:rPr>
          <w:szCs w:val="24"/>
        </w:rPr>
        <w:t xml:space="preserve">Säljö (2015) </w:t>
      </w:r>
      <w:r w:rsidR="0084083E">
        <w:rPr>
          <w:szCs w:val="24"/>
        </w:rPr>
        <w:t xml:space="preserve">menar att </w:t>
      </w:r>
      <w:r w:rsidRPr="00080031">
        <w:rPr>
          <w:szCs w:val="24"/>
        </w:rPr>
        <w:t xml:space="preserve">är </w:t>
      </w:r>
      <w:r>
        <w:rPr>
          <w:szCs w:val="24"/>
        </w:rPr>
        <w:t>s</w:t>
      </w:r>
      <w:r w:rsidR="00A82B47" w:rsidRPr="00080031">
        <w:rPr>
          <w:szCs w:val="24"/>
        </w:rPr>
        <w:t xml:space="preserve">pråket grundläggande för att utveckla och sprida kunskap. En stor del </w:t>
      </w:r>
      <w:r w:rsidR="00EA4FA5">
        <w:rPr>
          <w:szCs w:val="24"/>
        </w:rPr>
        <w:t xml:space="preserve">av vår </w:t>
      </w:r>
      <w:r w:rsidR="00A82B47" w:rsidRPr="00080031">
        <w:rPr>
          <w:szCs w:val="24"/>
        </w:rPr>
        <w:t>kunskap har funnits</w:t>
      </w:r>
      <w:r w:rsidR="001A3D76">
        <w:rPr>
          <w:szCs w:val="24"/>
        </w:rPr>
        <w:t xml:space="preserve"> länge medan att</w:t>
      </w:r>
      <w:r>
        <w:rPr>
          <w:szCs w:val="24"/>
        </w:rPr>
        <w:t xml:space="preserve"> </w:t>
      </w:r>
      <w:r w:rsidRPr="00080031">
        <w:rPr>
          <w:szCs w:val="24"/>
        </w:rPr>
        <w:t>surfa på internet och googla</w:t>
      </w:r>
      <w:r w:rsidR="001A3D76">
        <w:rPr>
          <w:szCs w:val="24"/>
        </w:rPr>
        <w:t>, är ganska nytt och</w:t>
      </w:r>
      <w:r w:rsidR="00A82B47" w:rsidRPr="00080031">
        <w:rPr>
          <w:szCs w:val="24"/>
        </w:rPr>
        <w:t xml:space="preserve"> har fått</w:t>
      </w:r>
      <w:r w:rsidR="001A3D76">
        <w:rPr>
          <w:szCs w:val="24"/>
        </w:rPr>
        <w:t xml:space="preserve"> stor betydelse för informations- </w:t>
      </w:r>
      <w:r w:rsidR="00A82B47" w:rsidRPr="00080031">
        <w:rPr>
          <w:szCs w:val="24"/>
        </w:rPr>
        <w:t xml:space="preserve">och kunskapsspridning. </w:t>
      </w:r>
      <w:r w:rsidR="00595F09">
        <w:rPr>
          <w:szCs w:val="24"/>
        </w:rPr>
        <w:t xml:space="preserve">Lärandet i dagens samhälle </w:t>
      </w:r>
      <w:r w:rsidR="00D54162">
        <w:rPr>
          <w:szCs w:val="24"/>
        </w:rPr>
        <w:t>är till stor del beroende av</w:t>
      </w:r>
      <w:r w:rsidR="00595F09">
        <w:rPr>
          <w:szCs w:val="24"/>
        </w:rPr>
        <w:t xml:space="preserve"> digitala redskap och datorprogram.</w:t>
      </w:r>
      <w:r w:rsidR="00595F09" w:rsidRPr="00595F09">
        <w:rPr>
          <w:szCs w:val="24"/>
        </w:rPr>
        <w:t xml:space="preserve"> </w:t>
      </w:r>
      <w:r w:rsidR="007D5FB1">
        <w:rPr>
          <w:szCs w:val="24"/>
        </w:rPr>
        <w:t>Den d</w:t>
      </w:r>
      <w:r w:rsidR="00595F09">
        <w:rPr>
          <w:szCs w:val="24"/>
        </w:rPr>
        <w:t>igital</w:t>
      </w:r>
      <w:r w:rsidR="007D5FB1">
        <w:rPr>
          <w:szCs w:val="24"/>
        </w:rPr>
        <w:t>a</w:t>
      </w:r>
      <w:r w:rsidR="00595F09">
        <w:rPr>
          <w:szCs w:val="24"/>
        </w:rPr>
        <w:t xml:space="preserve"> teknik</w:t>
      </w:r>
      <w:r w:rsidR="00D54162">
        <w:rPr>
          <w:szCs w:val="24"/>
        </w:rPr>
        <w:t>en</w:t>
      </w:r>
      <w:r w:rsidR="00595F09">
        <w:rPr>
          <w:szCs w:val="24"/>
        </w:rPr>
        <w:t xml:space="preserve"> gör oss både smarta och sårbara eftersom vi är beroende av den för att bearbeta och spara information.</w:t>
      </w:r>
      <w:r w:rsidR="00595F09">
        <w:t xml:space="preserve"> E</w:t>
      </w:r>
      <w:r w:rsidR="00595F09">
        <w:rPr>
          <w:szCs w:val="24"/>
        </w:rPr>
        <w:t>tt kollektivt lärande sker genom samverkan med andra som har olika kompetenser och tar del av varandras kunskaper. I s</w:t>
      </w:r>
      <w:r w:rsidR="00F10A6B" w:rsidRPr="00080031">
        <w:rPr>
          <w:szCs w:val="24"/>
        </w:rPr>
        <w:t>amarbet</w:t>
      </w:r>
      <w:r w:rsidR="00595F09">
        <w:rPr>
          <w:szCs w:val="24"/>
        </w:rPr>
        <w:t>e ges</w:t>
      </w:r>
      <w:r w:rsidR="00F10A6B" w:rsidRPr="00080031">
        <w:rPr>
          <w:szCs w:val="24"/>
        </w:rPr>
        <w:t xml:space="preserve"> kunskaper och färdigheter som </w:t>
      </w:r>
      <w:r w:rsidR="0037187C">
        <w:rPr>
          <w:szCs w:val="24"/>
        </w:rPr>
        <w:t xml:space="preserve">historiskt </w:t>
      </w:r>
      <w:r w:rsidR="009C6255">
        <w:rPr>
          <w:szCs w:val="24"/>
        </w:rPr>
        <w:t xml:space="preserve">har </w:t>
      </w:r>
      <w:r w:rsidR="00F10A6B" w:rsidRPr="00080031">
        <w:rPr>
          <w:szCs w:val="24"/>
        </w:rPr>
        <w:t>sp</w:t>
      </w:r>
      <w:r w:rsidR="0037187C">
        <w:rPr>
          <w:szCs w:val="24"/>
        </w:rPr>
        <w:t>elat</w:t>
      </w:r>
      <w:r w:rsidR="00595F09">
        <w:rPr>
          <w:szCs w:val="24"/>
        </w:rPr>
        <w:t xml:space="preserve"> </w:t>
      </w:r>
      <w:r w:rsidR="009C6255">
        <w:rPr>
          <w:szCs w:val="24"/>
        </w:rPr>
        <w:t xml:space="preserve">en </w:t>
      </w:r>
      <w:r w:rsidR="00595F09">
        <w:rPr>
          <w:szCs w:val="24"/>
        </w:rPr>
        <w:t xml:space="preserve">stor roll i människans liv. </w:t>
      </w:r>
    </w:p>
    <w:p w14:paraId="6EA9DED3" w14:textId="77777777" w:rsidR="008B4C98" w:rsidRDefault="008B4C98" w:rsidP="00746B11">
      <w:pPr>
        <w:spacing w:line="360" w:lineRule="auto"/>
      </w:pPr>
    </w:p>
    <w:p w14:paraId="5DCAAC32" w14:textId="1A1CD225" w:rsidR="002772F3" w:rsidRPr="006F3311" w:rsidRDefault="00D54162" w:rsidP="00746B11">
      <w:pPr>
        <w:spacing w:line="360" w:lineRule="auto"/>
      </w:pPr>
      <w:r>
        <w:t>Enligt Säljö (2015)</w:t>
      </w:r>
      <w:r w:rsidR="00234EDB">
        <w:t xml:space="preserve"> menar</w:t>
      </w:r>
      <w:r w:rsidR="00234EDB" w:rsidRPr="00080031">
        <w:t xml:space="preserve"> </w:t>
      </w:r>
      <w:r w:rsidR="00A310F4">
        <w:t xml:space="preserve">Lev </w:t>
      </w:r>
      <w:proofErr w:type="spellStart"/>
      <w:r w:rsidR="00B2538B">
        <w:t>Vygotsky</w:t>
      </w:r>
      <w:proofErr w:type="spellEnd"/>
      <w:r w:rsidR="00B2538B">
        <w:t>, som levde</w:t>
      </w:r>
      <w:r w:rsidR="00234EDB">
        <w:t xml:space="preserve"> </w:t>
      </w:r>
      <w:r w:rsidR="00B378E2">
        <w:t>18</w:t>
      </w:r>
      <w:r w:rsidR="009C6255">
        <w:t>96-1934</w:t>
      </w:r>
      <w:r w:rsidR="00234EDB">
        <w:t>,</w:t>
      </w:r>
      <w:r w:rsidR="00D454B6">
        <w:t xml:space="preserve"> att lärandet</w:t>
      </w:r>
      <w:r w:rsidR="006654DE">
        <w:t xml:space="preserve"> </w:t>
      </w:r>
      <w:r w:rsidR="009C6255">
        <w:t>inte bestäm</w:t>
      </w:r>
      <w:r w:rsidR="00D454B6">
        <w:t xml:space="preserve">s av </w:t>
      </w:r>
      <w:r w:rsidR="00907845">
        <w:t xml:space="preserve">människans </w:t>
      </w:r>
      <w:r w:rsidR="00D454B6">
        <w:t xml:space="preserve">biologiska förutsättningar </w:t>
      </w:r>
      <w:r w:rsidR="00907845">
        <w:t>utan</w:t>
      </w:r>
      <w:r w:rsidR="006654DE">
        <w:t xml:space="preserve"> </w:t>
      </w:r>
      <w:r w:rsidR="00234EDB">
        <w:t>av</w:t>
      </w:r>
      <w:r w:rsidR="00DB6944">
        <w:t xml:space="preserve"> fysiska, intellektuella och so</w:t>
      </w:r>
      <w:r w:rsidR="00A94FCF">
        <w:t>ciala förmågor</w:t>
      </w:r>
      <w:r w:rsidR="00DB6944">
        <w:t>.</w:t>
      </w:r>
      <w:r w:rsidR="00A94FCF">
        <w:t xml:space="preserve"> Spr</w:t>
      </w:r>
      <w:r w:rsidR="006654DE">
        <w:t>å</w:t>
      </w:r>
      <w:r w:rsidR="009C6255">
        <w:t>ket, samtal och kommunikation ä</w:t>
      </w:r>
      <w:r w:rsidR="006654DE">
        <w:t xml:space="preserve">r viktigt för </w:t>
      </w:r>
      <w:r w:rsidR="00A94FCF">
        <w:t>att ta till sig er</w:t>
      </w:r>
      <w:r w:rsidR="006654DE">
        <w:t>farenheter, sätta ord på tankar samt en</w:t>
      </w:r>
      <w:r w:rsidR="00A94FCF">
        <w:t xml:space="preserve"> väg in i social och kulturell gemenskap. </w:t>
      </w:r>
      <w:r w:rsidR="002A3E26">
        <w:t>Människan lär och utvecklas för att överleva både som individ och kollektiv. Vi</w:t>
      </w:r>
      <w:r w:rsidR="008B4C98">
        <w:t xml:space="preserve"> </w:t>
      </w:r>
      <w:r w:rsidR="002A3E26">
        <w:t>förändras och utvecklas</w:t>
      </w:r>
      <w:r w:rsidR="008B4C98">
        <w:t xml:space="preserve"> genom</w:t>
      </w:r>
      <w:r w:rsidR="002A3E26">
        <w:t xml:space="preserve"> våra</w:t>
      </w:r>
      <w:r w:rsidR="008B4C98">
        <w:t xml:space="preserve"> erfarenheter. </w:t>
      </w:r>
      <w:r w:rsidR="00FA1FBB">
        <w:t>I mycket av det vi gör</w:t>
      </w:r>
      <w:r w:rsidR="002A3E26">
        <w:t xml:space="preserve"> finns utvecklingszoner</w:t>
      </w:r>
      <w:r w:rsidR="00F035F5">
        <w:t>,</w:t>
      </w:r>
      <w:r w:rsidR="008B4C98">
        <w:t xml:space="preserve"> </w:t>
      </w:r>
      <w:r w:rsidR="00F035F5">
        <w:t>där</w:t>
      </w:r>
      <w:r w:rsidR="002A3E26">
        <w:t xml:space="preserve"> </w:t>
      </w:r>
      <w:r w:rsidR="00F035F5">
        <w:t xml:space="preserve">det vi kan inte räcker </w:t>
      </w:r>
      <w:r w:rsidR="007920A8">
        <w:t xml:space="preserve">till </w:t>
      </w:r>
      <w:r w:rsidR="00F035F5">
        <w:t xml:space="preserve">utan vi behöver hjälp för att </w:t>
      </w:r>
      <w:r w:rsidR="00F035F5">
        <w:lastRenderedPageBreak/>
        <w:t xml:space="preserve">komma </w:t>
      </w:r>
      <w:r w:rsidR="002103D7">
        <w:t xml:space="preserve">ett steg </w:t>
      </w:r>
      <w:r w:rsidR="00F035F5">
        <w:t>vidare</w:t>
      </w:r>
      <w:r w:rsidR="00907845">
        <w:t>. Vi</w:t>
      </w:r>
      <w:r w:rsidR="00F035F5">
        <w:t xml:space="preserve"> tar</w:t>
      </w:r>
      <w:r w:rsidR="002772F3">
        <w:t xml:space="preserve"> då</w:t>
      </w:r>
      <w:r w:rsidR="00F035F5">
        <w:t xml:space="preserve"> till oss kunskap från andra.</w:t>
      </w:r>
      <w:r w:rsidR="002772F3" w:rsidRPr="002772F3">
        <w:t xml:space="preserve"> </w:t>
      </w:r>
      <w:r w:rsidR="0075767D">
        <w:t>Enligt Partanen (2007) är det</w:t>
      </w:r>
      <w:r w:rsidR="002772F3" w:rsidRPr="006F3311">
        <w:t xml:space="preserve"> </w:t>
      </w:r>
      <w:r w:rsidR="0075767D">
        <w:t>i utvecklingszonen</w:t>
      </w:r>
      <w:r w:rsidR="0075767D" w:rsidRPr="006F3311">
        <w:t xml:space="preserve"> </w:t>
      </w:r>
      <w:r w:rsidR="005C1531">
        <w:t>som</w:t>
      </w:r>
      <w:r w:rsidR="0075767D">
        <w:t xml:space="preserve"> </w:t>
      </w:r>
      <w:r w:rsidR="002772F3" w:rsidRPr="006F3311">
        <w:t>engagemang</w:t>
      </w:r>
      <w:r w:rsidR="005C1531">
        <w:t xml:space="preserve"> och intresse finns som </w:t>
      </w:r>
      <w:r w:rsidR="003E083E">
        <w:t>lärande</w:t>
      </w:r>
      <w:r w:rsidR="0075767D">
        <w:t>t</w:t>
      </w:r>
      <w:r w:rsidR="002772F3" w:rsidRPr="006F3311">
        <w:t xml:space="preserve"> upplevs meningsfullt.</w:t>
      </w:r>
      <w:r w:rsidR="006B6D18">
        <w:t xml:space="preserve"> </w:t>
      </w:r>
      <w:r w:rsidR="002103D7">
        <w:t>Arbete med utmaningar</w:t>
      </w:r>
      <w:r w:rsidR="00134535">
        <w:t xml:space="preserve"> </w:t>
      </w:r>
      <w:r w:rsidR="007920A8">
        <w:t>i den</w:t>
      </w:r>
      <w:r w:rsidR="00907845">
        <w:t xml:space="preserve"> egna</w:t>
      </w:r>
      <w:r w:rsidR="005C1531">
        <w:t xml:space="preserve"> utveckling</w:t>
      </w:r>
      <w:r w:rsidR="007920A8">
        <w:t>s</w:t>
      </w:r>
      <w:r w:rsidR="005C1531">
        <w:t>zonen</w:t>
      </w:r>
      <w:r w:rsidR="00134535" w:rsidRPr="00134535">
        <w:t xml:space="preserve"> </w:t>
      </w:r>
      <w:r w:rsidR="002103D7">
        <w:t>är viktigt för att göra framsteg</w:t>
      </w:r>
      <w:r w:rsidR="00134535">
        <w:t xml:space="preserve">. </w:t>
      </w:r>
      <w:r w:rsidR="0075767D">
        <w:t>Om</w:t>
      </w:r>
      <w:r w:rsidR="0075767D" w:rsidRPr="0075767D">
        <w:t xml:space="preserve"> </w:t>
      </w:r>
      <w:r w:rsidR="0075767D" w:rsidRPr="006F3311">
        <w:t>krav</w:t>
      </w:r>
      <w:r w:rsidR="0075767D">
        <w:t>en är</w:t>
      </w:r>
      <w:r w:rsidR="0030544A" w:rsidRPr="006F3311">
        <w:t xml:space="preserve"> för låga eller för höga </w:t>
      </w:r>
      <w:r w:rsidR="00134535">
        <w:t>görs inga framsteg</w:t>
      </w:r>
      <w:r w:rsidR="0030544A" w:rsidRPr="006F3311">
        <w:t>.</w:t>
      </w:r>
    </w:p>
    <w:p w14:paraId="5C0B9E8F" w14:textId="77777777" w:rsidR="00A7548D" w:rsidRDefault="00A7548D" w:rsidP="00746B11">
      <w:pPr>
        <w:spacing w:line="360" w:lineRule="auto"/>
        <w:rPr>
          <w:color w:val="4F81BD" w:themeColor="accent1"/>
        </w:rPr>
      </w:pPr>
    </w:p>
    <w:p w14:paraId="10388AB2" w14:textId="5E511F2A" w:rsidR="00AC4C1D" w:rsidRPr="00AC4C1D" w:rsidRDefault="00AC4C1D" w:rsidP="00746B11">
      <w:pPr>
        <w:pStyle w:val="Heading3"/>
        <w:spacing w:line="360" w:lineRule="auto"/>
      </w:pPr>
      <w:bookmarkStart w:id="7" w:name="_Toc366264879"/>
      <w:r w:rsidRPr="00AC4C1D">
        <w:t>Hästen</w:t>
      </w:r>
      <w:r w:rsidR="00D54162">
        <w:t>s</w:t>
      </w:r>
      <w:r w:rsidRPr="00AC4C1D">
        <w:t xml:space="preserve"> </w:t>
      </w:r>
      <w:r>
        <w:t xml:space="preserve">roll </w:t>
      </w:r>
      <w:r w:rsidRPr="00AC4C1D">
        <w:t>i samhäll</w:t>
      </w:r>
      <w:r w:rsidR="008A5864">
        <w:t>et</w:t>
      </w:r>
      <w:r w:rsidRPr="00AC4C1D">
        <w:t>s</w:t>
      </w:r>
      <w:r w:rsidR="008A5864">
        <w:t xml:space="preserve"> </w:t>
      </w:r>
      <w:r w:rsidRPr="00AC4C1D">
        <w:t>utveckling</w:t>
      </w:r>
      <w:bookmarkEnd w:id="7"/>
    </w:p>
    <w:p w14:paraId="10A6DBCB" w14:textId="31D98E8B" w:rsidR="0084083E" w:rsidRDefault="008A5611" w:rsidP="00746B11">
      <w:pPr>
        <w:spacing w:line="360" w:lineRule="auto"/>
      </w:pPr>
      <w:r>
        <w:t xml:space="preserve">Enligt </w:t>
      </w:r>
      <w:r w:rsidRPr="006F3311">
        <w:t>Furugren (2002)</w:t>
      </w:r>
      <w:r>
        <w:t xml:space="preserve"> har h</w:t>
      </w:r>
      <w:r w:rsidR="005632C1">
        <w:t>ästen</w:t>
      </w:r>
      <w:r w:rsidR="00EB0B81" w:rsidRPr="006F3311">
        <w:t xml:space="preserve"> betytt mycket</w:t>
      </w:r>
      <w:r w:rsidR="00261915" w:rsidRPr="006F3311">
        <w:t xml:space="preserve"> för människans utveckling</w:t>
      </w:r>
      <w:r w:rsidR="00C73516">
        <w:t>. F</w:t>
      </w:r>
      <w:r w:rsidR="0083028E">
        <w:t>örst som villebråd och</w:t>
      </w:r>
      <w:r w:rsidR="00557D35">
        <w:t xml:space="preserve"> </w:t>
      </w:r>
      <w:r w:rsidR="0083028E">
        <w:t>senare</w:t>
      </w:r>
      <w:r w:rsidR="00310B00">
        <w:t>,</w:t>
      </w:r>
      <w:r w:rsidR="0083028E">
        <w:t xml:space="preserve"> </w:t>
      </w:r>
      <w:r w:rsidR="00310B00">
        <w:t>runt 4000 år f</w:t>
      </w:r>
      <w:r w:rsidR="00D54162">
        <w:t>.</w:t>
      </w:r>
      <w:r w:rsidR="00433D84">
        <w:t>Kr.</w:t>
      </w:r>
      <w:r w:rsidR="00310B00">
        <w:t xml:space="preserve"> blev hästen</w:t>
      </w:r>
      <w:r w:rsidR="0083028E">
        <w:t xml:space="preserve"> </w:t>
      </w:r>
      <w:r w:rsidR="005C1531">
        <w:t xml:space="preserve">ett </w:t>
      </w:r>
      <w:r w:rsidR="00557D35">
        <w:t>husdjur</w:t>
      </w:r>
      <w:r w:rsidR="00C73516">
        <w:t xml:space="preserve"> och användes </w:t>
      </w:r>
      <w:r w:rsidR="00C73516" w:rsidRPr="006F3311">
        <w:t xml:space="preserve">både </w:t>
      </w:r>
      <w:r w:rsidR="00C73516">
        <w:t xml:space="preserve">som </w:t>
      </w:r>
      <w:r w:rsidR="00C73516" w:rsidRPr="006F3311">
        <w:t>rid- och dragdjur</w:t>
      </w:r>
      <w:r w:rsidR="00557D35">
        <w:t>. Hästen h</w:t>
      </w:r>
      <w:r w:rsidR="003E083E">
        <w:t>ar</w:t>
      </w:r>
      <w:r w:rsidR="005962AB" w:rsidRPr="006F3311">
        <w:t xml:space="preserve"> </w:t>
      </w:r>
      <w:r w:rsidR="00724F98" w:rsidRPr="006F3311">
        <w:t>en myck</w:t>
      </w:r>
      <w:r w:rsidR="005632C1">
        <w:t>et hög ställning</w:t>
      </w:r>
      <w:r w:rsidR="00557D35">
        <w:t xml:space="preserve"> </w:t>
      </w:r>
      <w:r w:rsidR="003E083E">
        <w:t>bland husdjur</w:t>
      </w:r>
      <w:r w:rsidR="00C73516">
        <w:t xml:space="preserve"> </w:t>
      </w:r>
      <w:r w:rsidR="003E083E">
        <w:t>och</w:t>
      </w:r>
      <w:r w:rsidR="00557D35">
        <w:t xml:space="preserve"> i många kulturer </w:t>
      </w:r>
      <w:r w:rsidR="005C1531">
        <w:t xml:space="preserve">är hästen </w:t>
      </w:r>
      <w:r w:rsidR="00557D35">
        <w:t>en</w:t>
      </w:r>
      <w:r w:rsidR="00EB0B81" w:rsidRPr="006F3311">
        <w:t xml:space="preserve"> </w:t>
      </w:r>
      <w:r w:rsidR="003A5CA2" w:rsidRPr="006F3311">
        <w:t>symbol för makt och lyx</w:t>
      </w:r>
      <w:r w:rsidR="005B6DCA" w:rsidRPr="006F3311">
        <w:t xml:space="preserve">. </w:t>
      </w:r>
      <w:r w:rsidR="003E083E">
        <w:t>H</w:t>
      </w:r>
      <w:r w:rsidR="003E083E" w:rsidRPr="006F3311">
        <w:t>ästen</w:t>
      </w:r>
      <w:r w:rsidR="003E083E">
        <w:t xml:space="preserve"> har underlättat m</w:t>
      </w:r>
      <w:r w:rsidR="00C73516">
        <w:t xml:space="preserve">ycket av människans arbete </w:t>
      </w:r>
      <w:r>
        <w:t>men</w:t>
      </w:r>
      <w:r w:rsidR="00632D65">
        <w:t xml:space="preserve"> även </w:t>
      </w:r>
      <w:r>
        <w:t>använt</w:t>
      </w:r>
      <w:r w:rsidR="00C73516">
        <w:t>s</w:t>
      </w:r>
      <w:r w:rsidR="00724F98" w:rsidRPr="006F3311">
        <w:t xml:space="preserve"> </w:t>
      </w:r>
      <w:r w:rsidR="00C73516">
        <w:t xml:space="preserve">för nöje </w:t>
      </w:r>
      <w:r w:rsidR="005C1531">
        <w:t xml:space="preserve">så </w:t>
      </w:r>
      <w:r w:rsidR="00C73516">
        <w:t xml:space="preserve">som </w:t>
      </w:r>
      <w:r w:rsidR="00724F98" w:rsidRPr="006F3311">
        <w:t>jakt, lekar och tävlingar.</w:t>
      </w:r>
      <w:r w:rsidR="00AB7BF3" w:rsidRPr="006F3311">
        <w:t xml:space="preserve"> </w:t>
      </w:r>
      <w:r>
        <w:t>När j</w:t>
      </w:r>
      <w:r w:rsidR="00112FFF" w:rsidRPr="006F3311">
        <w:t xml:space="preserve">ordbruket och </w:t>
      </w:r>
      <w:r w:rsidR="005C1531">
        <w:t>Armé</w:t>
      </w:r>
      <w:r w:rsidR="005B6DCA" w:rsidRPr="006F3311">
        <w:t>n slutade använda hästar</w:t>
      </w:r>
      <w:r>
        <w:t xml:space="preserve"> blev det i stället</w:t>
      </w:r>
      <w:r w:rsidR="005B6DCA" w:rsidRPr="006F3311">
        <w:t xml:space="preserve"> </w:t>
      </w:r>
      <w:r w:rsidR="00632D65">
        <w:t>i</w:t>
      </w:r>
      <w:r>
        <w:t>nom</w:t>
      </w:r>
      <w:r w:rsidR="00632D65">
        <w:t xml:space="preserve"> </w:t>
      </w:r>
      <w:r w:rsidR="00112FFF" w:rsidRPr="006F3311">
        <w:t>fritidsridning</w:t>
      </w:r>
      <w:r w:rsidR="003A5CB2" w:rsidRPr="006F3311">
        <w:t>, kör-</w:t>
      </w:r>
      <w:r w:rsidR="00112FFF" w:rsidRPr="006F3311">
        <w:t xml:space="preserve"> och ridsport</w:t>
      </w:r>
      <w:r>
        <w:t xml:space="preserve"> som hästen blev populär</w:t>
      </w:r>
      <w:r w:rsidR="005B6DCA" w:rsidRPr="006F3311">
        <w:t xml:space="preserve">. </w:t>
      </w:r>
    </w:p>
    <w:p w14:paraId="6C4AAFB8" w14:textId="77777777" w:rsidR="0084083E" w:rsidRDefault="0084083E" w:rsidP="00746B11">
      <w:pPr>
        <w:spacing w:line="360" w:lineRule="auto"/>
      </w:pPr>
    </w:p>
    <w:p w14:paraId="3A45F53C" w14:textId="2FB4BE63" w:rsidR="008F50E9" w:rsidRPr="006F3311" w:rsidRDefault="005C1531" w:rsidP="00746B11">
      <w:pPr>
        <w:spacing w:line="360" w:lineRule="auto"/>
      </w:pPr>
      <w:r>
        <w:t>I</w:t>
      </w:r>
      <w:r w:rsidR="00632D65">
        <w:t xml:space="preserve"> dagens samhälle</w:t>
      </w:r>
      <w:r w:rsidR="005B6DCA" w:rsidRPr="006F3311">
        <w:t xml:space="preserve"> häs</w:t>
      </w:r>
      <w:r w:rsidR="0032300A" w:rsidRPr="006F3311">
        <w:t>ten stor betydelse för att</w:t>
      </w:r>
      <w:r w:rsidR="005B6DCA" w:rsidRPr="006F3311">
        <w:t xml:space="preserve"> ge </w:t>
      </w:r>
      <w:r w:rsidR="0032300A" w:rsidRPr="006F3311">
        <w:t xml:space="preserve">barn och unga </w:t>
      </w:r>
      <w:r w:rsidR="005B6DCA" w:rsidRPr="006F3311">
        <w:t>en meningsfull fritid</w:t>
      </w:r>
      <w:r w:rsidR="008A5611">
        <w:t>. Enligt Furugren</w:t>
      </w:r>
      <w:r w:rsidR="008A5611" w:rsidRPr="006F3311">
        <w:t xml:space="preserve"> </w:t>
      </w:r>
      <w:r w:rsidR="008A5611">
        <w:t xml:space="preserve">(2002) </w:t>
      </w:r>
      <w:r w:rsidR="007F717E">
        <w:t>anses h</w:t>
      </w:r>
      <w:r w:rsidR="005B6DCA" w:rsidRPr="006F3311">
        <w:t>ästar</w:t>
      </w:r>
      <w:r w:rsidR="00236B25">
        <w:t xml:space="preserve"> ha</w:t>
      </w:r>
      <w:r w:rsidR="005B6DCA" w:rsidRPr="006F3311">
        <w:t xml:space="preserve"> </w:t>
      </w:r>
      <w:r>
        <w:t xml:space="preserve">en </w:t>
      </w:r>
      <w:r w:rsidR="005B6DCA" w:rsidRPr="006F3311">
        <w:t>positiv inverkan</w:t>
      </w:r>
      <w:r w:rsidR="006B6D18">
        <w:t xml:space="preserve"> på ungdomars utveckling som</w:t>
      </w:r>
      <w:r w:rsidR="0032300A" w:rsidRPr="006F3311">
        <w:t xml:space="preserve"> lär</w:t>
      </w:r>
      <w:r w:rsidR="00236B25">
        <w:t xml:space="preserve"> sig </w:t>
      </w:r>
      <w:r w:rsidR="007F717E">
        <w:t xml:space="preserve">att </w:t>
      </w:r>
      <w:r w:rsidR="00236B25">
        <w:t>ta ansvar, hänsyn och</w:t>
      </w:r>
      <w:r w:rsidR="0032300A" w:rsidRPr="006F3311">
        <w:t xml:space="preserve"> </w:t>
      </w:r>
      <w:r w:rsidR="006B6D18">
        <w:t xml:space="preserve">att </w:t>
      </w:r>
      <w:r w:rsidR="005B6DCA" w:rsidRPr="006F3311">
        <w:t>planera</w:t>
      </w:r>
      <w:r w:rsidR="0032300A" w:rsidRPr="006F3311">
        <w:t>.</w:t>
      </w:r>
      <w:r w:rsidR="005B6DCA" w:rsidRPr="006F3311">
        <w:t xml:space="preserve"> </w:t>
      </w:r>
      <w:r w:rsidR="0032300A" w:rsidRPr="006F3311">
        <w:t>R</w:t>
      </w:r>
      <w:r w:rsidR="003A5CB2" w:rsidRPr="006F3311">
        <w:t>idning</w:t>
      </w:r>
      <w:r w:rsidR="0032300A" w:rsidRPr="006F3311">
        <w:t xml:space="preserve"> är</w:t>
      </w:r>
      <w:r w:rsidR="003A5CB2" w:rsidRPr="006F3311">
        <w:t xml:space="preserve"> </w:t>
      </w:r>
      <w:r w:rsidR="0032300A" w:rsidRPr="006F3311">
        <w:t xml:space="preserve">efter fotboll </w:t>
      </w:r>
      <w:r w:rsidR="003A5CB2" w:rsidRPr="006F3311">
        <w:t>den sport som en</w:t>
      </w:r>
      <w:r w:rsidR="0032300A" w:rsidRPr="006F3311">
        <w:t>gagerar flest barn och ungdomar</w:t>
      </w:r>
      <w:r w:rsidR="00AF7A2B" w:rsidRPr="006F3311">
        <w:t>.</w:t>
      </w:r>
      <w:r>
        <w:t xml:space="preserve"> Svenska ridsport</w:t>
      </w:r>
      <w:r w:rsidR="00236B25">
        <w:t xml:space="preserve">förbundet </w:t>
      </w:r>
      <w:r w:rsidR="00557D35">
        <w:t xml:space="preserve">(u.å.) </w:t>
      </w:r>
      <w:r w:rsidR="00632D65">
        <w:t>poängtera</w:t>
      </w:r>
      <w:r w:rsidR="00236B25">
        <w:t xml:space="preserve">r att många framgångsrika ledare </w:t>
      </w:r>
      <w:r w:rsidR="00557D35">
        <w:t xml:space="preserve">har fostrats </w:t>
      </w:r>
      <w:r w:rsidR="00236B25">
        <w:t>på ridskolor</w:t>
      </w:r>
      <w:r w:rsidR="00C73516">
        <w:t>. I stallet har</w:t>
      </w:r>
      <w:r w:rsidR="00557D35">
        <w:t xml:space="preserve"> </w:t>
      </w:r>
      <w:r w:rsidR="005B5CB6">
        <w:t xml:space="preserve">arbetet med hästar, </w:t>
      </w:r>
      <w:r w:rsidR="00557D35">
        <w:t>gemenskap,</w:t>
      </w:r>
      <w:r w:rsidR="00236B25">
        <w:t xml:space="preserve"> ansvar</w:t>
      </w:r>
      <w:r w:rsidR="00557D35">
        <w:t xml:space="preserve"> och kommunikation</w:t>
      </w:r>
      <w:r w:rsidR="00236B25">
        <w:t xml:space="preserve"> </w:t>
      </w:r>
      <w:r w:rsidR="00C73516">
        <w:t>utvecklat</w:t>
      </w:r>
      <w:r w:rsidR="00A33663">
        <w:t xml:space="preserve"> ungdo</w:t>
      </w:r>
      <w:r w:rsidR="00632D65">
        <w:t>mar</w:t>
      </w:r>
      <w:r w:rsidR="00557D35">
        <w:t xml:space="preserve"> till driftiga </w:t>
      </w:r>
      <w:r w:rsidR="006B6D18">
        <w:t xml:space="preserve">och framgångsrika </w:t>
      </w:r>
      <w:r w:rsidR="00557D35">
        <w:t>ledare</w:t>
      </w:r>
      <w:r w:rsidR="00023135">
        <w:t xml:space="preserve"> i företag och samhället</w:t>
      </w:r>
      <w:r w:rsidR="00557D35">
        <w:t>.</w:t>
      </w:r>
    </w:p>
    <w:p w14:paraId="299FB99C" w14:textId="77777777" w:rsidR="00DE2AC4" w:rsidRPr="006F3311" w:rsidRDefault="00DE2AC4" w:rsidP="00746B11">
      <w:pPr>
        <w:spacing w:line="360" w:lineRule="auto"/>
      </w:pPr>
    </w:p>
    <w:p w14:paraId="556EAB2B" w14:textId="69E15B49" w:rsidR="00364CE3" w:rsidRDefault="00632D65" w:rsidP="00746B11">
      <w:pPr>
        <w:spacing w:line="360" w:lineRule="auto"/>
      </w:pPr>
      <w:r>
        <w:t>Socialt</w:t>
      </w:r>
      <w:r w:rsidR="005B5CB6">
        <w:t xml:space="preserve"> l</w:t>
      </w:r>
      <w:r w:rsidR="00CE4E78">
        <w:t>iknar hästar människor. I</w:t>
      </w:r>
      <w:r w:rsidR="00310B00">
        <w:t xml:space="preserve"> frihet lever</w:t>
      </w:r>
      <w:r w:rsidR="002C57EF">
        <w:t xml:space="preserve"> </w:t>
      </w:r>
      <w:r w:rsidR="00CE4E78">
        <w:t xml:space="preserve">hästar </w:t>
      </w:r>
      <w:r w:rsidR="002C57EF">
        <w:t>i små flockar eller</w:t>
      </w:r>
      <w:r w:rsidR="00CE4E78">
        <w:t xml:space="preserve"> familjegrupper med</w:t>
      </w:r>
      <w:r w:rsidR="00835DFE" w:rsidRPr="006F3311">
        <w:t xml:space="preserve"> </w:t>
      </w:r>
      <w:r w:rsidR="006B6D18">
        <w:t xml:space="preserve">ett </w:t>
      </w:r>
      <w:r w:rsidR="00835DFE" w:rsidRPr="006F3311">
        <w:t>stort behov av socialt samspel med andra hästar. I deras personliga sfär, cirka 2 meter, släpps bara nära vänner eller familje</w:t>
      </w:r>
      <w:r w:rsidR="00515D97">
        <w:t>medlemmar in. Närheten</w:t>
      </w:r>
      <w:r w:rsidR="00835DFE" w:rsidRPr="006F3311">
        <w:t xml:space="preserve"> </w:t>
      </w:r>
      <w:r w:rsidR="00515D97">
        <w:t>vid</w:t>
      </w:r>
      <w:r w:rsidR="00835DFE" w:rsidRPr="006F3311">
        <w:t xml:space="preserve"> ansningen</w:t>
      </w:r>
      <w:r w:rsidR="00515D97">
        <w:t>,</w:t>
      </w:r>
      <w:r w:rsidR="002A705D">
        <w:t xml:space="preserve"> när hästarna putsar varandra,</w:t>
      </w:r>
      <w:r w:rsidR="00835DFE" w:rsidRPr="006F3311">
        <w:t xml:space="preserve"> ger fys</w:t>
      </w:r>
      <w:r w:rsidR="006114DB">
        <w:t>iskt och psykiskt välmående som</w:t>
      </w:r>
      <w:r w:rsidR="00835DFE" w:rsidRPr="006F3311">
        <w:t xml:space="preserve"> är extremt viktigt för </w:t>
      </w:r>
      <w:r w:rsidR="007949E4" w:rsidRPr="006F3311">
        <w:t>hästens sociala</w:t>
      </w:r>
      <w:r w:rsidR="00C07571">
        <w:t xml:space="preserve"> liv. </w:t>
      </w:r>
      <w:r w:rsidR="006114DB">
        <w:t>Hästar</w:t>
      </w:r>
      <w:r w:rsidR="00C07571">
        <w:t xml:space="preserve"> är bytesdj</w:t>
      </w:r>
      <w:r w:rsidR="006114DB">
        <w:t>ur som</w:t>
      </w:r>
      <w:r w:rsidR="00C07571">
        <w:t xml:space="preserve"> f</w:t>
      </w:r>
      <w:r w:rsidR="00835DFE" w:rsidRPr="006F3311">
        <w:t>ör at</w:t>
      </w:r>
      <w:r w:rsidR="00C07571">
        <w:t xml:space="preserve">t överleva i det vilda </w:t>
      </w:r>
      <w:r w:rsidR="006114DB">
        <w:t xml:space="preserve">har </w:t>
      </w:r>
      <w:r w:rsidR="006114DB" w:rsidRPr="006F3311">
        <w:t xml:space="preserve">välutvecklad </w:t>
      </w:r>
      <w:r w:rsidR="006114DB">
        <w:t>förmåga att läsa av miljö,</w:t>
      </w:r>
      <w:r w:rsidR="006114DB" w:rsidRPr="006F3311">
        <w:t xml:space="preserve"> kroppsspråk</w:t>
      </w:r>
      <w:r w:rsidR="00191827">
        <w:t xml:space="preserve"> och </w:t>
      </w:r>
      <w:r w:rsidR="006114DB">
        <w:t>att vara närvarande i nuet</w:t>
      </w:r>
      <w:r w:rsidR="00835DFE" w:rsidRPr="006F3311">
        <w:t xml:space="preserve"> </w:t>
      </w:r>
      <w:r w:rsidR="002C57EF">
        <w:rPr>
          <w:noProof/>
          <w:lang w:val="da-DK"/>
        </w:rPr>
        <w:t xml:space="preserve">enligt </w:t>
      </w:r>
      <w:r w:rsidR="002C57EF" w:rsidRPr="006F3311">
        <w:rPr>
          <w:noProof/>
          <w:lang w:val="da-DK"/>
        </w:rPr>
        <w:t>Skipper</w:t>
      </w:r>
      <w:r w:rsidR="002C57EF">
        <w:t xml:space="preserve"> (2008)</w:t>
      </w:r>
      <w:r w:rsidR="00835DFE" w:rsidRPr="006F3311">
        <w:t>.</w:t>
      </w:r>
    </w:p>
    <w:p w14:paraId="3DCCB012" w14:textId="77777777" w:rsidR="00336F9C" w:rsidRPr="006F3311" w:rsidRDefault="00336F9C" w:rsidP="00746B11">
      <w:pPr>
        <w:spacing w:line="360" w:lineRule="auto"/>
      </w:pPr>
    </w:p>
    <w:p w14:paraId="708B6F0A" w14:textId="7BBAFB4E" w:rsidR="006861F7" w:rsidRPr="006F3311" w:rsidRDefault="00564E4E" w:rsidP="00746B11">
      <w:pPr>
        <w:pStyle w:val="Heading2"/>
        <w:spacing w:line="360" w:lineRule="auto"/>
        <w:rPr>
          <w:shd w:val="clear" w:color="auto" w:fill="FFFFFF"/>
        </w:rPr>
      </w:pPr>
      <w:bookmarkStart w:id="8" w:name="_Toc366264880"/>
      <w:r w:rsidRPr="006F3311">
        <w:rPr>
          <w:shd w:val="clear" w:color="auto" w:fill="FFFFFF"/>
        </w:rPr>
        <w:t>Pedagogisk p</w:t>
      </w:r>
      <w:r w:rsidR="006861F7" w:rsidRPr="006F3311">
        <w:rPr>
          <w:shd w:val="clear" w:color="auto" w:fill="FFFFFF"/>
        </w:rPr>
        <w:t>sykologi</w:t>
      </w:r>
      <w:bookmarkEnd w:id="8"/>
    </w:p>
    <w:p w14:paraId="302FBDEE" w14:textId="65D4024F" w:rsidR="006861F7" w:rsidRPr="006F3311" w:rsidRDefault="006861F7" w:rsidP="00746B11">
      <w:pPr>
        <w:spacing w:line="360" w:lineRule="auto"/>
      </w:pPr>
      <w:r w:rsidRPr="006F3311">
        <w:t>Forskning</w:t>
      </w:r>
      <w:r w:rsidR="006B6D18">
        <w:t>en</w:t>
      </w:r>
      <w:r w:rsidRPr="006F3311" w:rsidDel="002C29D7">
        <w:t xml:space="preserve"> </w:t>
      </w:r>
      <w:r w:rsidRPr="006F3311">
        <w:t>inom pedagogisk psykologi studerar undervisnings</w:t>
      </w:r>
      <w:r w:rsidR="006B6D18">
        <w:t>metoder och läroprocesser. Studier görs</w:t>
      </w:r>
      <w:r w:rsidRPr="006F3311">
        <w:t xml:space="preserve"> för att förstå</w:t>
      </w:r>
      <w:r w:rsidR="008518F1" w:rsidRPr="006F3311">
        <w:t xml:space="preserve"> och</w:t>
      </w:r>
      <w:r w:rsidRPr="006F3311">
        <w:t xml:space="preserve"> förbättra lärande </w:t>
      </w:r>
      <w:r w:rsidR="008518F1" w:rsidRPr="006F3311">
        <w:t>samt</w:t>
      </w:r>
      <w:r w:rsidRPr="006F3311">
        <w:t xml:space="preserve"> läroprocesser. Det finns hundratals teorier som förklarar människans utveckling, lärande, motivation och undervisning. </w:t>
      </w:r>
      <w:r w:rsidR="008518F1" w:rsidRPr="006F3311">
        <w:lastRenderedPageBreak/>
        <w:t>E</w:t>
      </w:r>
      <w:r w:rsidRPr="006F3311">
        <w:t>xempel</w:t>
      </w:r>
      <w:r w:rsidR="006B6D18">
        <w:t>vis</w:t>
      </w:r>
      <w:r w:rsidR="00621787">
        <w:t xml:space="preserve"> beskrivs</w:t>
      </w:r>
      <w:r w:rsidRPr="006F3311">
        <w:t xml:space="preserve"> behaviorism, kognitiv och social inlärningsteori </w:t>
      </w:r>
      <w:r w:rsidR="008518F1" w:rsidRPr="006F3311">
        <w:t>som</w:t>
      </w:r>
      <w:r w:rsidRPr="006F3311">
        <w:t xml:space="preserve"> teorier om </w:t>
      </w:r>
      <w:r w:rsidR="00621787">
        <w:t>lärande och motivation. K</w:t>
      </w:r>
      <w:r w:rsidRPr="006F3311">
        <w:t xml:space="preserve">ognitiv, emotionell och social utveckling, kunskap, motivation och färdigheter </w:t>
      </w:r>
      <w:r w:rsidR="00621787">
        <w:t xml:space="preserve">ses </w:t>
      </w:r>
      <w:r w:rsidRPr="006F3311">
        <w:t>som ett resultat av lärande</w:t>
      </w:r>
      <w:sdt>
        <w:sdtPr>
          <w:id w:val="1879501284"/>
          <w:citation/>
        </w:sdtPr>
        <w:sdtContent>
          <w:r w:rsidRPr="006F3311">
            <w:fldChar w:fldCharType="begin"/>
          </w:r>
          <w:r w:rsidRPr="006F3311">
            <w:instrText xml:space="preserve">CITATION Woo15 \l 1053 </w:instrText>
          </w:r>
          <w:r w:rsidRPr="006F3311">
            <w:fldChar w:fldCharType="separate"/>
          </w:r>
          <w:r w:rsidRPr="006F3311">
            <w:rPr>
              <w:noProof/>
            </w:rPr>
            <w:t xml:space="preserve"> (Woolfolk &amp; Karlberg, 2015)</w:t>
          </w:r>
          <w:r w:rsidRPr="006F3311">
            <w:fldChar w:fldCharType="end"/>
          </w:r>
        </w:sdtContent>
      </w:sdt>
      <w:r w:rsidR="004D18A3" w:rsidRPr="006F3311">
        <w:t>.</w:t>
      </w:r>
      <w:r w:rsidR="004E3825" w:rsidRPr="006F3311">
        <w:rPr>
          <w:noProof/>
        </w:rPr>
        <w:t xml:space="preserve"> </w:t>
      </w:r>
      <w:r w:rsidRPr="006F3311">
        <w:rPr>
          <w:noProof/>
        </w:rPr>
        <w:t>Enligt Svensson</w:t>
      </w:r>
      <w:r w:rsidRPr="006F3311">
        <w:t xml:space="preserve"> (2009) har pedagogisk psykologi varit en stor del av ämnet pedagogik</w:t>
      </w:r>
      <w:r w:rsidR="00621787">
        <w:t>,</w:t>
      </w:r>
      <w:r w:rsidRPr="006F3311">
        <w:t xml:space="preserve"> även efter uppde</w:t>
      </w:r>
      <w:r w:rsidR="005C1531">
        <w:t>lningen på 1950-</w:t>
      </w:r>
      <w:r w:rsidR="009216D5" w:rsidRPr="006F3311">
        <w:t xml:space="preserve">talet. </w:t>
      </w:r>
      <w:r w:rsidR="00534148">
        <w:t>I</w:t>
      </w:r>
      <w:r w:rsidR="00534148" w:rsidRPr="006F3311">
        <w:t>nom psykologin</w:t>
      </w:r>
      <w:r w:rsidR="00534148">
        <w:t xml:space="preserve"> </w:t>
      </w:r>
      <w:r w:rsidR="00534148" w:rsidRPr="006F3311">
        <w:t>har det</w:t>
      </w:r>
      <w:r w:rsidR="00534148">
        <w:t xml:space="preserve"> u</w:t>
      </w:r>
      <w:r w:rsidR="00B731FA" w:rsidRPr="006F3311">
        <w:t xml:space="preserve">tifrån olika teoribildningar </w:t>
      </w:r>
      <w:r w:rsidR="00534148">
        <w:t>sedan</w:t>
      </w:r>
      <w:r w:rsidR="00534148" w:rsidRPr="006F3311">
        <w:t xml:space="preserve"> </w:t>
      </w:r>
      <w:r w:rsidRPr="006F3311">
        <w:t xml:space="preserve">utvecklats en mängd olika terapi- och behandlingsformer. Dessa gränsar till viss del pedagogikens fält, speciellt kognitiv och existentiell terapi. </w:t>
      </w:r>
      <w:r w:rsidR="00C161EE" w:rsidRPr="006F3311">
        <w:rPr>
          <w:noProof/>
        </w:rPr>
        <w:t>Kåver och</w:t>
      </w:r>
      <w:r w:rsidR="009216D5" w:rsidRPr="006F3311">
        <w:rPr>
          <w:noProof/>
        </w:rPr>
        <w:t xml:space="preserve"> Nilsonne</w:t>
      </w:r>
      <w:r w:rsidR="009216D5" w:rsidRPr="006F3311">
        <w:t xml:space="preserve"> </w:t>
      </w:r>
      <w:r w:rsidR="003E083E">
        <w:t>(2002) anser</w:t>
      </w:r>
      <w:r w:rsidR="009216D5" w:rsidRPr="006F3311">
        <w:t xml:space="preserve"> att </w:t>
      </w:r>
      <w:proofErr w:type="spellStart"/>
      <w:r w:rsidRPr="006F3311">
        <w:t>p</w:t>
      </w:r>
      <w:r w:rsidR="003E083E">
        <w:t>sykopedagogik</w:t>
      </w:r>
      <w:proofErr w:type="spellEnd"/>
      <w:r w:rsidRPr="006F3311">
        <w:t xml:space="preserve"> </w:t>
      </w:r>
      <w:r w:rsidR="003E083E">
        <w:t>är</w:t>
      </w:r>
      <w:r w:rsidR="00366A3F" w:rsidRPr="006F3311">
        <w:t xml:space="preserve"> </w:t>
      </w:r>
      <w:r w:rsidRPr="006F3311">
        <w:t>betydelsefull</w:t>
      </w:r>
      <w:r w:rsidR="001D0056">
        <w:t>t</w:t>
      </w:r>
      <w:r w:rsidRPr="006F3311">
        <w:t xml:space="preserve"> </w:t>
      </w:r>
      <w:r w:rsidR="00366A3F" w:rsidRPr="006F3311">
        <w:t>under hela DBT</w:t>
      </w:r>
      <w:r w:rsidR="006654DE">
        <w:t xml:space="preserve"> </w:t>
      </w:r>
      <w:r w:rsidR="00366A3F" w:rsidRPr="006F3311">
        <w:t>behandlingen</w:t>
      </w:r>
      <w:r w:rsidR="009216D5" w:rsidRPr="006F3311">
        <w:t xml:space="preserve">. </w:t>
      </w:r>
      <w:r w:rsidR="004F57D5" w:rsidRPr="006F3311">
        <w:t>Både f</w:t>
      </w:r>
      <w:r w:rsidRPr="006F3311">
        <w:t>ör att öka kunskapen och förståelse</w:t>
      </w:r>
      <w:r w:rsidR="009216D5" w:rsidRPr="006F3311">
        <w:t>n av</w:t>
      </w:r>
      <w:r w:rsidRPr="006F3311">
        <w:t xml:space="preserve"> sig själv men även för andra pe</w:t>
      </w:r>
      <w:r w:rsidR="00AB2F45">
        <w:t>rsoner, till exempel anhöriga.</w:t>
      </w:r>
    </w:p>
    <w:p w14:paraId="3296317F" w14:textId="77777777" w:rsidR="006861F7" w:rsidRPr="006F3311" w:rsidRDefault="006861F7" w:rsidP="00746B11">
      <w:pPr>
        <w:spacing w:line="360" w:lineRule="auto"/>
      </w:pPr>
    </w:p>
    <w:p w14:paraId="46F5AD67" w14:textId="77777777" w:rsidR="006861F7" w:rsidRPr="006F3311" w:rsidRDefault="006861F7" w:rsidP="00162365">
      <w:pPr>
        <w:pStyle w:val="Heading2"/>
        <w:spacing w:line="360" w:lineRule="auto"/>
      </w:pPr>
      <w:bookmarkStart w:id="9" w:name="_Toc366264881"/>
      <w:r w:rsidRPr="006F3311">
        <w:t>Beteendeterapi</w:t>
      </w:r>
      <w:bookmarkEnd w:id="9"/>
    </w:p>
    <w:p w14:paraId="5A0A2135" w14:textId="1DE8E492" w:rsidR="006861F7" w:rsidRPr="006F3311" w:rsidRDefault="00620692" w:rsidP="00162365">
      <w:pPr>
        <w:spacing w:line="360" w:lineRule="auto"/>
      </w:pPr>
      <w:r w:rsidRPr="006F3311">
        <w:t>I</w:t>
      </w:r>
      <w:r w:rsidR="00E4585A" w:rsidRPr="006F3311">
        <w:t xml:space="preserve"> psykoterapi </w:t>
      </w:r>
      <w:r w:rsidR="006861F7" w:rsidRPr="006F3311">
        <w:t xml:space="preserve">används </w:t>
      </w:r>
      <w:r w:rsidR="00E4585A" w:rsidRPr="006F3311">
        <w:t xml:space="preserve">inlärning </w:t>
      </w:r>
      <w:r w:rsidR="006861F7" w:rsidRPr="006F3311">
        <w:t xml:space="preserve">för att förändra beteende, tankar och känslor. </w:t>
      </w:r>
      <w:r w:rsidR="00C161EE" w:rsidRPr="006F3311">
        <w:rPr>
          <w:noProof/>
        </w:rPr>
        <w:t>Kåver och</w:t>
      </w:r>
      <w:r w:rsidRPr="006F3311">
        <w:rPr>
          <w:noProof/>
        </w:rPr>
        <w:t xml:space="preserve"> Nilsonne (2002)</w:t>
      </w:r>
      <w:r w:rsidRPr="006F3311">
        <w:t xml:space="preserve"> menar att inlärning, förändring, reflektion och minne främjas av e</w:t>
      </w:r>
      <w:r w:rsidR="006861F7" w:rsidRPr="006F3311">
        <w:t>n positiv miljö med uppmuntran och bekräftelse</w:t>
      </w:r>
      <w:r w:rsidR="00366A3F" w:rsidRPr="006F3311">
        <w:t xml:space="preserve"> som</w:t>
      </w:r>
      <w:r w:rsidRPr="006F3311">
        <w:t xml:space="preserve"> </w:t>
      </w:r>
      <w:r w:rsidR="006861F7" w:rsidRPr="006F3311">
        <w:t>gör klienter avslappnade och positivt inställda.</w:t>
      </w:r>
    </w:p>
    <w:p w14:paraId="51A8D175" w14:textId="77777777" w:rsidR="006861F7" w:rsidRPr="006F3311" w:rsidRDefault="006861F7" w:rsidP="00162365">
      <w:pPr>
        <w:spacing w:line="360" w:lineRule="auto"/>
      </w:pPr>
    </w:p>
    <w:p w14:paraId="54786239" w14:textId="77777777" w:rsidR="006861F7" w:rsidRPr="006F3311" w:rsidRDefault="006861F7" w:rsidP="00162365">
      <w:pPr>
        <w:pStyle w:val="Heading3"/>
        <w:spacing w:line="360" w:lineRule="auto"/>
      </w:pPr>
      <w:bookmarkStart w:id="10" w:name="_Toc366264882"/>
      <w:r w:rsidRPr="006F3311">
        <w:t>Kognitiv beteendeterapi, KBT</w:t>
      </w:r>
      <w:bookmarkEnd w:id="10"/>
    </w:p>
    <w:p w14:paraId="72D70D69" w14:textId="28955F32" w:rsidR="006861F7" w:rsidRDefault="006919AF" w:rsidP="00162365">
      <w:pPr>
        <w:spacing w:line="360" w:lineRule="auto"/>
      </w:pPr>
      <w:r>
        <w:t>På 1970- och 1980-t</w:t>
      </w:r>
      <w:r w:rsidR="006861F7" w:rsidRPr="006F3311">
        <w:t>alen började beteendeterapeuter använda kognitiva metoder och grundade kognitiv beteendeterapi. KBT är ett samlingsbegrepp för flera olika psykoterapier som syftar till a</w:t>
      </w:r>
      <w:r w:rsidR="009216D5" w:rsidRPr="006F3311">
        <w:t>tt minska psykologiska problem.</w:t>
      </w:r>
      <w:r w:rsidR="006861F7" w:rsidRPr="006F3311">
        <w:t xml:space="preserve"> KBT grundas på inlärningsteori och kognitiv </w:t>
      </w:r>
      <w:r w:rsidR="00A707A9" w:rsidRPr="006F3311">
        <w:t>teori,</w:t>
      </w:r>
      <w:r w:rsidR="00620692" w:rsidRPr="006F3311">
        <w:t xml:space="preserve"> vars</w:t>
      </w:r>
      <w:r w:rsidR="00A707A9" w:rsidRPr="006F3311">
        <w:t xml:space="preserve"> inflytande och inriktning</w:t>
      </w:r>
      <w:r w:rsidR="006861F7" w:rsidRPr="006F3311">
        <w:t xml:space="preserve"> varierar mellan de olika terap</w:t>
      </w:r>
      <w:r w:rsidR="00FC7050" w:rsidRPr="006F3311">
        <w:t>i</w:t>
      </w:r>
      <w:r w:rsidR="006861F7" w:rsidRPr="006F3311">
        <w:t>er</w:t>
      </w:r>
      <w:r w:rsidR="00FC7050" w:rsidRPr="006F3311">
        <w:t>na</w:t>
      </w:r>
      <w:r w:rsidR="006861F7" w:rsidRPr="006F3311">
        <w:t xml:space="preserve">. Inlärningsdelen är viktig för att lära in och träna på mer funktionella tankar och beteenden. </w:t>
      </w:r>
      <w:r w:rsidR="001178A3" w:rsidRPr="006F3311">
        <w:t>Behandlingen</w:t>
      </w:r>
      <w:r w:rsidR="006861F7" w:rsidRPr="006F3311">
        <w:t xml:space="preserve"> är strukturerad </w:t>
      </w:r>
      <w:r w:rsidR="001178A3" w:rsidRPr="006F3311">
        <w:t>och med</w:t>
      </w:r>
      <w:r w:rsidR="006861F7" w:rsidRPr="006F3311">
        <w:t xml:space="preserve"> hemuppgifter</w:t>
      </w:r>
      <w:r w:rsidR="00620692" w:rsidRPr="006F3311">
        <w:t>. Till exempel</w:t>
      </w:r>
      <w:r w:rsidR="006861F7" w:rsidRPr="006F3311">
        <w:t xml:space="preserve"> att prova nya förhållningssätt</w:t>
      </w:r>
      <w:r w:rsidR="001178A3" w:rsidRPr="006F3311">
        <w:t xml:space="preserve"> samt </w:t>
      </w:r>
      <w:r w:rsidR="007C5C8F" w:rsidRPr="006F3311">
        <w:t xml:space="preserve">att </w:t>
      </w:r>
      <w:r w:rsidR="006861F7" w:rsidRPr="006F3311">
        <w:t>lära och träna på färdigheter. Effekten av nya förhållningssätt och färdigheter utvärderas, vilket bidrar till insiktsfullt lärande av erfarenheterna. KBT har u</w:t>
      </w:r>
      <w:r w:rsidR="00AB2F45">
        <w:t>tvecklats i tre spår</w:t>
      </w:r>
      <w:r w:rsidR="00AB2F45" w:rsidRPr="00AB2F45">
        <w:t xml:space="preserve"> </w:t>
      </w:r>
      <w:r w:rsidR="00AB2F45">
        <w:t>och</w:t>
      </w:r>
      <w:r w:rsidR="00AB2F45" w:rsidRPr="006F3311">
        <w:t xml:space="preserve"> i det tredje spåret</w:t>
      </w:r>
      <w:r w:rsidR="00AB2F45" w:rsidRPr="00AB2F45">
        <w:t xml:space="preserve"> </w:t>
      </w:r>
      <w:r w:rsidR="00AB2F45" w:rsidRPr="006F3311">
        <w:t>utvecklades</w:t>
      </w:r>
      <w:r w:rsidR="00AB2F45">
        <w:t xml:space="preserve"> d</w:t>
      </w:r>
      <w:r w:rsidR="006865EE" w:rsidRPr="006F3311">
        <w:t xml:space="preserve">e </w:t>
      </w:r>
      <w:proofErr w:type="spellStart"/>
      <w:r w:rsidR="006861F7" w:rsidRPr="006F3311">
        <w:t>mindfulnessbaserade</w:t>
      </w:r>
      <w:proofErr w:type="spellEnd"/>
      <w:r w:rsidR="006861F7" w:rsidRPr="006F3311">
        <w:t xml:space="preserve"> psykoterapier</w:t>
      </w:r>
      <w:r w:rsidR="006865EE" w:rsidRPr="006F3311">
        <w:t>na</w:t>
      </w:r>
      <w:r>
        <w:t>,</w:t>
      </w:r>
      <w:r w:rsidR="006861F7" w:rsidRPr="006F3311">
        <w:t xml:space="preserve"> Dialektisk beteendeterapi, DBT och </w:t>
      </w:r>
      <w:proofErr w:type="spellStart"/>
      <w:r w:rsidR="006861F7" w:rsidRPr="006F3311">
        <w:t>Acceptance</w:t>
      </w:r>
      <w:proofErr w:type="spellEnd"/>
      <w:r w:rsidR="006861F7" w:rsidRPr="006F3311">
        <w:t xml:space="preserve"> and </w:t>
      </w:r>
      <w:proofErr w:type="spellStart"/>
      <w:r w:rsidR="006861F7" w:rsidRPr="006F3311">
        <w:t>Commitment</w:t>
      </w:r>
      <w:proofErr w:type="spellEnd"/>
      <w:r w:rsidR="006861F7" w:rsidRPr="006F3311">
        <w:t xml:space="preserve"> </w:t>
      </w:r>
      <w:proofErr w:type="spellStart"/>
      <w:r w:rsidR="006861F7" w:rsidRPr="006F3311">
        <w:t>Therapy</w:t>
      </w:r>
      <w:proofErr w:type="spellEnd"/>
      <w:r w:rsidR="006861F7" w:rsidRPr="006F3311">
        <w:t>, ACT</w:t>
      </w:r>
      <w:r w:rsidR="006865EE" w:rsidRPr="006F3311">
        <w:t xml:space="preserve"> </w:t>
      </w:r>
      <w:r w:rsidR="00F337D1">
        <w:t>(Socialstyrelsen, u.</w:t>
      </w:r>
      <w:r w:rsidR="007920A8">
        <w:t xml:space="preserve"> å</w:t>
      </w:r>
      <w:r w:rsidR="00F337D1">
        <w:t>;</w:t>
      </w:r>
      <w:r w:rsidR="00AB2F45">
        <w:t xml:space="preserve"> Egidius, u.å.).</w:t>
      </w:r>
    </w:p>
    <w:p w14:paraId="08440FCC" w14:textId="77777777" w:rsidR="0084083E" w:rsidRPr="006F3311" w:rsidRDefault="0084083E" w:rsidP="00162365">
      <w:pPr>
        <w:spacing w:line="360" w:lineRule="auto"/>
      </w:pPr>
    </w:p>
    <w:p w14:paraId="3F2A7B6B" w14:textId="77777777" w:rsidR="006861F7" w:rsidRPr="006F3311" w:rsidRDefault="006861F7" w:rsidP="00162365">
      <w:pPr>
        <w:pStyle w:val="Heading3"/>
        <w:spacing w:line="360" w:lineRule="auto"/>
      </w:pPr>
      <w:bookmarkStart w:id="11" w:name="_Toc366264883"/>
      <w:r w:rsidRPr="006F3311">
        <w:t>Dialektisk beteendeterapi, DBT</w:t>
      </w:r>
      <w:bookmarkEnd w:id="11"/>
      <w:r w:rsidRPr="006F3311">
        <w:t xml:space="preserve"> </w:t>
      </w:r>
    </w:p>
    <w:p w14:paraId="418EAC85" w14:textId="023E4816" w:rsidR="007E7546" w:rsidRPr="00F20D66" w:rsidRDefault="006861F7" w:rsidP="00162365">
      <w:pPr>
        <w:spacing w:line="360" w:lineRule="auto"/>
        <w:rPr>
          <w:shd w:val="clear" w:color="auto" w:fill="FFFFFF"/>
        </w:rPr>
      </w:pPr>
      <w:r w:rsidRPr="006F3311">
        <w:rPr>
          <w:shd w:val="clear" w:color="auto" w:fill="FFFFFF"/>
        </w:rPr>
        <w:t xml:space="preserve">DBT </w:t>
      </w:r>
      <w:r w:rsidR="007E7546" w:rsidRPr="006F3311">
        <w:rPr>
          <w:shd w:val="clear" w:color="auto" w:fill="FFFFFF"/>
        </w:rPr>
        <w:t xml:space="preserve">utvecklades </w:t>
      </w:r>
      <w:r w:rsidRPr="006F3311">
        <w:rPr>
          <w:shd w:val="clear" w:color="auto" w:fill="FFFFFF"/>
        </w:rPr>
        <w:t xml:space="preserve">av den amerikanska psykologen </w:t>
      </w:r>
      <w:proofErr w:type="spellStart"/>
      <w:r w:rsidRPr="006F3311">
        <w:rPr>
          <w:shd w:val="clear" w:color="auto" w:fill="FFFFFF"/>
        </w:rPr>
        <w:t>Marsha</w:t>
      </w:r>
      <w:proofErr w:type="spellEnd"/>
      <w:r w:rsidRPr="006F3311">
        <w:rPr>
          <w:shd w:val="clear" w:color="auto" w:fill="FFFFFF"/>
        </w:rPr>
        <w:t xml:space="preserve"> </w:t>
      </w:r>
      <w:proofErr w:type="spellStart"/>
      <w:r w:rsidRPr="006F3311">
        <w:rPr>
          <w:shd w:val="clear" w:color="auto" w:fill="FFFFFF"/>
        </w:rPr>
        <w:t>Linehan</w:t>
      </w:r>
      <w:proofErr w:type="spellEnd"/>
      <w:r w:rsidR="00F337D1">
        <w:rPr>
          <w:shd w:val="clear" w:color="auto" w:fill="FFFFFF"/>
        </w:rPr>
        <w:t xml:space="preserve"> u</w:t>
      </w:r>
      <w:r w:rsidR="006919AF">
        <w:rPr>
          <w:shd w:val="clear" w:color="auto" w:fill="FFFFFF"/>
        </w:rPr>
        <w:t>nder 1990-</w:t>
      </w:r>
      <w:r w:rsidR="00F337D1" w:rsidRPr="006F3311">
        <w:rPr>
          <w:shd w:val="clear" w:color="auto" w:fill="FFFFFF"/>
        </w:rPr>
        <w:t>talet</w:t>
      </w:r>
      <w:r w:rsidR="003F4B0C">
        <w:rPr>
          <w:shd w:val="clear" w:color="auto" w:fill="FFFFFF"/>
        </w:rPr>
        <w:t>. I Sverige använde</w:t>
      </w:r>
      <w:r w:rsidRPr="006F3311">
        <w:rPr>
          <w:shd w:val="clear" w:color="auto" w:fill="FFFFFF"/>
        </w:rPr>
        <w:t xml:space="preserve">s </w:t>
      </w:r>
      <w:r w:rsidR="003F4B0C" w:rsidRPr="006F3311">
        <w:rPr>
          <w:shd w:val="clear" w:color="auto" w:fill="FFFFFF"/>
        </w:rPr>
        <w:t>DBT</w:t>
      </w:r>
      <w:r w:rsidRPr="006F3311">
        <w:rPr>
          <w:shd w:val="clear" w:color="auto" w:fill="FFFFFF"/>
        </w:rPr>
        <w:t xml:space="preserve"> </w:t>
      </w:r>
      <w:r w:rsidR="003F4B0C">
        <w:rPr>
          <w:shd w:val="clear" w:color="auto" w:fill="FFFFFF"/>
        </w:rPr>
        <w:t xml:space="preserve">först </w:t>
      </w:r>
      <w:r w:rsidRPr="006F3311">
        <w:rPr>
          <w:shd w:val="clear" w:color="auto" w:fill="FFFFFF"/>
        </w:rPr>
        <w:t>i en studie</w:t>
      </w:r>
      <w:r w:rsidR="003F4B0C">
        <w:rPr>
          <w:shd w:val="clear" w:color="auto" w:fill="FFFFFF"/>
        </w:rPr>
        <w:t xml:space="preserve"> </w:t>
      </w:r>
      <w:r w:rsidR="003F4B0C" w:rsidRPr="006F3311">
        <w:rPr>
          <w:shd w:val="clear" w:color="auto" w:fill="FFFFFF"/>
        </w:rPr>
        <w:t>1998</w:t>
      </w:r>
      <w:r w:rsidRPr="006F3311">
        <w:rPr>
          <w:shd w:val="clear" w:color="auto" w:fill="FFFFFF"/>
        </w:rPr>
        <w:t xml:space="preserve"> vid Karolinska</w:t>
      </w:r>
      <w:r w:rsidR="003F4B0C">
        <w:rPr>
          <w:shd w:val="clear" w:color="auto" w:fill="FFFFFF"/>
        </w:rPr>
        <w:t xml:space="preserve"> institutet. Metoden har utvecklats</w:t>
      </w:r>
      <w:r w:rsidRPr="006F3311">
        <w:rPr>
          <w:shd w:val="clear" w:color="auto" w:fill="FFFFFF"/>
        </w:rPr>
        <w:t xml:space="preserve"> för att minska självmords- och självskadande beteende hos personer med emotionellt instabil personlighetsstörning. Metoden används även vid missbruk, ätstörning, depression och posttraumatisk stress</w:t>
      </w:r>
      <w:r w:rsidR="007E7546" w:rsidRPr="007E7546">
        <w:t xml:space="preserve"> </w:t>
      </w:r>
      <w:r w:rsidR="007E7546">
        <w:t>(Socialstyrelsen, u. å.)</w:t>
      </w:r>
      <w:r w:rsidRPr="006F3311">
        <w:rPr>
          <w:shd w:val="clear" w:color="auto" w:fill="FFFFFF"/>
        </w:rPr>
        <w:t>.</w:t>
      </w:r>
      <w:r w:rsidR="0084083E">
        <w:rPr>
          <w:shd w:val="clear" w:color="auto" w:fill="FFFFFF"/>
        </w:rPr>
        <w:t xml:space="preserve"> Enligt </w:t>
      </w:r>
      <w:r w:rsidR="003F4B0C">
        <w:rPr>
          <w:noProof/>
        </w:rPr>
        <w:t>Kåver och Nilsonne</w:t>
      </w:r>
      <w:r w:rsidR="003F4B0C" w:rsidRPr="006F3311">
        <w:rPr>
          <w:noProof/>
        </w:rPr>
        <w:t xml:space="preserve"> </w:t>
      </w:r>
      <w:r w:rsidR="003F4B0C">
        <w:rPr>
          <w:noProof/>
        </w:rPr>
        <w:t>(</w:t>
      </w:r>
      <w:r w:rsidR="003F4B0C" w:rsidRPr="006F3311">
        <w:rPr>
          <w:noProof/>
        </w:rPr>
        <w:t>2002)</w:t>
      </w:r>
      <w:r w:rsidR="003F4B0C">
        <w:rPr>
          <w:noProof/>
        </w:rPr>
        <w:t xml:space="preserve"> </w:t>
      </w:r>
      <w:r w:rsidR="0084083E">
        <w:rPr>
          <w:noProof/>
        </w:rPr>
        <w:t>är</w:t>
      </w:r>
      <w:r w:rsidR="003F4B0C">
        <w:rPr>
          <w:noProof/>
        </w:rPr>
        <w:t xml:space="preserve"> </w:t>
      </w:r>
      <w:r w:rsidR="00E43B22" w:rsidRPr="006F3311">
        <w:t>DBT</w:t>
      </w:r>
      <w:r w:rsidR="00E3306C" w:rsidRPr="006F3311">
        <w:rPr>
          <w:noProof/>
        </w:rPr>
        <w:t xml:space="preserve"> </w:t>
      </w:r>
      <w:r w:rsidR="001D5C7F">
        <w:t xml:space="preserve">delat i </w:t>
      </w:r>
      <w:r w:rsidR="001D5C7F">
        <w:lastRenderedPageBreak/>
        <w:t>olika</w:t>
      </w:r>
      <w:r w:rsidR="003F4B0C">
        <w:t xml:space="preserve"> faser</w:t>
      </w:r>
      <w:r w:rsidR="006919AF">
        <w:t>:</w:t>
      </w:r>
      <w:r w:rsidR="00DB1F6E">
        <w:t xml:space="preserve"> uppnå</w:t>
      </w:r>
      <w:r w:rsidR="00621787">
        <w:t xml:space="preserve"> </w:t>
      </w:r>
      <w:r w:rsidR="00DB1F6E">
        <w:t>s</w:t>
      </w:r>
      <w:r w:rsidR="006919AF">
        <w:t>äkerhet och stabilitet i nuet,</w:t>
      </w:r>
      <w:r w:rsidR="00DB1F6E">
        <w:t xml:space="preserve"> bearbeta livshändelser och minska effekter av post</w:t>
      </w:r>
      <w:r w:rsidR="006919AF">
        <w:t>traumatisk stress,</w:t>
      </w:r>
      <w:r w:rsidR="00DB1F6E">
        <w:t xml:space="preserve"> att uppnå självrespekt och ett meningsfullt liv. DBT börjar med en</w:t>
      </w:r>
      <w:r w:rsidR="00A5426F">
        <w:t xml:space="preserve"> orientering</w:t>
      </w:r>
      <w:r w:rsidR="00DB1F6E">
        <w:t xml:space="preserve"> om behandlingen och</w:t>
      </w:r>
      <w:r w:rsidR="0040505C" w:rsidRPr="006F3311">
        <w:t xml:space="preserve"> kontrakt</w:t>
      </w:r>
      <w:r w:rsidR="00CA684F">
        <w:t xml:space="preserve"> mellan terapeut och klient</w:t>
      </w:r>
      <w:r w:rsidR="0040505C" w:rsidRPr="006F3311">
        <w:t xml:space="preserve">. DBT </w:t>
      </w:r>
      <w:r w:rsidR="00CA684F">
        <w:t>omfattar</w:t>
      </w:r>
      <w:r w:rsidR="00C03507" w:rsidRPr="006F3311">
        <w:t xml:space="preserve"> </w:t>
      </w:r>
      <w:r w:rsidRPr="006F3311">
        <w:t>individuella sessioner</w:t>
      </w:r>
      <w:r w:rsidR="0040505C" w:rsidRPr="006F3311">
        <w:t>, telefonkonsultation vid behov</w:t>
      </w:r>
      <w:r w:rsidRPr="006F3311">
        <w:t xml:space="preserve"> och färdighetstränin</w:t>
      </w:r>
      <w:r w:rsidR="00812A26">
        <w:t>g i grupp som följer en</w:t>
      </w:r>
      <w:r w:rsidRPr="006F3311">
        <w:t xml:space="preserve"> struktur</w:t>
      </w:r>
      <w:r w:rsidR="00CA684F">
        <w:t>.</w:t>
      </w:r>
      <w:r w:rsidR="00A5426F">
        <w:t xml:space="preserve"> </w:t>
      </w:r>
      <w:r w:rsidR="00CA684F">
        <w:t>D</w:t>
      </w:r>
      <w:r w:rsidR="00A5426F">
        <w:t>agboksblad</w:t>
      </w:r>
      <w:r w:rsidR="00045975" w:rsidRPr="006F3311">
        <w:t xml:space="preserve"> </w:t>
      </w:r>
      <w:r w:rsidR="00A5426F">
        <w:t>och</w:t>
      </w:r>
      <w:r w:rsidR="00A5426F" w:rsidRPr="006F3311">
        <w:t xml:space="preserve"> veckokort</w:t>
      </w:r>
      <w:r w:rsidR="00A5426F">
        <w:t xml:space="preserve"> </w:t>
      </w:r>
      <w:r w:rsidR="00CA684F" w:rsidRPr="006F3311">
        <w:t>används</w:t>
      </w:r>
      <w:r w:rsidR="003F4B0C">
        <w:t xml:space="preserve"> för att notera</w:t>
      </w:r>
      <w:r w:rsidR="00CA684F">
        <w:t xml:space="preserve">; mående, problembeteende, </w:t>
      </w:r>
      <w:r w:rsidR="00045975" w:rsidRPr="006F3311">
        <w:t>vilka färdigheter som övats</w:t>
      </w:r>
      <w:r w:rsidR="00CA684F">
        <w:t xml:space="preserve"> och hur de</w:t>
      </w:r>
      <w:r w:rsidR="003F4B0C">
        <w:t>t fungerat</w:t>
      </w:r>
      <w:r w:rsidRPr="006F3311">
        <w:t xml:space="preserve">. </w:t>
      </w:r>
      <w:r w:rsidR="003F4B0C">
        <w:t>Syftet är</w:t>
      </w:r>
      <w:r w:rsidR="00351E37">
        <w:t xml:space="preserve"> att medvetandegöra och reflektera över beteende, känslor</w:t>
      </w:r>
      <w:r w:rsidR="00CA684F">
        <w:t xml:space="preserve"> </w:t>
      </w:r>
      <w:r w:rsidR="00351E37">
        <w:t>samt tankar.</w:t>
      </w:r>
    </w:p>
    <w:p w14:paraId="197D3FBD" w14:textId="77777777" w:rsidR="007E7546" w:rsidRDefault="007E7546" w:rsidP="00162365">
      <w:pPr>
        <w:spacing w:line="360" w:lineRule="auto"/>
      </w:pPr>
    </w:p>
    <w:p w14:paraId="2D2F6EC4" w14:textId="0DEF0B94" w:rsidR="006861F7" w:rsidRPr="006F3311" w:rsidRDefault="001D5C7F" w:rsidP="00162365">
      <w:pPr>
        <w:spacing w:line="360" w:lineRule="auto"/>
      </w:pPr>
      <w:r>
        <w:t>Mål med färdighetsträning</w:t>
      </w:r>
      <w:r w:rsidR="006861F7" w:rsidRPr="006F3311">
        <w:t xml:space="preserve"> </w:t>
      </w:r>
      <w:r w:rsidR="00C03507" w:rsidRPr="006F3311">
        <w:t xml:space="preserve">är att förändra beteende, känslor och tankar som orsakar svårigheter och smärta. Färdighetsträningen </w:t>
      </w:r>
      <w:r w:rsidR="006861F7" w:rsidRPr="006F3311">
        <w:t>sker</w:t>
      </w:r>
      <w:r w:rsidR="0059201D" w:rsidRPr="006F3311">
        <w:t xml:space="preserve"> i grupp och består av fem moduler med</w:t>
      </w:r>
      <w:r w:rsidR="006861F7" w:rsidRPr="006F3311">
        <w:t xml:space="preserve"> hemuppgif</w:t>
      </w:r>
      <w:r w:rsidR="0059201D" w:rsidRPr="006F3311">
        <w:t>ter som</w:t>
      </w:r>
      <w:r w:rsidR="006861F7" w:rsidRPr="006F3311">
        <w:t xml:space="preserve"> redovisas vid varje träff.</w:t>
      </w:r>
      <w:r w:rsidR="0094114F" w:rsidRPr="006F3311">
        <w:t xml:space="preserve"> </w:t>
      </w:r>
      <w:r w:rsidR="00CA682C" w:rsidRPr="006F3311">
        <w:t>De arbetar</w:t>
      </w:r>
      <w:r w:rsidR="006861F7" w:rsidRPr="006F3311">
        <w:t xml:space="preserve"> </w:t>
      </w:r>
      <w:r w:rsidR="00CA682C" w:rsidRPr="006F3311">
        <w:t>både individuellt och i grupp med</w:t>
      </w:r>
      <w:r w:rsidR="006861F7" w:rsidRPr="006F3311">
        <w:t xml:space="preserve"> hemläxor, läxhjälp, träning av färdigheter, dagboksblad samt veckokort. </w:t>
      </w:r>
      <w:r>
        <w:t xml:space="preserve">Enligt </w:t>
      </w:r>
      <w:proofErr w:type="spellStart"/>
      <w:r>
        <w:t>Linehan</w:t>
      </w:r>
      <w:proofErr w:type="spellEnd"/>
      <w:r>
        <w:t xml:space="preserve"> (2000) ä</w:t>
      </w:r>
      <w:r w:rsidR="00351E37">
        <w:t>r</w:t>
      </w:r>
      <w:r w:rsidR="00351E37" w:rsidRPr="006F3311">
        <w:t xml:space="preserve"> </w:t>
      </w:r>
      <w:r w:rsidR="00621787">
        <w:t xml:space="preserve">själva </w:t>
      </w:r>
      <w:r w:rsidR="00351E37">
        <w:t>t</w:t>
      </w:r>
      <w:r w:rsidR="006723D7" w:rsidRPr="006F3311">
        <w:t>räningen av</w:t>
      </w:r>
      <w:r w:rsidR="009163AA" w:rsidRPr="006F3311">
        <w:t xml:space="preserve"> färdigheterna</w:t>
      </w:r>
      <w:r w:rsidR="006901A5">
        <w:t xml:space="preserve"> viktig</w:t>
      </w:r>
      <w:r w:rsidR="006723D7" w:rsidRPr="006F3311">
        <w:t xml:space="preserve">. Inlärningen </w:t>
      </w:r>
      <w:r w:rsidR="00153BEF">
        <w:t>sker</w:t>
      </w:r>
      <w:r w:rsidR="00612922">
        <w:t xml:space="preserve"> i tre steg;</w:t>
      </w:r>
      <w:r w:rsidR="00D055DF" w:rsidRPr="006F3311">
        <w:t xml:space="preserve"> lära</w:t>
      </w:r>
      <w:r w:rsidR="006723D7" w:rsidRPr="006F3311">
        <w:t xml:space="preserve"> </w:t>
      </w:r>
      <w:r w:rsidR="00612922">
        <w:t xml:space="preserve">de </w:t>
      </w:r>
      <w:r w:rsidR="006723D7" w:rsidRPr="006F3311">
        <w:t>färdigheter som sakna</w:t>
      </w:r>
      <w:r w:rsidR="00612922">
        <w:t>s,</w:t>
      </w:r>
      <w:r w:rsidR="006723D7" w:rsidRPr="006F3311">
        <w:t xml:space="preserve"> st</w:t>
      </w:r>
      <w:r w:rsidR="00D16712" w:rsidRPr="006F3311">
        <w:t>ärka fä</w:t>
      </w:r>
      <w:r w:rsidR="00153BEF">
        <w:t>rdigheter</w:t>
      </w:r>
      <w:r w:rsidR="006723D7" w:rsidRPr="006F3311">
        <w:t xml:space="preserve"> </w:t>
      </w:r>
      <w:r w:rsidR="00D16712" w:rsidRPr="006F3311">
        <w:t>genom tränin</w:t>
      </w:r>
      <w:r w:rsidR="00797037">
        <w:t>g och generalisera färdigheter med övningar</w:t>
      </w:r>
      <w:r w:rsidR="00D16712" w:rsidRPr="006F3311">
        <w:t xml:space="preserve"> i verkliga livet.</w:t>
      </w:r>
      <w:r w:rsidR="009163AA" w:rsidRPr="006F3311">
        <w:t xml:space="preserve"> </w:t>
      </w:r>
      <w:r w:rsidR="00797037">
        <w:t>Upplevelser och</w:t>
      </w:r>
      <w:r w:rsidR="00612922">
        <w:t xml:space="preserve"> erfarenheter från</w:t>
      </w:r>
      <w:r w:rsidR="006861F7" w:rsidRPr="006F3311">
        <w:t xml:space="preserve"> övningar/</w:t>
      </w:r>
      <w:r w:rsidR="00CA682C" w:rsidRPr="006F3311">
        <w:t xml:space="preserve">läxor </w:t>
      </w:r>
      <w:r w:rsidR="00797037" w:rsidRPr="006F3311">
        <w:t>utvärder</w:t>
      </w:r>
      <w:r w:rsidR="00797037">
        <w:t>as</w:t>
      </w:r>
      <w:r w:rsidR="00797037" w:rsidRPr="006F3311">
        <w:t xml:space="preserve"> </w:t>
      </w:r>
      <w:r w:rsidR="00797037">
        <w:t xml:space="preserve">och </w:t>
      </w:r>
      <w:r w:rsidR="00797037" w:rsidRPr="006F3311">
        <w:t>r</w:t>
      </w:r>
      <w:r w:rsidR="00797037">
        <w:t>eflekteras. Detta</w:t>
      </w:r>
      <w:r w:rsidR="00797037" w:rsidRPr="006F3311">
        <w:t xml:space="preserve"> </w:t>
      </w:r>
      <w:r w:rsidR="00797037">
        <w:t>medverk</w:t>
      </w:r>
      <w:r w:rsidR="0094114F" w:rsidRPr="006F3311">
        <w:t xml:space="preserve">ar </w:t>
      </w:r>
      <w:r w:rsidR="00612922">
        <w:t>t</w:t>
      </w:r>
      <w:r w:rsidR="0094114F" w:rsidRPr="006F3311">
        <w:t>i</w:t>
      </w:r>
      <w:r w:rsidR="00612922">
        <w:t>ll</w:t>
      </w:r>
      <w:r w:rsidR="0094114F" w:rsidRPr="006F3311">
        <w:t xml:space="preserve"> lära</w:t>
      </w:r>
      <w:r w:rsidR="00612922">
        <w:t>nde av</w:t>
      </w:r>
      <w:r w:rsidR="0094114F" w:rsidRPr="006F3311">
        <w:t xml:space="preserve"> ”nya” mer funktionella beteenden</w:t>
      </w:r>
      <w:r w:rsidR="006861F7" w:rsidRPr="006F3311">
        <w:t>.</w:t>
      </w:r>
      <w:r w:rsidR="0094114F" w:rsidRPr="006F3311">
        <w:t xml:space="preserve"> </w:t>
      </w:r>
    </w:p>
    <w:p w14:paraId="0FB91053" w14:textId="77777777" w:rsidR="006861F7" w:rsidRPr="006F3311" w:rsidRDefault="006861F7" w:rsidP="00162365">
      <w:pPr>
        <w:spacing w:line="360" w:lineRule="auto"/>
      </w:pPr>
    </w:p>
    <w:p w14:paraId="613391F8" w14:textId="5C377AAF" w:rsidR="00D84A16" w:rsidRPr="006F3311" w:rsidRDefault="001E0593" w:rsidP="00162365">
      <w:pPr>
        <w:spacing w:line="360" w:lineRule="auto"/>
      </w:pPr>
      <w:r>
        <w:t>Färdighetsträningens moduler</w:t>
      </w:r>
      <w:r w:rsidR="006919AF">
        <w:t xml:space="preserve"> enligt </w:t>
      </w:r>
      <w:proofErr w:type="spellStart"/>
      <w:r w:rsidR="006919AF">
        <w:t>Linehan</w:t>
      </w:r>
      <w:proofErr w:type="spellEnd"/>
      <w:r w:rsidR="006919AF">
        <w:t xml:space="preserve"> (2000) och</w:t>
      </w:r>
      <w:r w:rsidR="00153BEF">
        <w:t xml:space="preserve"> </w:t>
      </w:r>
      <w:r w:rsidR="001D5C7F">
        <w:rPr>
          <w:noProof/>
        </w:rPr>
        <w:t>Kåver och</w:t>
      </w:r>
      <w:r w:rsidR="00153BEF">
        <w:rPr>
          <w:noProof/>
        </w:rPr>
        <w:t xml:space="preserve"> Nilsonne</w:t>
      </w:r>
      <w:r w:rsidR="00153BEF" w:rsidRPr="006F3311">
        <w:rPr>
          <w:noProof/>
        </w:rPr>
        <w:t xml:space="preserve"> </w:t>
      </w:r>
      <w:r w:rsidR="001D5C7F">
        <w:rPr>
          <w:noProof/>
        </w:rPr>
        <w:t>(</w:t>
      </w:r>
      <w:r w:rsidR="00153BEF" w:rsidRPr="006F3311">
        <w:rPr>
          <w:noProof/>
        </w:rPr>
        <w:t>2002)</w:t>
      </w:r>
      <w:r w:rsidR="006919AF">
        <w:rPr>
          <w:noProof/>
        </w:rPr>
        <w:t xml:space="preserve"> är:</w:t>
      </w:r>
    </w:p>
    <w:p w14:paraId="02175D9B" w14:textId="70159509" w:rsidR="00364CE3" w:rsidRDefault="006861F7" w:rsidP="00162365">
      <w:pPr>
        <w:spacing w:line="360" w:lineRule="auto"/>
      </w:pPr>
      <w:r w:rsidRPr="00335023">
        <w:rPr>
          <w:u w:val="single"/>
        </w:rPr>
        <w:t>Medveten närvaro</w:t>
      </w:r>
      <w:r w:rsidR="00A97023">
        <w:rPr>
          <w:u w:val="single"/>
        </w:rPr>
        <w:t>:</w:t>
      </w:r>
      <w:r w:rsidR="00A97023">
        <w:t xml:space="preserve"> G</w:t>
      </w:r>
      <w:r w:rsidR="00AB3F83">
        <w:t>enom</w:t>
      </w:r>
      <w:r w:rsidR="005246A7">
        <w:t xml:space="preserve"> </w:t>
      </w:r>
      <w:r w:rsidR="00AB3F83">
        <w:t>träning i att; observera, beskriva och delta,</w:t>
      </w:r>
      <w:r w:rsidRPr="006F3311">
        <w:t xml:space="preserve"> vara här och n</w:t>
      </w:r>
      <w:r w:rsidR="00AB3F83">
        <w:t>u utan</w:t>
      </w:r>
      <w:r w:rsidRPr="006F3311">
        <w:t xml:space="preserve"> värder</w:t>
      </w:r>
      <w:r w:rsidR="00885F1C" w:rsidRPr="006F3311">
        <w:t>i</w:t>
      </w:r>
      <w:r w:rsidR="00AB3F83">
        <w:t>ngar</w:t>
      </w:r>
      <w:r w:rsidR="003378F2" w:rsidRPr="006F3311">
        <w:t xml:space="preserve">, </w:t>
      </w:r>
      <w:r w:rsidR="00AB3F83" w:rsidRPr="006F3311">
        <w:t xml:space="preserve">vara effektiv </w:t>
      </w:r>
      <w:r w:rsidR="00AB3F83">
        <w:t>och göra en sak i taget</w:t>
      </w:r>
      <w:r w:rsidRPr="006F3311">
        <w:t>.</w:t>
      </w:r>
      <w:r w:rsidR="002959FC">
        <w:t xml:space="preserve"> </w:t>
      </w:r>
      <w:r w:rsidR="003A259D">
        <w:t xml:space="preserve">I </w:t>
      </w:r>
      <w:r w:rsidR="00A97023">
        <w:t>medveten närvaro uppmärksammas och identifieras k</w:t>
      </w:r>
      <w:r w:rsidR="006919AF">
        <w:t>änslor och tankar. I stället för att agera direkt</w:t>
      </w:r>
      <w:r w:rsidR="00CA42D3">
        <w:t xml:space="preserve"> på känslor och tankar kan hen i</w:t>
      </w:r>
      <w:r w:rsidR="00A97023">
        <w:t xml:space="preserve"> </w:t>
      </w:r>
      <w:r w:rsidR="006919AF">
        <w:t xml:space="preserve">medveten närvaro </w:t>
      </w:r>
      <w:r w:rsidR="00CA42D3">
        <w:t xml:space="preserve">välja </w:t>
      </w:r>
      <w:r w:rsidR="00A97023">
        <w:t>hur</w:t>
      </w:r>
      <w:r w:rsidR="00CA42D3">
        <w:t xml:space="preserve"> hen vill agera</w:t>
      </w:r>
      <w:r w:rsidR="003A259D">
        <w:t xml:space="preserve">. </w:t>
      </w:r>
      <w:r w:rsidR="00A97023">
        <w:t>Medveten närvaro ökar f</w:t>
      </w:r>
      <w:r w:rsidR="00AB3F83">
        <w:t xml:space="preserve">örmågan till </w:t>
      </w:r>
      <w:r w:rsidR="00AB3F83" w:rsidRPr="006F3311">
        <w:t>ba</w:t>
      </w:r>
      <w:r w:rsidR="003E57B0">
        <w:t>lans mellan förnuft och känsla.</w:t>
      </w:r>
    </w:p>
    <w:p w14:paraId="2A602273" w14:textId="77777777" w:rsidR="00F20D66" w:rsidRPr="006F3311" w:rsidRDefault="00F20D66" w:rsidP="00162365">
      <w:pPr>
        <w:spacing w:line="360" w:lineRule="auto"/>
      </w:pPr>
    </w:p>
    <w:p w14:paraId="53644BAE" w14:textId="29FFF6FB" w:rsidR="006861F7" w:rsidRDefault="006861F7" w:rsidP="00162365">
      <w:pPr>
        <w:spacing w:line="360" w:lineRule="auto"/>
      </w:pPr>
      <w:r w:rsidRPr="00335023">
        <w:rPr>
          <w:u w:val="single"/>
        </w:rPr>
        <w:t>Hantera relationer</w:t>
      </w:r>
      <w:r w:rsidR="00A97023">
        <w:rPr>
          <w:u w:val="single"/>
        </w:rPr>
        <w:t>:</w:t>
      </w:r>
      <w:r w:rsidRPr="006F3311">
        <w:t xml:space="preserve"> </w:t>
      </w:r>
      <w:r w:rsidR="00A97023">
        <w:t>G</w:t>
      </w:r>
      <w:r w:rsidR="00885F1C" w:rsidRPr="006F3311">
        <w:t>enom</w:t>
      </w:r>
      <w:r w:rsidR="003E50B6">
        <w:t xml:space="preserve"> övningar i att f</w:t>
      </w:r>
      <w:r w:rsidR="002A7123">
        <w:t xml:space="preserve">å balans mellan </w:t>
      </w:r>
      <w:r w:rsidR="002A7123" w:rsidRPr="006F3311">
        <w:t xml:space="preserve">egna önskemål </w:t>
      </w:r>
      <w:r w:rsidR="003E50B6">
        <w:t>och egna eller</w:t>
      </w:r>
      <w:r w:rsidR="002A7123">
        <w:t xml:space="preserve"> andras krav,</w:t>
      </w:r>
      <w:r w:rsidR="00A97023">
        <w:t xml:space="preserve"> för</w:t>
      </w:r>
      <w:r w:rsidR="002A7123">
        <w:t xml:space="preserve"> att </w:t>
      </w:r>
      <w:r w:rsidR="002A7123" w:rsidRPr="006F3311">
        <w:t>effektivt nå sina må</w:t>
      </w:r>
      <w:r w:rsidR="00C12849">
        <w:t>l</w:t>
      </w:r>
      <w:r w:rsidR="002A7123">
        <w:t xml:space="preserve">. </w:t>
      </w:r>
      <w:r w:rsidR="00C12849">
        <w:t>D</w:t>
      </w:r>
      <w:r w:rsidR="00C12849" w:rsidRPr="006F3311">
        <w:t>et viktigaste i</w:t>
      </w:r>
      <w:r w:rsidR="00C12849">
        <w:t xml:space="preserve"> en situation p</w:t>
      </w:r>
      <w:r w:rsidR="00C12849" w:rsidRPr="006F3311">
        <w:t>rioritera</w:t>
      </w:r>
      <w:r w:rsidR="003E50B6">
        <w:t>s och det är</w:t>
      </w:r>
      <w:r w:rsidR="00C12849">
        <w:t xml:space="preserve"> </w:t>
      </w:r>
      <w:r w:rsidR="00C12849" w:rsidRPr="006F3311">
        <w:t>antingen målet, relationen eller självrespekten</w:t>
      </w:r>
      <w:r w:rsidR="004F10E9">
        <w:t xml:space="preserve">. </w:t>
      </w:r>
      <w:r w:rsidR="003E50B6">
        <w:t>Genom att</w:t>
      </w:r>
      <w:r w:rsidR="00C12849">
        <w:t xml:space="preserve"> ö</w:t>
      </w:r>
      <w:r w:rsidR="00C12849" w:rsidRPr="006F3311">
        <w:t>ka</w:t>
      </w:r>
      <w:r w:rsidR="00C12849">
        <w:t xml:space="preserve"> medvetandet om</w:t>
      </w:r>
      <w:r w:rsidR="00C12849" w:rsidRPr="006F3311">
        <w:t xml:space="preserve"> </w:t>
      </w:r>
      <w:r w:rsidR="003E50B6">
        <w:t>sin relationsförmåga</w:t>
      </w:r>
      <w:r w:rsidR="00C12849">
        <w:t>,</w:t>
      </w:r>
      <w:r w:rsidR="003E50B6">
        <w:t xml:space="preserve"> sin</w:t>
      </w:r>
      <w:r w:rsidR="00C12849">
        <w:t xml:space="preserve"> </w:t>
      </w:r>
      <w:r w:rsidR="004F10E9">
        <w:t>hantering</w:t>
      </w:r>
      <w:r w:rsidR="008A7652">
        <w:t xml:space="preserve"> av relationskonflikter samt</w:t>
      </w:r>
      <w:r w:rsidR="003E50B6">
        <w:t xml:space="preserve"> lära</w:t>
      </w:r>
      <w:r w:rsidR="00C12849">
        <w:t xml:space="preserve"> hur</w:t>
      </w:r>
      <w:r w:rsidRPr="006F3311">
        <w:t xml:space="preserve"> </w:t>
      </w:r>
      <w:r w:rsidR="00C12849" w:rsidRPr="006F3311">
        <w:t xml:space="preserve">goda relationer </w:t>
      </w:r>
      <w:r w:rsidRPr="006F3311">
        <w:t>skapa</w:t>
      </w:r>
      <w:r w:rsidR="00C12849">
        <w:t>s</w:t>
      </w:r>
      <w:r w:rsidRPr="006F3311">
        <w:t xml:space="preserve"> och bevara</w:t>
      </w:r>
      <w:r w:rsidR="00C12849">
        <w:t>s</w:t>
      </w:r>
      <w:r w:rsidR="00D16098">
        <w:t xml:space="preserve"> så utvecklas relationsförmågan</w:t>
      </w:r>
      <w:r w:rsidR="00BA5C79" w:rsidRPr="006F3311">
        <w:t xml:space="preserve">. </w:t>
      </w:r>
    </w:p>
    <w:p w14:paraId="451660EF" w14:textId="77777777" w:rsidR="00F20D66" w:rsidRPr="006F3311" w:rsidRDefault="00F20D66" w:rsidP="00162365">
      <w:pPr>
        <w:spacing w:line="360" w:lineRule="auto"/>
      </w:pPr>
    </w:p>
    <w:p w14:paraId="1172ED65" w14:textId="5BB2C729" w:rsidR="007934F9" w:rsidRPr="00CA42D3" w:rsidRDefault="006861F7" w:rsidP="00162365">
      <w:pPr>
        <w:spacing w:line="360" w:lineRule="auto"/>
      </w:pPr>
      <w:r w:rsidRPr="00335023">
        <w:rPr>
          <w:u w:val="single"/>
        </w:rPr>
        <w:t>Reglera känslor</w:t>
      </w:r>
      <w:r w:rsidR="00D16098">
        <w:rPr>
          <w:u w:val="single"/>
        </w:rPr>
        <w:t>:</w:t>
      </w:r>
      <w:r w:rsidR="00D16098" w:rsidRPr="00D16098">
        <w:t xml:space="preserve"> Det</w:t>
      </w:r>
      <w:r w:rsidR="00A532D2">
        <w:t xml:space="preserve"> innebär</w:t>
      </w:r>
      <w:r w:rsidRPr="006F3311">
        <w:t xml:space="preserve"> att </w:t>
      </w:r>
      <w:r w:rsidR="007934F9">
        <w:t>l</w:t>
      </w:r>
      <w:r w:rsidR="007934F9" w:rsidRPr="006F3311">
        <w:t>är</w:t>
      </w:r>
      <w:r w:rsidR="007934F9">
        <w:t>a</w:t>
      </w:r>
      <w:r w:rsidR="007934F9" w:rsidRPr="006F3311">
        <w:t xml:space="preserve"> om känslornas</w:t>
      </w:r>
      <w:r w:rsidR="007934F9">
        <w:t xml:space="preserve"> funktion,</w:t>
      </w:r>
      <w:r w:rsidR="00D16098">
        <w:t xml:space="preserve"> deras</w:t>
      </w:r>
      <w:r w:rsidR="007934F9">
        <w:t xml:space="preserve"> </w:t>
      </w:r>
      <w:r w:rsidR="007934F9" w:rsidRPr="006F3311">
        <w:t>effekter, myter om känslor</w:t>
      </w:r>
      <w:r w:rsidR="007934F9">
        <w:t xml:space="preserve"> och</w:t>
      </w:r>
      <w:r w:rsidR="007934F9" w:rsidRPr="006F3311">
        <w:t xml:space="preserve"> </w:t>
      </w:r>
      <w:r w:rsidRPr="006F3311">
        <w:t>förstå sina käns</w:t>
      </w:r>
      <w:r w:rsidR="007934F9">
        <w:t>lor.</w:t>
      </w:r>
      <w:r w:rsidRPr="006F3311">
        <w:t xml:space="preserve"> </w:t>
      </w:r>
      <w:r w:rsidR="00A532D2">
        <w:t>De</w:t>
      </w:r>
      <w:r w:rsidR="007934F9">
        <w:t xml:space="preserve"> </w:t>
      </w:r>
      <w:r w:rsidR="005246A7">
        <w:t>arbet</w:t>
      </w:r>
      <w:r w:rsidR="00A532D2">
        <w:t xml:space="preserve">ar </w:t>
      </w:r>
      <w:r w:rsidR="005246A7">
        <w:t>med att</w:t>
      </w:r>
      <w:r w:rsidR="007934F9">
        <w:t xml:space="preserve"> </w:t>
      </w:r>
      <w:r w:rsidR="00A532D2" w:rsidRPr="006F3311">
        <w:t>minska</w:t>
      </w:r>
      <w:r w:rsidR="00A532D2">
        <w:t xml:space="preserve"> </w:t>
      </w:r>
      <w:r w:rsidR="007934F9">
        <w:t>k</w:t>
      </w:r>
      <w:r w:rsidRPr="006F3311">
        <w:t xml:space="preserve">änslomässig sårbarhet och </w:t>
      </w:r>
      <w:r w:rsidR="005246A7" w:rsidRPr="006F3311">
        <w:t>lidande</w:t>
      </w:r>
      <w:r w:rsidR="005246A7">
        <w:t>, att kunna för</w:t>
      </w:r>
      <w:r w:rsidR="005246A7" w:rsidRPr="006F3311">
        <w:t xml:space="preserve">ändra </w:t>
      </w:r>
      <w:r w:rsidR="005246A7">
        <w:t xml:space="preserve">sina </w:t>
      </w:r>
      <w:r w:rsidR="005246A7" w:rsidRPr="006F3311">
        <w:t>känslor</w:t>
      </w:r>
      <w:r w:rsidR="005246A7">
        <w:t xml:space="preserve"> och </w:t>
      </w:r>
      <w:r w:rsidR="005246A7" w:rsidRPr="006F3311">
        <w:t>öka</w:t>
      </w:r>
      <w:r w:rsidRPr="006F3311">
        <w:t xml:space="preserve"> positiva känslor.</w:t>
      </w:r>
    </w:p>
    <w:p w14:paraId="5B0A7BD6" w14:textId="391AB6D0" w:rsidR="00E264A3" w:rsidRDefault="006861F7" w:rsidP="00162365">
      <w:pPr>
        <w:spacing w:line="360" w:lineRule="auto"/>
      </w:pPr>
      <w:r w:rsidRPr="00335023">
        <w:rPr>
          <w:u w:val="single"/>
        </w:rPr>
        <w:lastRenderedPageBreak/>
        <w:t>Stå ut när det är svårt</w:t>
      </w:r>
      <w:r w:rsidR="00D16098">
        <w:rPr>
          <w:u w:val="single"/>
        </w:rPr>
        <w:t>:</w:t>
      </w:r>
      <w:r w:rsidRPr="006F3311">
        <w:t xml:space="preserve"> </w:t>
      </w:r>
      <w:r w:rsidR="00D16098">
        <w:t>G</w:t>
      </w:r>
      <w:r w:rsidR="00BE65B9">
        <w:t>enom att använda strategier,</w:t>
      </w:r>
      <w:r w:rsidR="00C442D4">
        <w:t xml:space="preserve"> olika distraktioner som kan</w:t>
      </w:r>
      <w:r w:rsidR="00BE65B9" w:rsidRPr="006F3311">
        <w:t xml:space="preserve"> l</w:t>
      </w:r>
      <w:r w:rsidR="008A7652">
        <w:t>indra</w:t>
      </w:r>
      <w:r w:rsidR="00C442D4">
        <w:t xml:space="preserve"> i</w:t>
      </w:r>
      <w:r w:rsidR="008A7652">
        <w:t xml:space="preserve"> </w:t>
      </w:r>
      <w:r w:rsidR="00D16098">
        <w:t xml:space="preserve">nuet </w:t>
      </w:r>
      <w:r w:rsidR="008A7652">
        <w:t>och</w:t>
      </w:r>
      <w:r w:rsidR="00C442D4" w:rsidRPr="00C442D4">
        <w:t xml:space="preserve"> </w:t>
      </w:r>
      <w:r w:rsidR="00C442D4" w:rsidRPr="006F3311">
        <w:t>stå ut med smärtsamma känslor</w:t>
      </w:r>
      <w:r w:rsidR="00C442D4">
        <w:t>. Förbättra</w:t>
      </w:r>
      <w:r w:rsidR="00C442D4" w:rsidRPr="006F3311">
        <w:t xml:space="preserve"> </w:t>
      </w:r>
      <w:r w:rsidR="00C442D4">
        <w:t>situationen</w:t>
      </w:r>
      <w:r w:rsidR="00BE65B9">
        <w:t xml:space="preserve"> med fantasier, avslappning eller annat</w:t>
      </w:r>
      <w:r w:rsidR="00C442D4">
        <w:t>.</w:t>
      </w:r>
      <w:r w:rsidR="00153BEF">
        <w:t xml:space="preserve"> När de strategier och distraktioner som används fungera</w:t>
      </w:r>
      <w:r w:rsidR="00CA42D3">
        <w:t>r</w:t>
      </w:r>
      <w:r w:rsidR="008A7652" w:rsidRPr="006F3311">
        <w:t xml:space="preserve"> öka</w:t>
      </w:r>
      <w:r w:rsidR="00153BEF">
        <w:t>r</w:t>
      </w:r>
      <w:r w:rsidR="008A7652" w:rsidRPr="006F3311">
        <w:t xml:space="preserve"> förmågan</w:t>
      </w:r>
      <w:r w:rsidRPr="006F3311">
        <w:t xml:space="preserve"> </w:t>
      </w:r>
      <w:r w:rsidR="00153BEF">
        <w:t xml:space="preserve">att hantera svåra </w:t>
      </w:r>
      <w:r w:rsidRPr="006F3311">
        <w:t>händelser.</w:t>
      </w:r>
    </w:p>
    <w:p w14:paraId="0691826D" w14:textId="77777777" w:rsidR="00F20D66" w:rsidRPr="00CA42D3" w:rsidRDefault="00F20D66" w:rsidP="00162365">
      <w:pPr>
        <w:spacing w:line="360" w:lineRule="auto"/>
      </w:pPr>
    </w:p>
    <w:p w14:paraId="222C5A21" w14:textId="57C93711" w:rsidR="006861F7" w:rsidRDefault="006861F7" w:rsidP="00162365">
      <w:pPr>
        <w:spacing w:line="360" w:lineRule="auto"/>
      </w:pPr>
      <w:r w:rsidRPr="00335023">
        <w:rPr>
          <w:u w:val="single"/>
        </w:rPr>
        <w:t>Validering</w:t>
      </w:r>
      <w:r w:rsidR="00797037">
        <w:rPr>
          <w:u w:val="single"/>
        </w:rPr>
        <w:t>:</w:t>
      </w:r>
      <w:r w:rsidRPr="006F3311">
        <w:t xml:space="preserve"> </w:t>
      </w:r>
      <w:r w:rsidR="00797037">
        <w:t xml:space="preserve">Det </w:t>
      </w:r>
      <w:r w:rsidRPr="006F3311">
        <w:t xml:space="preserve">är att bekräfta och se saker som de är. Det behöver inte betyda att vi håller med, ger den andre rätt eller tycker att något är bra. Validering är grunden för kommunikation och att bygga positiva relationer. Validering kan medverka till att reglera känslor, bygga upp tillit och lösa svårigheter i relationer. </w:t>
      </w:r>
      <w:r w:rsidR="0020174A" w:rsidRPr="006F3311">
        <w:t>Invalidering är att inte bekräfta, vara ouppmärk</w:t>
      </w:r>
      <w:r w:rsidR="00797037">
        <w:t>sam, inte lyssna eller svara,</w:t>
      </w:r>
      <w:r w:rsidR="0020174A" w:rsidRPr="006F3311">
        <w:t xml:space="preserve"> göra annat</w:t>
      </w:r>
      <w:r w:rsidR="00797037">
        <w:t xml:space="preserve"> under samvaro eller samtal. Invalidering</w:t>
      </w:r>
      <w:r w:rsidRPr="006F3311">
        <w:t xml:space="preserve"> kan försvåra eller för</w:t>
      </w:r>
      <w:r w:rsidR="0020174A" w:rsidRPr="006F3311">
        <w:t>störa relationer</w:t>
      </w:r>
      <w:r w:rsidRPr="006F3311">
        <w:t>.</w:t>
      </w:r>
    </w:p>
    <w:p w14:paraId="2CCF1F93" w14:textId="77777777" w:rsidR="00A232FF" w:rsidRPr="006F3311" w:rsidRDefault="00A232FF" w:rsidP="00162365">
      <w:pPr>
        <w:spacing w:line="360" w:lineRule="auto"/>
      </w:pPr>
    </w:p>
    <w:p w14:paraId="1A8A7AD5" w14:textId="77777777" w:rsidR="00336F9C" w:rsidRPr="006F3311" w:rsidRDefault="006861F7" w:rsidP="00162365">
      <w:pPr>
        <w:pStyle w:val="Heading3"/>
        <w:spacing w:line="360" w:lineRule="auto"/>
      </w:pPr>
      <w:r w:rsidRPr="006F3311">
        <w:t xml:space="preserve"> </w:t>
      </w:r>
      <w:bookmarkStart w:id="12" w:name="_Toc366264884"/>
      <w:r w:rsidR="00336F9C" w:rsidRPr="006F3311">
        <w:t>Evidens för KBT och DBT</w:t>
      </w:r>
      <w:bookmarkEnd w:id="12"/>
    </w:p>
    <w:p w14:paraId="0A3EA415" w14:textId="52C4C296" w:rsidR="00AF3B0D" w:rsidRPr="006F3311" w:rsidRDefault="00CA42D3" w:rsidP="00162365">
      <w:pPr>
        <w:pStyle w:val="NormalWeb"/>
        <w:spacing w:line="360" w:lineRule="auto"/>
        <w:rPr>
          <w:color w:val="141414"/>
        </w:rPr>
      </w:pPr>
      <w:r>
        <w:t>Vetenskapligt stöd för om</w:t>
      </w:r>
      <w:r w:rsidR="00336F9C" w:rsidRPr="006F3311">
        <w:t xml:space="preserve"> KBT är en effektiv behandlingsmetod</w:t>
      </w:r>
      <w:r>
        <w:t>,</w:t>
      </w:r>
      <w:r w:rsidR="00336F9C" w:rsidRPr="006F3311">
        <w:t xml:space="preserve"> </w:t>
      </w:r>
      <w:r w:rsidR="001A3D54" w:rsidRPr="006F3311">
        <w:t xml:space="preserve">har </w:t>
      </w:r>
      <w:r>
        <w:t xml:space="preserve">det </w:t>
      </w:r>
      <w:r w:rsidR="001A3D54" w:rsidRPr="006F3311">
        <w:t>debatterats en hel del</w:t>
      </w:r>
      <w:r>
        <w:t xml:space="preserve"> om.</w:t>
      </w:r>
      <w:r w:rsidR="00685AE6">
        <w:t xml:space="preserve"> Eftersom</w:t>
      </w:r>
      <w:r w:rsidR="00B86715" w:rsidRPr="006F3311">
        <w:t xml:space="preserve"> rehabiliteringsgarantin ger ekonomiskt stöd </w:t>
      </w:r>
      <w:r w:rsidR="008130E9" w:rsidRPr="006F3311">
        <w:t>till KBT</w:t>
      </w:r>
      <w:r>
        <w:t>,</w:t>
      </w:r>
      <w:r w:rsidR="00685AE6">
        <w:t xml:space="preserve"> försämras möjligheten att välja annan behandling</w:t>
      </w:r>
      <w:r w:rsidR="00336F9C" w:rsidRPr="006F3311">
        <w:t>. Enligt Läkartidningen och Statens beredning för medicinsk utvärdering, SBU, har KBT ett starkt vetenskapligt stöd som effektiv behandlingsmetod vid depression, ångestsyndrom och smärta när behandlaren är psykolog eller psykoterapeut (Läkartidningen, 2009).</w:t>
      </w:r>
      <w:r w:rsidR="00E71BF3" w:rsidRPr="006F3311">
        <w:t xml:space="preserve"> </w:t>
      </w:r>
      <w:r w:rsidR="00336F9C" w:rsidRPr="006F3311">
        <w:rPr>
          <w:color w:val="141414"/>
        </w:rPr>
        <w:t>Egidius (u.å.)</w:t>
      </w:r>
      <w:r w:rsidR="005F5EB2" w:rsidRPr="006F3311">
        <w:rPr>
          <w:color w:val="141414"/>
        </w:rPr>
        <w:t xml:space="preserve"> </w:t>
      </w:r>
      <w:r w:rsidR="00C442D4">
        <w:rPr>
          <w:color w:val="141414"/>
        </w:rPr>
        <w:t xml:space="preserve">menar att det </w:t>
      </w:r>
      <w:r w:rsidR="005F5EB2" w:rsidRPr="006F3311">
        <w:rPr>
          <w:color w:val="141414"/>
        </w:rPr>
        <w:t>finns</w:t>
      </w:r>
      <w:r w:rsidR="00336F9C" w:rsidRPr="006F3311">
        <w:rPr>
          <w:color w:val="141414"/>
        </w:rPr>
        <w:t xml:space="preserve"> </w:t>
      </w:r>
      <w:r w:rsidR="00336F9C" w:rsidRPr="006F3311">
        <w:t xml:space="preserve">vetenskapligt stöd för </w:t>
      </w:r>
      <w:r w:rsidR="005F5EB2" w:rsidRPr="006F3311">
        <w:t>olika</w:t>
      </w:r>
      <w:r w:rsidR="00E71BF3" w:rsidRPr="006F3311">
        <w:t xml:space="preserve"> typer av KBT</w:t>
      </w:r>
      <w:r w:rsidR="008130E9" w:rsidRPr="006F3311">
        <w:t>,</w:t>
      </w:r>
      <w:r w:rsidR="00E71BF3" w:rsidRPr="006F3311">
        <w:t xml:space="preserve"> för</w:t>
      </w:r>
      <w:r w:rsidR="00336F9C" w:rsidRPr="006F3311">
        <w:t xml:space="preserve"> olika psykiska problem</w:t>
      </w:r>
      <w:r w:rsidR="001A3D54" w:rsidRPr="006F3311">
        <w:t xml:space="preserve"> </w:t>
      </w:r>
      <w:r w:rsidR="00685AE6">
        <w:t xml:space="preserve">och </w:t>
      </w:r>
      <w:r w:rsidR="00336F9C" w:rsidRPr="006F3311">
        <w:t>med vissa terapeuter eller dataprogram.</w:t>
      </w:r>
      <w:r w:rsidR="00336F9C" w:rsidRPr="006F3311">
        <w:rPr>
          <w:color w:val="141414"/>
        </w:rPr>
        <w:t xml:space="preserve"> Rolf Sandell, psykoterapeut och professor eme</w:t>
      </w:r>
      <w:r w:rsidR="00C442D4">
        <w:rPr>
          <w:color w:val="141414"/>
        </w:rPr>
        <w:t>ritus i klinisk psykologi, anser dä</w:t>
      </w:r>
      <w:r>
        <w:rPr>
          <w:color w:val="141414"/>
        </w:rPr>
        <w:t>r</w:t>
      </w:r>
      <w:r w:rsidR="00C442D4">
        <w:rPr>
          <w:color w:val="141414"/>
        </w:rPr>
        <w:t>emot</w:t>
      </w:r>
      <w:r w:rsidR="00336F9C" w:rsidRPr="006F3311">
        <w:rPr>
          <w:color w:val="141414"/>
        </w:rPr>
        <w:t xml:space="preserve"> att evidens</w:t>
      </w:r>
      <w:r w:rsidR="00B86715" w:rsidRPr="006F3311">
        <w:rPr>
          <w:color w:val="141414"/>
        </w:rPr>
        <w:t>kravet</w:t>
      </w:r>
      <w:r w:rsidR="00336F9C" w:rsidRPr="006F3311">
        <w:rPr>
          <w:color w:val="141414"/>
        </w:rPr>
        <w:t xml:space="preserve"> bör gälla terapeuterna, inte de olika metoderna. </w:t>
      </w:r>
      <w:r w:rsidR="00B86715" w:rsidRPr="006F3311">
        <w:rPr>
          <w:color w:val="141414"/>
        </w:rPr>
        <w:t>E</w:t>
      </w:r>
      <w:r w:rsidR="00336F9C" w:rsidRPr="006F3311">
        <w:rPr>
          <w:color w:val="141414"/>
        </w:rPr>
        <w:t xml:space="preserve">n god relation mellan terapeut och klient anses vara den viktigaste enskilda faktorn bakom en lyckad terapi, </w:t>
      </w:r>
      <w:r w:rsidR="00015840" w:rsidRPr="006F3311">
        <w:rPr>
          <w:color w:val="141414"/>
        </w:rPr>
        <w:t xml:space="preserve">men </w:t>
      </w:r>
      <w:r w:rsidR="00B86715" w:rsidRPr="006F3311">
        <w:rPr>
          <w:color w:val="141414"/>
        </w:rPr>
        <w:t>det är</w:t>
      </w:r>
      <w:r w:rsidR="00336F9C" w:rsidRPr="006F3311">
        <w:rPr>
          <w:color w:val="141414"/>
        </w:rPr>
        <w:t xml:space="preserve"> inte vetenskapligt bevisat (Rose, 2010). </w:t>
      </w:r>
    </w:p>
    <w:p w14:paraId="715A1377" w14:textId="77777777" w:rsidR="00015840" w:rsidRPr="006F3311" w:rsidRDefault="00015840" w:rsidP="00162365">
      <w:pPr>
        <w:pStyle w:val="NormalWeb"/>
        <w:spacing w:line="360" w:lineRule="auto"/>
        <w:rPr>
          <w:color w:val="141414"/>
        </w:rPr>
      </w:pPr>
    </w:p>
    <w:p w14:paraId="35A250B4" w14:textId="5B7AF797" w:rsidR="00336F9C" w:rsidRPr="006F3311" w:rsidRDefault="000D51EE" w:rsidP="00162365">
      <w:pPr>
        <w:widowControl w:val="0"/>
        <w:autoSpaceDE w:val="0"/>
        <w:autoSpaceDN w:val="0"/>
        <w:adjustRightInd w:val="0"/>
        <w:spacing w:after="240" w:line="360" w:lineRule="auto"/>
        <w:rPr>
          <w:szCs w:val="24"/>
          <w:lang w:val="en-US" w:eastAsia="sv-SE"/>
        </w:rPr>
      </w:pPr>
      <w:r w:rsidRPr="006F3311">
        <w:rPr>
          <w:rFonts w:eastAsia="Times New Roman"/>
          <w:color w:val="141414"/>
          <w:szCs w:val="24"/>
          <w:lang w:eastAsia="sv-SE"/>
        </w:rPr>
        <w:t>De vetenskapliga evidenskraven utvecklades</w:t>
      </w:r>
      <w:r w:rsidR="003530E2" w:rsidRPr="006F3311">
        <w:rPr>
          <w:rFonts w:eastAsia="Times New Roman"/>
          <w:color w:val="141414"/>
          <w:szCs w:val="24"/>
          <w:lang w:eastAsia="sv-SE"/>
        </w:rPr>
        <w:t xml:space="preserve"> på 1990-talet</w:t>
      </w:r>
      <w:r w:rsidRPr="006F3311">
        <w:rPr>
          <w:rFonts w:eastAsia="Times New Roman"/>
          <w:color w:val="141414"/>
          <w:szCs w:val="24"/>
          <w:lang w:eastAsia="sv-SE"/>
        </w:rPr>
        <w:t xml:space="preserve"> för </w:t>
      </w:r>
      <w:r w:rsidR="003530E2" w:rsidRPr="006F3311">
        <w:rPr>
          <w:rFonts w:eastAsia="Times New Roman"/>
          <w:color w:val="141414"/>
          <w:szCs w:val="24"/>
          <w:lang w:eastAsia="sv-SE"/>
        </w:rPr>
        <w:t xml:space="preserve">att testa medicin inom </w:t>
      </w:r>
      <w:r w:rsidRPr="006F3311">
        <w:rPr>
          <w:rFonts w:eastAsia="Times New Roman"/>
          <w:color w:val="141414"/>
          <w:szCs w:val="24"/>
          <w:lang w:eastAsia="sv-SE"/>
        </w:rPr>
        <w:t>kroppssjukvård</w:t>
      </w:r>
      <w:r w:rsidR="008130E9" w:rsidRPr="006F3311">
        <w:rPr>
          <w:rFonts w:eastAsia="Times New Roman"/>
          <w:color w:val="141414"/>
          <w:szCs w:val="24"/>
          <w:lang w:eastAsia="sv-SE"/>
        </w:rPr>
        <w:t>, inte för psykiatri</w:t>
      </w:r>
      <w:r w:rsidRPr="006F3311">
        <w:rPr>
          <w:rFonts w:eastAsia="Times New Roman"/>
          <w:color w:val="141414"/>
          <w:szCs w:val="24"/>
          <w:lang w:eastAsia="sv-SE"/>
        </w:rPr>
        <w:t>.</w:t>
      </w:r>
      <w:r w:rsidR="00520264" w:rsidRPr="006F3311">
        <w:rPr>
          <w:rFonts w:eastAsia="Times New Roman"/>
          <w:color w:val="141414"/>
          <w:szCs w:val="24"/>
          <w:lang w:eastAsia="sv-SE"/>
        </w:rPr>
        <w:t xml:space="preserve"> Evidenskravets</w:t>
      </w:r>
      <w:r w:rsidRPr="006F3311">
        <w:rPr>
          <w:rFonts w:eastAsia="Times New Roman"/>
          <w:color w:val="141414"/>
          <w:szCs w:val="24"/>
          <w:lang w:eastAsia="sv-SE"/>
        </w:rPr>
        <w:t xml:space="preserve"> standa</w:t>
      </w:r>
      <w:r w:rsidR="00520264" w:rsidRPr="006F3311">
        <w:rPr>
          <w:rFonts w:eastAsia="Times New Roman"/>
          <w:color w:val="141414"/>
          <w:szCs w:val="24"/>
          <w:lang w:eastAsia="sv-SE"/>
        </w:rPr>
        <w:t>rdiserade behandlingar</w:t>
      </w:r>
      <w:r w:rsidR="003530E2" w:rsidRPr="006F3311">
        <w:rPr>
          <w:rFonts w:eastAsia="Times New Roman"/>
          <w:color w:val="141414"/>
          <w:szCs w:val="24"/>
          <w:lang w:eastAsia="sv-SE"/>
        </w:rPr>
        <w:t xml:space="preserve"> för olika diagnoser med en manual</w:t>
      </w:r>
      <w:r w:rsidR="00520264" w:rsidRPr="006F3311">
        <w:rPr>
          <w:rFonts w:eastAsia="Times New Roman"/>
          <w:color w:val="141414"/>
          <w:szCs w:val="24"/>
          <w:lang w:eastAsia="sv-SE"/>
        </w:rPr>
        <w:t xml:space="preserve"> som terapeuten </w:t>
      </w:r>
      <w:r w:rsidR="00C442D4">
        <w:rPr>
          <w:rFonts w:eastAsia="Times New Roman"/>
          <w:color w:val="141414"/>
          <w:szCs w:val="24"/>
          <w:lang w:eastAsia="sv-SE"/>
        </w:rPr>
        <w:t>ska följa, finns främst inom KBT</w:t>
      </w:r>
      <w:r w:rsidRPr="006F3311">
        <w:rPr>
          <w:rFonts w:eastAsia="Times New Roman"/>
          <w:color w:val="141414"/>
          <w:szCs w:val="24"/>
          <w:lang w:eastAsia="sv-SE"/>
        </w:rPr>
        <w:t xml:space="preserve">. </w:t>
      </w:r>
      <w:r w:rsidR="00520264" w:rsidRPr="006F3311">
        <w:rPr>
          <w:rFonts w:eastAsia="Times New Roman"/>
          <w:color w:val="141414"/>
          <w:szCs w:val="24"/>
          <w:lang w:eastAsia="sv-SE"/>
        </w:rPr>
        <w:t>Psykoterapi ses mer som ett hantverk</w:t>
      </w:r>
      <w:r w:rsidR="009A78DB" w:rsidRPr="006F3311">
        <w:rPr>
          <w:rFonts w:eastAsia="Times New Roman"/>
          <w:color w:val="141414"/>
          <w:szCs w:val="24"/>
          <w:lang w:eastAsia="sv-SE"/>
        </w:rPr>
        <w:t xml:space="preserve"> </w:t>
      </w:r>
      <w:r w:rsidR="00AD0D0F" w:rsidRPr="006F3311">
        <w:rPr>
          <w:rFonts w:eastAsia="Times New Roman"/>
          <w:color w:val="141414"/>
          <w:szCs w:val="24"/>
          <w:lang w:eastAsia="sv-SE"/>
        </w:rPr>
        <w:t xml:space="preserve">och </w:t>
      </w:r>
      <w:r w:rsidR="009A78DB" w:rsidRPr="006F3311">
        <w:rPr>
          <w:rFonts w:eastAsia="Times New Roman"/>
          <w:color w:val="141414"/>
          <w:szCs w:val="24"/>
          <w:lang w:eastAsia="sv-SE"/>
        </w:rPr>
        <w:t>är mer individanpassad.</w:t>
      </w:r>
      <w:r w:rsidR="00520264" w:rsidRPr="006F3311">
        <w:rPr>
          <w:sz w:val="34"/>
          <w:szCs w:val="34"/>
          <w:lang w:val="en-US" w:eastAsia="sv-SE"/>
        </w:rPr>
        <w:t xml:space="preserve"> </w:t>
      </w:r>
      <w:r w:rsidRPr="006F3311">
        <w:rPr>
          <w:rFonts w:eastAsia="Times New Roman"/>
          <w:color w:val="141414"/>
          <w:szCs w:val="24"/>
          <w:lang w:eastAsia="sv-SE"/>
        </w:rPr>
        <w:t>Rolf Sandell</w:t>
      </w:r>
      <w:r w:rsidR="00C442D4">
        <w:rPr>
          <w:rFonts w:eastAsia="Times New Roman"/>
          <w:color w:val="141414"/>
          <w:szCs w:val="24"/>
          <w:lang w:eastAsia="sv-SE"/>
        </w:rPr>
        <w:t xml:space="preserve"> anser att</w:t>
      </w:r>
      <w:r w:rsidR="00235C92" w:rsidRPr="006F3311">
        <w:rPr>
          <w:rFonts w:eastAsia="Times New Roman"/>
          <w:color w:val="141414"/>
          <w:szCs w:val="24"/>
          <w:lang w:eastAsia="sv-SE"/>
        </w:rPr>
        <w:t xml:space="preserve"> </w:t>
      </w:r>
      <w:r w:rsidR="00524C2F">
        <w:rPr>
          <w:rFonts w:eastAsia="Times New Roman"/>
          <w:color w:val="141414"/>
          <w:szCs w:val="24"/>
          <w:lang w:eastAsia="sv-SE"/>
        </w:rPr>
        <w:t>s</w:t>
      </w:r>
      <w:r w:rsidR="009A78DB" w:rsidRPr="006F3311">
        <w:rPr>
          <w:rFonts w:eastAsia="Times New Roman"/>
          <w:color w:val="141414"/>
          <w:szCs w:val="24"/>
          <w:lang w:eastAsia="sv-SE"/>
        </w:rPr>
        <w:t>killnad</w:t>
      </w:r>
      <w:r w:rsidR="00524C2F">
        <w:rPr>
          <w:rFonts w:eastAsia="Times New Roman"/>
          <w:color w:val="141414"/>
          <w:szCs w:val="24"/>
          <w:lang w:eastAsia="sv-SE"/>
        </w:rPr>
        <w:t>en</w:t>
      </w:r>
      <w:r w:rsidR="00235C92" w:rsidRPr="006F3311">
        <w:rPr>
          <w:rFonts w:eastAsia="Times New Roman"/>
          <w:color w:val="141414"/>
          <w:szCs w:val="24"/>
          <w:lang w:eastAsia="sv-SE"/>
        </w:rPr>
        <w:t xml:space="preserve"> i </w:t>
      </w:r>
      <w:r w:rsidR="009A78DB" w:rsidRPr="006F3311">
        <w:rPr>
          <w:rFonts w:eastAsia="Times New Roman"/>
          <w:color w:val="141414"/>
          <w:szCs w:val="24"/>
          <w:lang w:eastAsia="sv-SE"/>
        </w:rPr>
        <w:t>evidens</w:t>
      </w:r>
      <w:r w:rsidRPr="006F3311">
        <w:rPr>
          <w:rFonts w:eastAsia="Times New Roman"/>
          <w:color w:val="141414"/>
          <w:szCs w:val="24"/>
          <w:lang w:eastAsia="sv-SE"/>
        </w:rPr>
        <w:t xml:space="preserve"> </w:t>
      </w:r>
      <w:r w:rsidR="00235C92" w:rsidRPr="006F3311">
        <w:rPr>
          <w:rFonts w:eastAsia="Times New Roman"/>
          <w:color w:val="141414"/>
          <w:szCs w:val="24"/>
          <w:lang w:eastAsia="sv-SE"/>
        </w:rPr>
        <w:t>mellan de olika terapierna är l</w:t>
      </w:r>
      <w:r w:rsidR="006E2587">
        <w:rPr>
          <w:rFonts w:eastAsia="Times New Roman"/>
          <w:color w:val="141414"/>
          <w:szCs w:val="24"/>
          <w:lang w:eastAsia="sv-SE"/>
        </w:rPr>
        <w:t xml:space="preserve">iten, förutom vid ångest där </w:t>
      </w:r>
      <w:r w:rsidR="00524C2F">
        <w:rPr>
          <w:rFonts w:eastAsia="Times New Roman"/>
          <w:color w:val="141414"/>
          <w:szCs w:val="24"/>
          <w:lang w:eastAsia="sv-SE"/>
        </w:rPr>
        <w:t>KBT</w:t>
      </w:r>
      <w:r w:rsidR="00235C92" w:rsidRPr="006F3311">
        <w:rPr>
          <w:rFonts w:eastAsia="Times New Roman"/>
          <w:color w:val="141414"/>
          <w:szCs w:val="24"/>
          <w:lang w:eastAsia="sv-SE"/>
        </w:rPr>
        <w:t xml:space="preserve"> har stark evidens </w:t>
      </w:r>
      <w:r w:rsidR="00235C92" w:rsidRPr="006F3311">
        <w:rPr>
          <w:color w:val="141414"/>
        </w:rPr>
        <w:t>(Rose, 2010)</w:t>
      </w:r>
      <w:r w:rsidRPr="006F3311">
        <w:rPr>
          <w:rFonts w:eastAsia="Times New Roman"/>
          <w:color w:val="141414"/>
          <w:szCs w:val="24"/>
          <w:lang w:eastAsia="sv-SE"/>
        </w:rPr>
        <w:t xml:space="preserve">. </w:t>
      </w:r>
      <w:r w:rsidR="00524C2F">
        <w:rPr>
          <w:rFonts w:eastAsia="Times New Roman"/>
          <w:color w:val="141414"/>
          <w:szCs w:val="24"/>
          <w:lang w:eastAsia="sv-SE"/>
        </w:rPr>
        <w:t>I en randomiserad studie påvis</w:t>
      </w:r>
      <w:r w:rsidR="00CA42D3">
        <w:rPr>
          <w:rFonts w:eastAsia="Times New Roman"/>
          <w:color w:val="141414"/>
          <w:szCs w:val="24"/>
          <w:lang w:eastAsia="sv-SE"/>
        </w:rPr>
        <w:t xml:space="preserve">ar Sundquist et al. (2014) att </w:t>
      </w:r>
      <w:proofErr w:type="spellStart"/>
      <w:r w:rsidR="00CA42D3">
        <w:rPr>
          <w:rFonts w:eastAsia="Times New Roman"/>
          <w:color w:val="141414"/>
          <w:szCs w:val="24"/>
          <w:lang w:eastAsia="sv-SE"/>
        </w:rPr>
        <w:t>m</w:t>
      </w:r>
      <w:r w:rsidR="00524C2F">
        <w:rPr>
          <w:rFonts w:eastAsia="Times New Roman"/>
          <w:color w:val="141414"/>
          <w:szCs w:val="24"/>
          <w:lang w:eastAsia="sv-SE"/>
        </w:rPr>
        <w:t>indfulness</w:t>
      </w:r>
      <w:proofErr w:type="spellEnd"/>
      <w:r w:rsidR="00AD6043">
        <w:rPr>
          <w:rFonts w:eastAsia="Times New Roman"/>
          <w:color w:val="141414"/>
          <w:szCs w:val="24"/>
          <w:lang w:eastAsia="sv-SE"/>
        </w:rPr>
        <w:t>, medveten närvaro,</w:t>
      </w:r>
      <w:r w:rsidR="00524C2F">
        <w:rPr>
          <w:rFonts w:eastAsia="Times New Roman"/>
          <w:color w:val="141414"/>
          <w:szCs w:val="24"/>
          <w:lang w:eastAsia="sv-SE"/>
        </w:rPr>
        <w:t xml:space="preserve"> är</w:t>
      </w:r>
      <w:r w:rsidR="00392BEE">
        <w:rPr>
          <w:rFonts w:eastAsia="Times New Roman"/>
          <w:color w:val="141414"/>
          <w:szCs w:val="24"/>
          <w:lang w:eastAsia="sv-SE"/>
        </w:rPr>
        <w:t xml:space="preserve"> li</w:t>
      </w:r>
      <w:r w:rsidR="006E2587">
        <w:rPr>
          <w:rFonts w:eastAsia="Times New Roman"/>
          <w:color w:val="141414"/>
          <w:szCs w:val="24"/>
          <w:lang w:eastAsia="sv-SE"/>
        </w:rPr>
        <w:t>ka eff</w:t>
      </w:r>
      <w:r w:rsidR="00524C2F">
        <w:rPr>
          <w:rFonts w:eastAsia="Times New Roman"/>
          <w:color w:val="141414"/>
          <w:szCs w:val="24"/>
          <w:lang w:eastAsia="sv-SE"/>
        </w:rPr>
        <w:t>ektivt som individuell KBT</w:t>
      </w:r>
      <w:r w:rsidR="00054CD9">
        <w:rPr>
          <w:rFonts w:eastAsia="Times New Roman"/>
          <w:color w:val="141414"/>
          <w:szCs w:val="24"/>
          <w:lang w:eastAsia="sv-SE"/>
        </w:rPr>
        <w:t xml:space="preserve"> mot ångest och depression</w:t>
      </w:r>
      <w:r w:rsidR="00BE3AF4">
        <w:rPr>
          <w:rFonts w:eastAsia="Times New Roman"/>
          <w:color w:val="141414"/>
          <w:szCs w:val="24"/>
          <w:lang w:eastAsia="sv-SE"/>
        </w:rPr>
        <w:t>.</w:t>
      </w:r>
      <w:r w:rsidR="00054CD9">
        <w:rPr>
          <w:rFonts w:eastAsia="Times New Roman"/>
          <w:color w:val="141414"/>
          <w:szCs w:val="24"/>
          <w:lang w:eastAsia="sv-SE"/>
        </w:rPr>
        <w:t xml:space="preserve"> </w:t>
      </w:r>
    </w:p>
    <w:p w14:paraId="2EFEC8A2" w14:textId="7A927F88" w:rsidR="00336F9C" w:rsidRPr="006F3311" w:rsidRDefault="003C6E10" w:rsidP="00162365">
      <w:pPr>
        <w:spacing w:line="360" w:lineRule="auto"/>
        <w:rPr>
          <w:b/>
        </w:rPr>
      </w:pPr>
      <w:r>
        <w:lastRenderedPageBreak/>
        <w:t>DBT</w:t>
      </w:r>
      <w:r w:rsidR="00336F9C" w:rsidRPr="006F3311">
        <w:t xml:space="preserve"> </w:t>
      </w:r>
      <w:r w:rsidR="009A78DB" w:rsidRPr="006F3311">
        <w:t xml:space="preserve">har </w:t>
      </w:r>
      <w:r w:rsidR="00336F9C" w:rsidRPr="006F3311">
        <w:t>visat god effekt på självskadebeteende i flera randomiserade studier eft</w:t>
      </w:r>
      <w:r w:rsidR="00015840" w:rsidRPr="006F3311">
        <w:t>er 12 månaders behandling</w:t>
      </w:r>
      <w:r w:rsidR="002E5310">
        <w:t>,</w:t>
      </w:r>
      <w:r w:rsidR="00015840" w:rsidRPr="006F3311">
        <w:t xml:space="preserve"> men inte</w:t>
      </w:r>
      <w:r w:rsidR="00336F9C" w:rsidRPr="006F3311">
        <w:t xml:space="preserve"> vid kortare behandling. </w:t>
      </w:r>
      <w:r w:rsidR="00D269DD" w:rsidRPr="006F3311">
        <w:t xml:space="preserve">God effekt har även </w:t>
      </w:r>
      <w:r w:rsidR="00336F9C" w:rsidRPr="006F3311">
        <w:t xml:space="preserve">Gundersons psykodynamiska terapi, </w:t>
      </w:r>
      <w:proofErr w:type="spellStart"/>
      <w:r w:rsidR="00336F9C" w:rsidRPr="006F3311">
        <w:t>m</w:t>
      </w:r>
      <w:r w:rsidR="00AD6043">
        <w:t>entaliseringsbaserad</w:t>
      </w:r>
      <w:proofErr w:type="spellEnd"/>
      <w:r w:rsidR="00AD6043">
        <w:t xml:space="preserve"> terapi, MBT</w:t>
      </w:r>
      <w:r w:rsidR="007110E3">
        <w:t>, och s</w:t>
      </w:r>
      <w:r w:rsidR="00336F9C" w:rsidRPr="006F3311">
        <w:t>chemafokuserad terapi</w:t>
      </w:r>
      <w:r w:rsidR="009A78DB" w:rsidRPr="006F3311">
        <w:t xml:space="preserve"> enligt Lundh (2013)</w:t>
      </w:r>
      <w:r w:rsidR="00336F9C" w:rsidRPr="006F3311">
        <w:t>.</w:t>
      </w:r>
      <w:r w:rsidR="00524C2F">
        <w:t xml:space="preserve"> DBT</w:t>
      </w:r>
      <w:r w:rsidR="00EB7AEA">
        <w:t xml:space="preserve"> är evidensbaserad och har enligt </w:t>
      </w:r>
      <w:proofErr w:type="spellStart"/>
      <w:r w:rsidR="00EB7AEA">
        <w:t>Kåver</w:t>
      </w:r>
      <w:proofErr w:type="spellEnd"/>
      <w:r w:rsidR="00EB7AEA">
        <w:t xml:space="preserve"> och </w:t>
      </w:r>
      <w:proofErr w:type="spellStart"/>
      <w:r w:rsidR="00EB7AEA">
        <w:t>Nilsonne</w:t>
      </w:r>
      <w:proofErr w:type="spellEnd"/>
      <w:r w:rsidR="00EB7AEA">
        <w:t xml:space="preserve"> (2002) </w:t>
      </w:r>
      <w:r w:rsidR="00E60F83">
        <w:t>visat goda resultat för personer med emotionell instabil personlighetsstörning, IPS, i kontrollerade studier.</w:t>
      </w:r>
    </w:p>
    <w:p w14:paraId="7F63AE03" w14:textId="77777777" w:rsidR="0077016B" w:rsidRPr="006F3311" w:rsidRDefault="0077016B" w:rsidP="00162365">
      <w:pPr>
        <w:spacing w:line="360" w:lineRule="auto"/>
      </w:pPr>
    </w:p>
    <w:p w14:paraId="5BB2EF58" w14:textId="5100A439" w:rsidR="00B872DD" w:rsidRPr="006F3311" w:rsidRDefault="0077016B" w:rsidP="00162365">
      <w:pPr>
        <w:pStyle w:val="Heading2"/>
        <w:spacing w:line="360" w:lineRule="auto"/>
      </w:pPr>
      <w:bookmarkStart w:id="13" w:name="_Toc366264885"/>
      <w:r w:rsidRPr="006F3311">
        <w:t>Upplevelse- och erfarenhetsbaserat lärande</w:t>
      </w:r>
      <w:bookmarkEnd w:id="13"/>
    </w:p>
    <w:p w14:paraId="7502EBD5" w14:textId="77777777" w:rsidR="007E7546" w:rsidRDefault="006C6A5B" w:rsidP="00162365">
      <w:pPr>
        <w:spacing w:line="360" w:lineRule="auto"/>
      </w:pPr>
      <w:r w:rsidRPr="006F3311">
        <w:t>H</w:t>
      </w:r>
      <w:r w:rsidR="007110E3">
        <w:t>ästunderstödd terapi,</w:t>
      </w:r>
      <w:r w:rsidR="00CA42D3">
        <w:t xml:space="preserve"> som </w:t>
      </w:r>
      <w:r w:rsidR="002E5310">
        <w:t xml:space="preserve">har </w:t>
      </w:r>
      <w:r w:rsidR="006500C4" w:rsidRPr="006F3311">
        <w:t>använts i denna studie,</w:t>
      </w:r>
      <w:r w:rsidR="00F15F32">
        <w:t xml:space="preserve"> liknar</w:t>
      </w:r>
      <w:r w:rsidR="00A553A3" w:rsidRPr="006F3311">
        <w:t xml:space="preserve"> </w:t>
      </w:r>
      <w:r w:rsidR="00616A70" w:rsidRPr="006F3311">
        <w:t>upplevelse- och erfarenhetsbaserat lärande</w:t>
      </w:r>
      <w:r w:rsidR="006E61E9" w:rsidRPr="006F3311">
        <w:t xml:space="preserve"> me</w:t>
      </w:r>
      <w:r w:rsidR="00341452" w:rsidRPr="006F3311">
        <w:t>n</w:t>
      </w:r>
      <w:r w:rsidR="00A3790A">
        <w:t xml:space="preserve"> är</w:t>
      </w:r>
      <w:r w:rsidR="00341452" w:rsidRPr="006F3311">
        <w:t xml:space="preserve"> mer inriktad på individens egen utveckling</w:t>
      </w:r>
      <w:r w:rsidR="00616A70" w:rsidRPr="006F3311">
        <w:t xml:space="preserve">. </w:t>
      </w:r>
      <w:r w:rsidR="00A3790A">
        <w:t>I stallet får deltagar</w:t>
      </w:r>
      <w:r w:rsidR="00B13B91" w:rsidRPr="006F3311">
        <w:t>en k</w:t>
      </w:r>
      <w:r w:rsidR="00A553A3" w:rsidRPr="006F3311">
        <w:t>onkreta</w:t>
      </w:r>
      <w:r w:rsidRPr="006F3311">
        <w:t xml:space="preserve"> </w:t>
      </w:r>
      <w:r w:rsidR="00A553A3" w:rsidRPr="006F3311">
        <w:t xml:space="preserve">upplevelser i närvaro och i </w:t>
      </w:r>
      <w:r w:rsidR="00B13B91" w:rsidRPr="006F3311">
        <w:t>samspel med hästen</w:t>
      </w:r>
      <w:r w:rsidR="00A553A3" w:rsidRPr="006F3311">
        <w:t>.</w:t>
      </w:r>
      <w:r w:rsidR="00A3790A">
        <w:t xml:space="preserve"> Upplevelsen observeras</w:t>
      </w:r>
      <w:r w:rsidR="00A3790A" w:rsidRPr="006F3311">
        <w:t xml:space="preserve"> och </w:t>
      </w:r>
      <w:r w:rsidR="00A3790A">
        <w:t>reflekteras av d</w:t>
      </w:r>
      <w:r w:rsidR="00AD6043">
        <w:t>eltagaren, HUT-</w:t>
      </w:r>
      <w:r w:rsidR="006B6AEE" w:rsidRPr="006F3311">
        <w:t>ledaren och gruppen.</w:t>
      </w:r>
      <w:r w:rsidR="004B1E3D" w:rsidRPr="006F3311">
        <w:t xml:space="preserve"> </w:t>
      </w:r>
      <w:r w:rsidR="006B6AEE" w:rsidRPr="006F3311">
        <w:t>De</w:t>
      </w:r>
      <w:r w:rsidR="00A9021A">
        <w:t>ssa</w:t>
      </w:r>
      <w:r w:rsidR="00534470" w:rsidRPr="006F3311">
        <w:t xml:space="preserve"> nya </w:t>
      </w:r>
      <w:r w:rsidR="004B1E3D" w:rsidRPr="006F3311">
        <w:t xml:space="preserve">erfarenheter </w:t>
      </w:r>
      <w:r w:rsidR="00A9021A">
        <w:t>kan</w:t>
      </w:r>
      <w:r w:rsidR="00F15F32">
        <w:t xml:space="preserve"> förändra</w:t>
      </w:r>
      <w:r w:rsidR="00534470" w:rsidRPr="006F3311">
        <w:t xml:space="preserve"> </w:t>
      </w:r>
      <w:r w:rsidR="00A9021A">
        <w:t>ta</w:t>
      </w:r>
      <w:r w:rsidR="00F15F32">
        <w:t>nkesätt</w:t>
      </w:r>
      <w:r w:rsidR="002E5310">
        <w:t xml:space="preserve">, </w:t>
      </w:r>
      <w:r w:rsidR="00B13B91" w:rsidRPr="006F3311">
        <w:t xml:space="preserve">förhållningssätt </w:t>
      </w:r>
      <w:r w:rsidR="00A9021A">
        <w:t>och förmåga som</w:t>
      </w:r>
      <w:r w:rsidR="00EF7C8D" w:rsidRPr="006F3311">
        <w:t xml:space="preserve"> </w:t>
      </w:r>
      <w:r w:rsidR="00A9021A" w:rsidRPr="006F3311">
        <w:t>sedan</w:t>
      </w:r>
      <w:r w:rsidR="00A9021A">
        <w:t xml:space="preserve"> testa</w:t>
      </w:r>
      <w:r w:rsidR="006500C4" w:rsidRPr="006F3311">
        <w:t xml:space="preserve">s </w:t>
      </w:r>
      <w:r w:rsidR="00A9021A">
        <w:t>i andra</w:t>
      </w:r>
      <w:r w:rsidR="00EF7C8D" w:rsidRPr="006F3311">
        <w:t xml:space="preserve"> situationer</w:t>
      </w:r>
      <w:r w:rsidR="00F15F32">
        <w:t xml:space="preserve">. </w:t>
      </w:r>
    </w:p>
    <w:p w14:paraId="70285010" w14:textId="0C1E30BC" w:rsidR="005F0EBF" w:rsidRPr="00C65F51" w:rsidRDefault="00A9021A" w:rsidP="00162365">
      <w:pPr>
        <w:spacing w:line="360" w:lineRule="auto"/>
      </w:pPr>
      <w:r>
        <w:t>L</w:t>
      </w:r>
      <w:r w:rsidR="00EF7C8D" w:rsidRPr="006F3311">
        <w:t xml:space="preserve">ärandecykeln </w:t>
      </w:r>
      <w:r w:rsidR="006500C4" w:rsidRPr="006F3311">
        <w:t>forts</w:t>
      </w:r>
      <w:r w:rsidR="00EF7C8D" w:rsidRPr="006F3311">
        <w:t>ätter</w:t>
      </w:r>
      <w:r w:rsidR="006500C4" w:rsidRPr="006F3311">
        <w:t xml:space="preserve"> med nya konkreta upplevelser</w:t>
      </w:r>
      <w:r w:rsidR="00F15F32">
        <w:t xml:space="preserve"> och erfarenheter</w:t>
      </w:r>
      <w:r w:rsidR="006500C4" w:rsidRPr="006F3311">
        <w:t xml:space="preserve">. </w:t>
      </w:r>
      <w:r w:rsidR="00C65F51">
        <w:t xml:space="preserve">Enligt </w:t>
      </w:r>
      <w:proofErr w:type="spellStart"/>
      <w:r w:rsidR="00C91FAE" w:rsidRPr="006F3311">
        <w:t>Maltén</w:t>
      </w:r>
      <w:proofErr w:type="spellEnd"/>
      <w:r w:rsidR="00C91FAE" w:rsidRPr="006F3311">
        <w:t xml:space="preserve"> (2002)</w:t>
      </w:r>
      <w:r w:rsidR="00C65F51">
        <w:t xml:space="preserve"> </w:t>
      </w:r>
      <w:r w:rsidR="00C65F51" w:rsidRPr="006F3311">
        <w:t>utgår</w:t>
      </w:r>
      <w:r w:rsidR="00C91FAE">
        <w:t xml:space="preserve"> e</w:t>
      </w:r>
      <w:r>
        <w:t xml:space="preserve">rfarenhets- </w:t>
      </w:r>
      <w:r w:rsidR="005F0EBF" w:rsidRPr="006F3311">
        <w:t>och problembaserat lärande från indi</w:t>
      </w:r>
      <w:r>
        <w:t>videns egna</w:t>
      </w:r>
      <w:r w:rsidR="00C91FAE">
        <w:t xml:space="preserve"> erfarenheter, tankar och</w:t>
      </w:r>
      <w:r w:rsidR="00C65F51">
        <w:t xml:space="preserve"> upplevda problem. N</w:t>
      </w:r>
      <w:r w:rsidR="00664789">
        <w:t xml:space="preserve">ya erfarenheter </w:t>
      </w:r>
      <w:r w:rsidR="00C65F51">
        <w:t>tolkas</w:t>
      </w:r>
      <w:r w:rsidR="00C65F51" w:rsidRPr="006F3311">
        <w:t xml:space="preserve"> och integrer</w:t>
      </w:r>
      <w:r w:rsidR="00C65F51">
        <w:t xml:space="preserve">as </w:t>
      </w:r>
      <w:r w:rsidR="00774816">
        <w:t xml:space="preserve">i </w:t>
      </w:r>
      <w:r w:rsidR="00C65F51">
        <w:t>individens</w:t>
      </w:r>
      <w:r w:rsidR="00664789">
        <w:t xml:space="preserve"> verklig</w:t>
      </w:r>
      <w:r w:rsidR="005F0EBF" w:rsidRPr="006F3311">
        <w:t>a kunskap i dialog med sig själv och andra.</w:t>
      </w:r>
      <w:r w:rsidR="00761673">
        <w:t xml:space="preserve"> K</w:t>
      </w:r>
      <w:r w:rsidR="00761673" w:rsidRPr="006F3311">
        <w:t>unskap</w:t>
      </w:r>
      <w:r w:rsidR="00761673">
        <w:t xml:space="preserve"> utvecklas</w:t>
      </w:r>
      <w:r w:rsidR="00761673" w:rsidRPr="006F3311">
        <w:t xml:space="preserve"> </w:t>
      </w:r>
      <w:r w:rsidR="00761673">
        <w:t xml:space="preserve">och </w:t>
      </w:r>
      <w:r w:rsidR="00C65F51" w:rsidRPr="006F3311">
        <w:t>bli</w:t>
      </w:r>
      <w:r w:rsidR="00C65F51">
        <w:t>r</w:t>
      </w:r>
      <w:r w:rsidR="00C65F51" w:rsidRPr="006F3311">
        <w:t xml:space="preserve"> meningsfull</w:t>
      </w:r>
      <w:r w:rsidR="00C65F51">
        <w:t xml:space="preserve"> när den använd</w:t>
      </w:r>
      <w:r w:rsidR="00761673" w:rsidRPr="006F3311">
        <w:t>s</w:t>
      </w:r>
      <w:r w:rsidR="005F0EBF" w:rsidRPr="006F3311">
        <w:t>.</w:t>
      </w:r>
    </w:p>
    <w:p w14:paraId="71C49982" w14:textId="77777777" w:rsidR="00925A9E" w:rsidRPr="006F3311" w:rsidRDefault="00925A9E" w:rsidP="00162365">
      <w:pPr>
        <w:spacing w:line="360" w:lineRule="auto"/>
      </w:pPr>
    </w:p>
    <w:p w14:paraId="14D5FB7A" w14:textId="11A558E2" w:rsidR="00FA1B22" w:rsidRDefault="001A05BE" w:rsidP="00162365">
      <w:pPr>
        <w:spacing w:line="360" w:lineRule="auto"/>
      </w:pPr>
      <w:r>
        <w:t xml:space="preserve">Egidius (2009) beskriver </w:t>
      </w:r>
      <w:r w:rsidR="0077016B" w:rsidRPr="006F3311">
        <w:t xml:space="preserve">Kurt Lewins </w:t>
      </w:r>
      <w:r w:rsidR="006500C4" w:rsidRPr="006F3311">
        <w:t>lärande</w:t>
      </w:r>
      <w:r w:rsidR="0077016B" w:rsidRPr="006F3311">
        <w:t xml:space="preserve">modell </w:t>
      </w:r>
      <w:r>
        <w:t xml:space="preserve">som </w:t>
      </w:r>
      <w:r w:rsidR="009A78DB" w:rsidRPr="006F3311">
        <w:t xml:space="preserve">utgår </w:t>
      </w:r>
      <w:r w:rsidR="0077016B" w:rsidRPr="006F3311">
        <w:t xml:space="preserve">från </w:t>
      </w:r>
      <w:r>
        <w:t>att en konkret upplevelse</w:t>
      </w:r>
      <w:r w:rsidR="006500C4" w:rsidRPr="006F3311">
        <w:t xml:space="preserve"> </w:t>
      </w:r>
      <w:r w:rsidR="0077016B" w:rsidRPr="006F3311">
        <w:t xml:space="preserve">observeras och reflekteras. Allmänna slutsatser dras </w:t>
      </w:r>
      <w:r w:rsidR="00A3790A">
        <w:t>och begrepp bildas som sedan prö</w:t>
      </w:r>
      <w:r w:rsidR="0077016B" w:rsidRPr="006F3311">
        <w:t xml:space="preserve">vas i nya situationer. Alla moment finns samtidigt, här och nu i en konkret situation som skall klaras av både mentalt och praktiskt. Uppgiftsbaserat lärande </w:t>
      </w:r>
      <w:r w:rsidR="009D45EE" w:rsidRPr="006F3311">
        <w:t>anses</w:t>
      </w:r>
      <w:r w:rsidR="0077016B" w:rsidRPr="006F3311">
        <w:t xml:space="preserve"> mer meningsfullt än lärande som inte har praktisk användning</w:t>
      </w:r>
      <w:r w:rsidR="006A4452">
        <w:t>,</w:t>
      </w:r>
      <w:r w:rsidR="009D45EE" w:rsidRPr="006F3311">
        <w:t xml:space="preserve"> även</w:t>
      </w:r>
      <w:r w:rsidR="0077016B" w:rsidRPr="006F3311">
        <w:t xml:space="preserve"> </w:t>
      </w:r>
      <w:r w:rsidR="009D45EE" w:rsidRPr="006F3311">
        <w:t>f</w:t>
      </w:r>
      <w:r w:rsidR="0077016B" w:rsidRPr="006F3311">
        <w:t>eedback och återkoppling</w:t>
      </w:r>
      <w:r>
        <w:t xml:space="preserve"> anses</w:t>
      </w:r>
      <w:r w:rsidR="009D45EE" w:rsidRPr="006F3311">
        <w:t xml:space="preserve"> viktigt för lärandet</w:t>
      </w:r>
      <w:r>
        <w:t xml:space="preserve">. David </w:t>
      </w:r>
      <w:proofErr w:type="spellStart"/>
      <w:r>
        <w:t>Kolb</w:t>
      </w:r>
      <w:proofErr w:type="spellEnd"/>
      <w:r>
        <w:t xml:space="preserve"> </w:t>
      </w:r>
      <w:r w:rsidR="007D5FB1">
        <w:t xml:space="preserve">har utifrån </w:t>
      </w:r>
      <w:r w:rsidR="007D5FB1" w:rsidRPr="006F3311">
        <w:t>Lewins lärandemodell</w:t>
      </w:r>
      <w:r w:rsidR="007D5FB1">
        <w:t xml:space="preserve"> </w:t>
      </w:r>
      <w:r>
        <w:t>inspirerad</w:t>
      </w:r>
      <w:r w:rsidR="0077016B" w:rsidRPr="006F3311">
        <w:t xml:space="preserve"> av </w:t>
      </w:r>
      <w:r w:rsidR="007D5FB1">
        <w:t xml:space="preserve">bland annat </w:t>
      </w:r>
      <w:r w:rsidR="0077016B" w:rsidRPr="006F3311">
        <w:t>Jean Piaget</w:t>
      </w:r>
      <w:r w:rsidR="007D5FB1">
        <w:t xml:space="preserve"> och</w:t>
      </w:r>
      <w:r w:rsidR="0077016B" w:rsidRPr="006F3311">
        <w:t xml:space="preserve"> John Dewey</w:t>
      </w:r>
      <w:r w:rsidR="007D5FB1">
        <w:t xml:space="preserve"> utvecklat en</w:t>
      </w:r>
      <w:r w:rsidR="009D45EE" w:rsidRPr="006F3311">
        <w:t xml:space="preserve"> m</w:t>
      </w:r>
      <w:r w:rsidR="006A4452">
        <w:t>odell</w:t>
      </w:r>
      <w:r w:rsidR="007D5FB1">
        <w:t xml:space="preserve">. </w:t>
      </w:r>
      <w:proofErr w:type="spellStart"/>
      <w:r w:rsidR="007D5FB1">
        <w:t>Kolb</w:t>
      </w:r>
      <w:proofErr w:type="spellEnd"/>
      <w:r w:rsidR="0077016B" w:rsidRPr="006F3311">
        <w:t xml:space="preserve"> utgår från en konkret erfarenhet med problem</w:t>
      </w:r>
      <w:r w:rsidR="006A4452">
        <w:t xml:space="preserve">ställning, </w:t>
      </w:r>
      <w:r w:rsidR="0077016B" w:rsidRPr="006F3311">
        <w:t>som leder till reflektion oc</w:t>
      </w:r>
      <w:r w:rsidR="006A4452">
        <w:t xml:space="preserve">h observation av erfarenheten. </w:t>
      </w:r>
      <w:r w:rsidR="0077016B" w:rsidRPr="006F3311">
        <w:t>Därefter konstrueras begrepp och abstrakt begreppsbildning. De</w:t>
      </w:r>
      <w:r w:rsidR="002E5310">
        <w:t xml:space="preserve">t </w:t>
      </w:r>
      <w:proofErr w:type="spellStart"/>
      <w:r w:rsidR="002E5310">
        <w:t>nyinlärda</w:t>
      </w:r>
      <w:proofErr w:type="spellEnd"/>
      <w:r w:rsidR="002E5310">
        <w:t xml:space="preserve"> testas på en liknande</w:t>
      </w:r>
      <w:r w:rsidR="0077016B" w:rsidRPr="006F3311">
        <w:t xml:space="preserve"> konkret erfarenhet som då upplevs på ett nytt sätt, ett aktivt experimenterande. Det kan sedan generaliseras och testas i andra situationer. </w:t>
      </w:r>
    </w:p>
    <w:p w14:paraId="17453BA9" w14:textId="77777777" w:rsidR="00F20D66" w:rsidRDefault="00F20D66" w:rsidP="00162365">
      <w:pPr>
        <w:spacing w:line="360" w:lineRule="auto"/>
      </w:pPr>
    </w:p>
    <w:p w14:paraId="560E6E60" w14:textId="77777777" w:rsidR="00F20D66" w:rsidRDefault="00F20D66" w:rsidP="00162365">
      <w:pPr>
        <w:spacing w:line="360" w:lineRule="auto"/>
      </w:pPr>
    </w:p>
    <w:p w14:paraId="02AD4A9F" w14:textId="77777777" w:rsidR="00F20D66" w:rsidRDefault="00F20D66" w:rsidP="00162365">
      <w:pPr>
        <w:spacing w:line="360" w:lineRule="auto"/>
      </w:pPr>
    </w:p>
    <w:p w14:paraId="4D145EE6" w14:textId="77777777" w:rsidR="00F20D66" w:rsidRPr="006F3311" w:rsidRDefault="00F20D66" w:rsidP="00162365">
      <w:pPr>
        <w:spacing w:line="360" w:lineRule="auto"/>
      </w:pPr>
    </w:p>
    <w:p w14:paraId="45D05295" w14:textId="0677026B" w:rsidR="0077016B" w:rsidRPr="006F3311" w:rsidRDefault="00AD6043" w:rsidP="00162365">
      <w:pPr>
        <w:spacing w:line="360" w:lineRule="auto"/>
      </w:pPr>
      <w:r>
        <w:lastRenderedPageBreak/>
        <w:t>Figur 1.</w:t>
      </w:r>
      <w:r w:rsidR="00AB04E8">
        <w:t xml:space="preserve"> </w:t>
      </w:r>
      <w:proofErr w:type="spellStart"/>
      <w:r w:rsidR="00AB04E8">
        <w:t>Klob´s</w:t>
      </w:r>
      <w:proofErr w:type="spellEnd"/>
      <w:r w:rsidR="00AB04E8">
        <w:t xml:space="preserve"> lärande</w:t>
      </w:r>
      <w:r w:rsidR="007C050D">
        <w:t>cykel</w:t>
      </w:r>
      <w:r w:rsidR="0077016B" w:rsidRPr="006F3311">
        <w:t xml:space="preserve"> </w:t>
      </w:r>
      <w:r w:rsidR="00A43C49">
        <w:t>(</w:t>
      </w:r>
      <w:hyperlink r:id="rId14" w:history="1">
        <w:r w:rsidR="0077016B" w:rsidRPr="00761673">
          <w:rPr>
            <w:rStyle w:val="Hyperlink"/>
            <w:color w:val="auto"/>
            <w:u w:val="none"/>
          </w:rPr>
          <w:t>http://www.brainboxx.co.uk</w:t>
        </w:r>
      </w:hyperlink>
      <w:r w:rsidR="00A43C49">
        <w:rPr>
          <w:rStyle w:val="Hyperlink"/>
          <w:color w:val="auto"/>
          <w:u w:val="none"/>
        </w:rPr>
        <w:t>)</w:t>
      </w:r>
      <w:r w:rsidR="007C050D">
        <w:rPr>
          <w:rStyle w:val="Hyperlink"/>
          <w:color w:val="auto"/>
          <w:u w:val="none"/>
        </w:rPr>
        <w:t>.</w:t>
      </w:r>
    </w:p>
    <w:p w14:paraId="63FCE948" w14:textId="77777777" w:rsidR="0077016B" w:rsidRPr="006F3311" w:rsidRDefault="0077016B" w:rsidP="00162365">
      <w:pPr>
        <w:spacing w:line="360" w:lineRule="auto"/>
      </w:pPr>
    </w:p>
    <w:p w14:paraId="788E501C" w14:textId="77777777" w:rsidR="0077016B" w:rsidRPr="006F3311" w:rsidRDefault="0077016B" w:rsidP="00162365">
      <w:pPr>
        <w:spacing w:line="360" w:lineRule="auto"/>
      </w:pPr>
      <w:r w:rsidRPr="006F3311">
        <w:rPr>
          <w:noProof/>
          <w:color w:val="0F7001"/>
          <w:sz w:val="32"/>
          <w:szCs w:val="32"/>
          <w:lang w:val="en-US"/>
        </w:rPr>
        <w:drawing>
          <wp:inline distT="0" distB="0" distL="0" distR="0" wp14:anchorId="2B159EDB" wp14:editId="777BEEB4">
            <wp:extent cx="4225128" cy="3769839"/>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7843" cy="3772262"/>
                    </a:xfrm>
                    <a:prstGeom prst="rect">
                      <a:avLst/>
                    </a:prstGeom>
                    <a:noFill/>
                    <a:ln>
                      <a:noFill/>
                    </a:ln>
                  </pic:spPr>
                </pic:pic>
              </a:graphicData>
            </a:graphic>
          </wp:inline>
        </w:drawing>
      </w:r>
    </w:p>
    <w:p w14:paraId="06A44407" w14:textId="77777777" w:rsidR="0077016B" w:rsidRPr="006F3311" w:rsidRDefault="0077016B" w:rsidP="00162365">
      <w:pPr>
        <w:spacing w:line="360" w:lineRule="auto"/>
      </w:pPr>
    </w:p>
    <w:p w14:paraId="60D67F30" w14:textId="21896CAF" w:rsidR="0077016B" w:rsidRDefault="001511B4" w:rsidP="00162365">
      <w:pPr>
        <w:spacing w:line="360" w:lineRule="auto"/>
      </w:pPr>
      <w:r>
        <w:rPr>
          <w:noProof/>
        </w:rPr>
        <w:t>E</w:t>
      </w:r>
      <w:r w:rsidRPr="006F3311">
        <w:rPr>
          <w:noProof/>
        </w:rPr>
        <w:t>nligt Egidius (2009)</w:t>
      </w:r>
      <w:r>
        <w:rPr>
          <w:noProof/>
        </w:rPr>
        <w:t xml:space="preserve"> anser </w:t>
      </w:r>
      <w:proofErr w:type="spellStart"/>
      <w:r w:rsidR="0077016B" w:rsidRPr="006F3311">
        <w:t>Kolb</w:t>
      </w:r>
      <w:proofErr w:type="spellEnd"/>
      <w:r>
        <w:t xml:space="preserve"> att lärande</w:t>
      </w:r>
      <w:r w:rsidR="0077016B" w:rsidRPr="006F3311">
        <w:t xml:space="preserve"> från konkreta upplevelser är effektivare än att läsa eller lyssna på föreläsningar. Lärande är en pr</w:t>
      </w:r>
      <w:r>
        <w:t>ocess som</w:t>
      </w:r>
      <w:r w:rsidR="0077016B" w:rsidRPr="006F3311">
        <w:t xml:space="preserve"> pågår hela livet</w:t>
      </w:r>
      <w:r>
        <w:t xml:space="preserve"> och</w:t>
      </w:r>
      <w:r w:rsidR="00305EF3">
        <w:t xml:space="preserve"> sker när vi försöker förstå</w:t>
      </w:r>
      <w:r w:rsidR="0077016B" w:rsidRPr="006F3311">
        <w:t>, hant</w:t>
      </w:r>
      <w:r w:rsidR="007A55F0">
        <w:t xml:space="preserve">era omgivningen och oss själva. </w:t>
      </w:r>
      <w:proofErr w:type="spellStart"/>
      <w:r w:rsidR="007A55F0" w:rsidRPr="006F3311">
        <w:t>Maltén</w:t>
      </w:r>
      <w:proofErr w:type="spellEnd"/>
      <w:r w:rsidR="007A55F0" w:rsidRPr="006F3311">
        <w:t xml:space="preserve"> (2002)</w:t>
      </w:r>
      <w:r w:rsidR="007A55F0">
        <w:t xml:space="preserve"> beskriver Dewey</w:t>
      </w:r>
      <w:r w:rsidR="003B016D">
        <w:t>s</w:t>
      </w:r>
      <w:r w:rsidR="007A55F0">
        <w:t xml:space="preserve"> syn</w:t>
      </w:r>
      <w:r w:rsidR="001F672D" w:rsidRPr="006F3311">
        <w:t xml:space="preserve"> </w:t>
      </w:r>
      <w:r w:rsidR="007A55F0">
        <w:t xml:space="preserve">på </w:t>
      </w:r>
      <w:r w:rsidR="001F672D" w:rsidRPr="006F3311">
        <w:t>människan</w:t>
      </w:r>
      <w:r w:rsidR="006F64F4" w:rsidRPr="006F3311">
        <w:t xml:space="preserve"> som</w:t>
      </w:r>
      <w:r w:rsidR="00F15F32">
        <w:t xml:space="preserve"> </w:t>
      </w:r>
      <w:r w:rsidR="003B016D">
        <w:t>social</w:t>
      </w:r>
      <w:r w:rsidR="001F672D" w:rsidRPr="006F3311">
        <w:t>,</w:t>
      </w:r>
      <w:r w:rsidR="006F64F4" w:rsidRPr="006F3311">
        <w:t xml:space="preserve"> i ständig utveckling</w:t>
      </w:r>
      <w:r w:rsidR="001F672D" w:rsidRPr="006F3311">
        <w:t xml:space="preserve"> mot nya och bättre problemlösningar.</w:t>
      </w:r>
      <w:r w:rsidR="006F64F4" w:rsidRPr="006F3311">
        <w:t xml:space="preserve"> </w:t>
      </w:r>
      <w:r w:rsidR="007A55F0">
        <w:t>Med en lärandeprocess</w:t>
      </w:r>
      <w:r w:rsidR="000132E8" w:rsidRPr="006F3311">
        <w:t xml:space="preserve"> </w:t>
      </w:r>
      <w:r w:rsidR="007A55F0">
        <w:t xml:space="preserve">som </w:t>
      </w:r>
      <w:r w:rsidR="000132E8" w:rsidRPr="006F3311">
        <w:t>utgår från i</w:t>
      </w:r>
      <w:r w:rsidR="006F64F4" w:rsidRPr="006F3311">
        <w:t>ndividens egen</w:t>
      </w:r>
      <w:r w:rsidR="001F672D" w:rsidRPr="006F3311">
        <w:t xml:space="preserve"> er</w:t>
      </w:r>
      <w:r w:rsidR="006F64F4" w:rsidRPr="006F3311">
        <w:t>farenhet och aktivitet</w:t>
      </w:r>
      <w:r w:rsidR="001F672D" w:rsidRPr="006F3311">
        <w:t xml:space="preserve">. </w:t>
      </w:r>
      <w:r w:rsidR="00FA7049">
        <w:t>Enligt Egidius (2009) anser Dewey</w:t>
      </w:r>
      <w:r w:rsidR="003B016D" w:rsidRPr="006F3311">
        <w:t xml:space="preserve"> </w:t>
      </w:r>
      <w:r w:rsidR="00FA7049">
        <w:t>att k</w:t>
      </w:r>
      <w:r w:rsidR="007B1DF3" w:rsidRPr="006F3311">
        <w:t>unskap blir till genom att pro</w:t>
      </w:r>
      <w:r w:rsidR="0077016B" w:rsidRPr="006F3311">
        <w:t>va</w:t>
      </w:r>
      <w:r w:rsidR="007B1DF3" w:rsidRPr="006F3311">
        <w:t xml:space="preserve"> sig</w:t>
      </w:r>
      <w:r w:rsidR="0077016B" w:rsidRPr="006F3311">
        <w:t xml:space="preserve"> fram i handling och arbete ´</w:t>
      </w:r>
      <w:proofErr w:type="spellStart"/>
      <w:r w:rsidR="0077016B" w:rsidRPr="006F3311">
        <w:rPr>
          <w:i/>
        </w:rPr>
        <w:t>learning</w:t>
      </w:r>
      <w:proofErr w:type="spellEnd"/>
      <w:r w:rsidR="0077016B" w:rsidRPr="006F3311">
        <w:rPr>
          <w:i/>
        </w:rPr>
        <w:t xml:space="preserve"> by </w:t>
      </w:r>
      <w:proofErr w:type="spellStart"/>
      <w:r w:rsidR="0077016B" w:rsidRPr="006F3311">
        <w:rPr>
          <w:i/>
        </w:rPr>
        <w:t>doing</w:t>
      </w:r>
      <w:proofErr w:type="spellEnd"/>
      <w:r w:rsidR="007A55F0">
        <w:t>´,</w:t>
      </w:r>
      <w:r w:rsidR="0077016B" w:rsidRPr="006F3311">
        <w:t xml:space="preserve"> </w:t>
      </w:r>
      <w:r w:rsidR="007A55F0">
        <w:t>d</w:t>
      </w:r>
      <w:r w:rsidR="001F672D" w:rsidRPr="006F3311">
        <w:t>är b</w:t>
      </w:r>
      <w:r w:rsidR="006865EE" w:rsidRPr="006F3311">
        <w:t xml:space="preserve">åde </w:t>
      </w:r>
      <w:r w:rsidR="0077016B" w:rsidRPr="006F3311">
        <w:t>teori och praktik</w:t>
      </w:r>
      <w:r w:rsidR="009500C9" w:rsidRPr="006F3311">
        <w:t xml:space="preserve"> </w:t>
      </w:r>
      <w:r w:rsidR="007A55F0">
        <w:t>är</w:t>
      </w:r>
      <w:r w:rsidR="001F672D" w:rsidRPr="006F3311">
        <w:t xml:space="preserve"> nödvändig för</w:t>
      </w:r>
      <w:r w:rsidR="0077016B" w:rsidRPr="006F3311">
        <w:t xml:space="preserve"> </w:t>
      </w:r>
      <w:r w:rsidR="00305EF3">
        <w:t>förståelse</w:t>
      </w:r>
      <w:r w:rsidR="0077016B" w:rsidRPr="006F3311">
        <w:t>.</w:t>
      </w:r>
      <w:r w:rsidR="0074797C" w:rsidRPr="006F3311">
        <w:t xml:space="preserve"> </w:t>
      </w:r>
    </w:p>
    <w:p w14:paraId="301B38DC" w14:textId="77777777" w:rsidR="00F20D66" w:rsidRPr="006F3311" w:rsidRDefault="00F20D66" w:rsidP="00162365">
      <w:pPr>
        <w:spacing w:line="360" w:lineRule="auto"/>
      </w:pPr>
    </w:p>
    <w:p w14:paraId="1FDA49ED" w14:textId="55A9DE71" w:rsidR="0077016B" w:rsidRPr="006F3311" w:rsidRDefault="0077016B" w:rsidP="00162365">
      <w:pPr>
        <w:spacing w:line="360" w:lineRule="auto"/>
      </w:pPr>
      <w:r w:rsidRPr="006F3311">
        <w:rPr>
          <w:i/>
        </w:rPr>
        <w:t>”Inlärning är erfarenhet. Allt annat är bara information”</w:t>
      </w:r>
      <w:r w:rsidRPr="006F3311">
        <w:t xml:space="preserve">-Albert Einstein (s. 49, </w:t>
      </w:r>
      <w:proofErr w:type="spellStart"/>
      <w:r w:rsidRPr="006F3311">
        <w:t>Hannaford</w:t>
      </w:r>
      <w:proofErr w:type="spellEnd"/>
      <w:r w:rsidRPr="006F3311">
        <w:t xml:space="preserve">, 1997). </w:t>
      </w:r>
    </w:p>
    <w:p w14:paraId="1452DBBF" w14:textId="77777777" w:rsidR="0077016B" w:rsidRPr="006F3311" w:rsidRDefault="0077016B" w:rsidP="00162365">
      <w:pPr>
        <w:spacing w:line="360" w:lineRule="auto"/>
      </w:pPr>
    </w:p>
    <w:p w14:paraId="1F612E1C" w14:textId="77777777" w:rsidR="00F20D66" w:rsidRDefault="002101D0" w:rsidP="00162365">
      <w:pPr>
        <w:spacing w:line="360" w:lineRule="auto"/>
      </w:pPr>
      <w:proofErr w:type="spellStart"/>
      <w:r>
        <w:t>Hannaford</w:t>
      </w:r>
      <w:proofErr w:type="spellEnd"/>
      <w:r>
        <w:t xml:space="preserve"> (</w:t>
      </w:r>
      <w:r w:rsidRPr="006F3311">
        <w:t>1997)</w:t>
      </w:r>
      <w:r w:rsidR="00FA7049">
        <w:t xml:space="preserve"> anse</w:t>
      </w:r>
      <w:r>
        <w:t>r att i</w:t>
      </w:r>
      <w:r w:rsidR="00D45D16" w:rsidRPr="006F3311">
        <w:t>nlärningsk</w:t>
      </w:r>
      <w:r w:rsidR="00A80AF2">
        <w:t>apaciteten kan öka</w:t>
      </w:r>
      <w:r w:rsidR="0077016B" w:rsidRPr="006F3311">
        <w:t xml:space="preserve"> av beröring samtidigt som fler sinnen aktiveras</w:t>
      </w:r>
      <w:r w:rsidR="00A80AF2">
        <w:t>,</w:t>
      </w:r>
      <w:r w:rsidR="0077016B" w:rsidRPr="006F3311">
        <w:t xml:space="preserve"> engageras också fler delar av hjärnan.</w:t>
      </w:r>
      <w:r w:rsidR="00FA7049">
        <w:t xml:space="preserve"> </w:t>
      </w:r>
      <w:r w:rsidR="00D45D16" w:rsidRPr="006F3311">
        <w:t>En rik sensorisk upplevelse kan öka inlärningsprocessen</w:t>
      </w:r>
      <w:r w:rsidR="00F15F32">
        <w:t>s resultat och</w:t>
      </w:r>
      <w:r w:rsidR="00F15F32" w:rsidRPr="006F3311">
        <w:t xml:space="preserve"> med praktiska erfarenheter</w:t>
      </w:r>
      <w:r w:rsidR="00AD0D0F" w:rsidRPr="006F3311">
        <w:t xml:space="preserve"> ge</w:t>
      </w:r>
      <w:r w:rsidR="00D45D16" w:rsidRPr="006F3311">
        <w:t xml:space="preserve"> verklig inlärnin</w:t>
      </w:r>
      <w:r w:rsidR="00AD0D0F" w:rsidRPr="006F3311">
        <w:t>g</w:t>
      </w:r>
      <w:r w:rsidR="00A80AF2">
        <w:t xml:space="preserve"> med</w:t>
      </w:r>
      <w:r w:rsidR="00FA7049">
        <w:t xml:space="preserve"> förståelse</w:t>
      </w:r>
      <w:r w:rsidR="0077016B" w:rsidRPr="006F3311">
        <w:t xml:space="preserve"> </w:t>
      </w:r>
      <w:r w:rsidR="00FA7049">
        <w:t xml:space="preserve">och </w:t>
      </w:r>
      <w:r w:rsidR="00A80AF2">
        <w:t>tanke</w:t>
      </w:r>
      <w:r w:rsidR="00FA7049">
        <w:t>utveckling</w:t>
      </w:r>
      <w:r w:rsidR="00CE68D1">
        <w:t xml:space="preserve">. </w:t>
      </w:r>
      <w:r w:rsidR="002A4725">
        <w:t>Vi upplever m</w:t>
      </w:r>
      <w:r w:rsidR="00DE77EF" w:rsidRPr="006F3311">
        <w:t>ed</w:t>
      </w:r>
      <w:r w:rsidR="0077016B" w:rsidRPr="006F3311">
        <w:t xml:space="preserve"> </w:t>
      </w:r>
      <w:r w:rsidR="00DE77EF" w:rsidRPr="006F3311">
        <w:t>v</w:t>
      </w:r>
      <w:r w:rsidR="0077016B" w:rsidRPr="006F3311">
        <w:t>åra sinnen</w:t>
      </w:r>
      <w:r w:rsidR="002A4725">
        <w:t>, iakttar och relaterar</w:t>
      </w:r>
      <w:r w:rsidR="00DE77EF" w:rsidRPr="006F3311">
        <w:t xml:space="preserve"> </w:t>
      </w:r>
      <w:r w:rsidR="0077016B" w:rsidRPr="006F3311">
        <w:t xml:space="preserve">till tidigare erfarenheter och lägger märke till mönster. </w:t>
      </w:r>
    </w:p>
    <w:p w14:paraId="35AF2CF1" w14:textId="149FE33F" w:rsidR="00582C17" w:rsidRDefault="00F20D66" w:rsidP="00162365">
      <w:pPr>
        <w:spacing w:line="360" w:lineRule="auto"/>
      </w:pPr>
      <w:proofErr w:type="spellStart"/>
      <w:r>
        <w:lastRenderedPageBreak/>
        <w:t>Hannaford</w:t>
      </w:r>
      <w:proofErr w:type="spellEnd"/>
      <w:r>
        <w:t xml:space="preserve"> (</w:t>
      </w:r>
      <w:r w:rsidRPr="006F3311">
        <w:t>1997)</w:t>
      </w:r>
      <w:r>
        <w:t xml:space="preserve"> menar att v</w:t>
      </w:r>
      <w:r w:rsidR="0077016B" w:rsidRPr="006F3311">
        <w:t>år</w:t>
      </w:r>
      <w:r w:rsidR="002A4725">
        <w:t>a tankar organiserar dessa genom att de</w:t>
      </w:r>
      <w:r w:rsidR="0077016B" w:rsidRPr="006F3311">
        <w:t xml:space="preserve"> </w:t>
      </w:r>
      <w:r w:rsidR="002A4725">
        <w:t>formuleras</w:t>
      </w:r>
      <w:r w:rsidR="00DE77EF" w:rsidRPr="006F3311">
        <w:t xml:space="preserve"> i</w:t>
      </w:r>
      <w:r w:rsidR="0077016B" w:rsidRPr="006F3311">
        <w:t xml:space="preserve"> ord. Både hjärnan och kroppen</w:t>
      </w:r>
      <w:r w:rsidR="002A4725">
        <w:t xml:space="preserve"> är involverade i tänkandet så </w:t>
      </w:r>
      <w:r w:rsidR="0077016B" w:rsidRPr="006F3311">
        <w:t xml:space="preserve">förbindelsen mellan känsla och tanke </w:t>
      </w:r>
      <w:r w:rsidR="002A4725">
        <w:t xml:space="preserve">är därför </w:t>
      </w:r>
      <w:r w:rsidR="0077016B" w:rsidRPr="006F3311">
        <w:t xml:space="preserve">viktig. </w:t>
      </w:r>
    </w:p>
    <w:p w14:paraId="3CE929EE" w14:textId="77777777" w:rsidR="00A80AF2" w:rsidRPr="006F3311" w:rsidRDefault="00A80AF2" w:rsidP="00162365">
      <w:pPr>
        <w:spacing w:line="360" w:lineRule="auto"/>
      </w:pPr>
    </w:p>
    <w:p w14:paraId="1C5BE72E" w14:textId="21189A6C" w:rsidR="00582C17" w:rsidRPr="006F3311" w:rsidRDefault="0044089F" w:rsidP="00162365">
      <w:pPr>
        <w:spacing w:line="360" w:lineRule="auto"/>
      </w:pPr>
      <w:r>
        <w:t>Stallmiljö</w:t>
      </w:r>
      <w:r w:rsidR="00FA7049">
        <w:t xml:space="preserve"> </w:t>
      </w:r>
      <w:r>
        <w:t xml:space="preserve">och </w:t>
      </w:r>
      <w:r w:rsidRPr="006F3311">
        <w:t>h</w:t>
      </w:r>
      <w:r>
        <w:t xml:space="preserve">ästar </w:t>
      </w:r>
      <w:r w:rsidR="00FA7049">
        <w:t>innehåller enligt Arbin (1994)</w:t>
      </w:r>
      <w:r w:rsidR="007F2B15" w:rsidRPr="006F3311">
        <w:t xml:space="preserve"> mängd</w:t>
      </w:r>
      <w:r>
        <w:t>er av sensoriska impulser</w:t>
      </w:r>
      <w:r w:rsidR="007F2B15" w:rsidRPr="006F3311">
        <w:t>.</w:t>
      </w:r>
      <w:r>
        <w:t xml:space="preserve"> Vilket enligt </w:t>
      </w:r>
      <w:proofErr w:type="spellStart"/>
      <w:r>
        <w:t>Hannaford</w:t>
      </w:r>
      <w:proofErr w:type="spellEnd"/>
      <w:r>
        <w:t xml:space="preserve"> (</w:t>
      </w:r>
      <w:r w:rsidRPr="006F3311">
        <w:t>1997)</w:t>
      </w:r>
      <w:r>
        <w:t xml:space="preserve"> ökar inlärningsprocessen.</w:t>
      </w:r>
      <w:r w:rsidR="00582C17" w:rsidRPr="006F3311">
        <w:t xml:space="preserve"> </w:t>
      </w:r>
      <w:r w:rsidR="003B44B8">
        <w:t xml:space="preserve">Arbin beskriver att </w:t>
      </w:r>
      <w:r w:rsidR="00582C17" w:rsidRPr="006F3311">
        <w:t>hästens päls, mu</w:t>
      </w:r>
      <w:r w:rsidR="007F2B15" w:rsidRPr="006F3311">
        <w:t>le och</w:t>
      </w:r>
      <w:r w:rsidR="00582C17" w:rsidRPr="006F3311">
        <w:t xml:space="preserve"> värme</w:t>
      </w:r>
      <w:r w:rsidR="003B44B8">
        <w:t xml:space="preserve"> </w:t>
      </w:r>
      <w:r w:rsidR="003B44B8" w:rsidRPr="006F3311">
        <w:t>känns</w:t>
      </w:r>
      <w:r w:rsidR="003B44B8">
        <w:t xml:space="preserve"> g</w:t>
      </w:r>
      <w:r w:rsidR="003B44B8" w:rsidRPr="006F3311">
        <w:t>enom huden</w:t>
      </w:r>
      <w:r w:rsidR="00582C17" w:rsidRPr="006F3311">
        <w:t xml:space="preserve">. </w:t>
      </w:r>
      <w:r w:rsidR="007F2B15" w:rsidRPr="006F3311">
        <w:t>R</w:t>
      </w:r>
      <w:r w:rsidR="00582C17" w:rsidRPr="006F3311">
        <w:t>örelsekänsla</w:t>
      </w:r>
      <w:r w:rsidR="007F2B15" w:rsidRPr="006F3311">
        <w:t>n,</w:t>
      </w:r>
      <w:r w:rsidR="00582C17" w:rsidRPr="006F3311">
        <w:t xml:space="preserve"> balans</w:t>
      </w:r>
      <w:r w:rsidR="007F2B15" w:rsidRPr="006F3311">
        <w:t>,</w:t>
      </w:r>
      <w:r w:rsidR="00582C17" w:rsidRPr="006F3311">
        <w:t xml:space="preserve"> muskler, rumsuppfattning </w:t>
      </w:r>
      <w:r w:rsidR="007F2B15" w:rsidRPr="006F3311">
        <w:t xml:space="preserve">och </w:t>
      </w:r>
      <w:r w:rsidR="00582C17" w:rsidRPr="006F3311">
        <w:t>rytm</w:t>
      </w:r>
      <w:r w:rsidR="007F2B15" w:rsidRPr="006F3311">
        <w:t xml:space="preserve"> stimuleras vid ridning</w:t>
      </w:r>
      <w:r w:rsidR="00582C17" w:rsidRPr="006F3311">
        <w:t xml:space="preserve">. </w:t>
      </w:r>
      <w:r w:rsidR="007F2B15" w:rsidRPr="006F3311">
        <w:t>F</w:t>
      </w:r>
      <w:r w:rsidR="00582C17" w:rsidRPr="006F3311">
        <w:t>rån hästryggen</w:t>
      </w:r>
      <w:r w:rsidR="007F2B15" w:rsidRPr="006F3311">
        <w:t xml:space="preserve"> får ryttaren nytt perspektiv, ögat stimuleras och uppmärksamheten skärps. </w:t>
      </w:r>
      <w:r w:rsidR="00E67B68" w:rsidRPr="006F3311">
        <w:t>Rytmiskt l</w:t>
      </w:r>
      <w:r w:rsidR="007F2B15" w:rsidRPr="006F3311">
        <w:t>jud</w:t>
      </w:r>
      <w:r w:rsidR="00930021">
        <w:t xml:space="preserve"> av klapprande hovar, frustande</w:t>
      </w:r>
      <w:r w:rsidR="007F2B15" w:rsidRPr="006F3311">
        <w:t>, gn</w:t>
      </w:r>
      <w:r w:rsidR="00E67B68" w:rsidRPr="006F3311">
        <w:t xml:space="preserve">äggningar och </w:t>
      </w:r>
      <w:r w:rsidR="007F2B15" w:rsidRPr="006F3311">
        <w:t xml:space="preserve">tuggande av hö. Lukten av häst, gödsel, foder, skog och mark. Smak </w:t>
      </w:r>
      <w:r w:rsidR="00E67B68" w:rsidRPr="006F3311">
        <w:t xml:space="preserve">av </w:t>
      </w:r>
      <w:r w:rsidR="007F2B15" w:rsidRPr="006F3311">
        <w:t>äpple el</w:t>
      </w:r>
      <w:r w:rsidR="00E67B68" w:rsidRPr="006F3311">
        <w:t>ler</w:t>
      </w:r>
      <w:r w:rsidR="007F2B15" w:rsidRPr="006F3311">
        <w:t xml:space="preserve"> morot </w:t>
      </w:r>
      <w:r w:rsidR="00E67B68" w:rsidRPr="006F3311">
        <w:t>som delas med hästen eller en fika</w:t>
      </w:r>
      <w:r w:rsidR="007F2B15" w:rsidRPr="006F3311">
        <w:t xml:space="preserve"> i stallet.</w:t>
      </w:r>
      <w:r w:rsidR="00582C17" w:rsidRPr="006F3311">
        <w:t xml:space="preserve"> </w:t>
      </w:r>
    </w:p>
    <w:p w14:paraId="1587362D" w14:textId="77777777" w:rsidR="0077016B" w:rsidRPr="006F3311" w:rsidRDefault="0077016B" w:rsidP="00162365">
      <w:pPr>
        <w:spacing w:line="360" w:lineRule="auto"/>
        <w:rPr>
          <w:sz w:val="22"/>
        </w:rPr>
      </w:pPr>
    </w:p>
    <w:p w14:paraId="7F362300" w14:textId="77777777" w:rsidR="0077016B" w:rsidRPr="006F3311" w:rsidRDefault="0077016B" w:rsidP="00162365">
      <w:pPr>
        <w:pStyle w:val="Heading2"/>
        <w:spacing w:line="360" w:lineRule="auto"/>
      </w:pPr>
      <w:bookmarkStart w:id="14" w:name="_Toc366264886"/>
      <w:r w:rsidRPr="006F3311">
        <w:t>Faktorer som påverkar inlärning</w:t>
      </w:r>
      <w:bookmarkEnd w:id="14"/>
    </w:p>
    <w:p w14:paraId="7925EFBE" w14:textId="4F0EE3EB" w:rsidR="00EE53C6" w:rsidRPr="006F3311" w:rsidRDefault="00AD0D0F" w:rsidP="00162365">
      <w:pPr>
        <w:spacing w:line="360" w:lineRule="auto"/>
      </w:pPr>
      <w:r w:rsidRPr="006F3311">
        <w:t>I detta avsnitt beskrivs</w:t>
      </w:r>
      <w:r w:rsidR="00EE53C6" w:rsidRPr="006F3311">
        <w:t xml:space="preserve"> fysisk aktivitet, miljö, s</w:t>
      </w:r>
      <w:r w:rsidR="0044089F">
        <w:t xml:space="preserve">tress, </w:t>
      </w:r>
      <w:proofErr w:type="spellStart"/>
      <w:r w:rsidR="0044089F">
        <w:t>oxytocin</w:t>
      </w:r>
      <w:proofErr w:type="spellEnd"/>
      <w:r w:rsidR="0044089F">
        <w:t>, anknytning och</w:t>
      </w:r>
      <w:r w:rsidR="00EE53C6" w:rsidRPr="006F3311">
        <w:t xml:space="preserve"> spegling</w:t>
      </w:r>
      <w:r w:rsidR="0044089F">
        <w:t>. H</w:t>
      </w:r>
      <w:r w:rsidR="003B44B8">
        <w:t>är beskrivs hur h</w:t>
      </w:r>
      <w:r w:rsidR="0044089F" w:rsidRPr="006F3311">
        <w:t>ästar och stallmiljö</w:t>
      </w:r>
      <w:r w:rsidR="00930021">
        <w:t>n</w:t>
      </w:r>
      <w:r w:rsidR="003B44B8">
        <w:t xml:space="preserve"> påverkar</w:t>
      </w:r>
      <w:r w:rsidR="0044089F">
        <w:t xml:space="preserve"> </w:t>
      </w:r>
      <w:r w:rsidR="00CB2F91">
        <w:t xml:space="preserve">dessa </w:t>
      </w:r>
      <w:r w:rsidR="0044089F">
        <w:t xml:space="preserve">faktorer </w:t>
      </w:r>
      <w:r w:rsidR="00CB2F91">
        <w:t xml:space="preserve">och </w:t>
      </w:r>
      <w:r w:rsidR="0044089F">
        <w:t>i</w:t>
      </w:r>
      <w:r w:rsidR="00FF3435" w:rsidRPr="006F3311">
        <w:t>nlärning</w:t>
      </w:r>
      <w:r w:rsidR="00430982" w:rsidRPr="006F3311">
        <w:t>.</w:t>
      </w:r>
      <w:r w:rsidR="00EE53C6" w:rsidRPr="006F3311">
        <w:t xml:space="preserve"> </w:t>
      </w:r>
    </w:p>
    <w:p w14:paraId="7B66A842" w14:textId="77777777" w:rsidR="00430982" w:rsidRPr="006F3311" w:rsidRDefault="00430982" w:rsidP="00162365">
      <w:pPr>
        <w:spacing w:line="360" w:lineRule="auto"/>
      </w:pPr>
    </w:p>
    <w:p w14:paraId="5AE9C237" w14:textId="77777777" w:rsidR="0077016B" w:rsidRPr="006F3311" w:rsidRDefault="0077016B" w:rsidP="00162365">
      <w:pPr>
        <w:pStyle w:val="Heading3"/>
        <w:spacing w:line="360" w:lineRule="auto"/>
      </w:pPr>
      <w:bookmarkStart w:id="15" w:name="_Toc366264887"/>
      <w:r w:rsidRPr="006F3311">
        <w:t>Fysisk aktivitet</w:t>
      </w:r>
      <w:bookmarkEnd w:id="15"/>
    </w:p>
    <w:p w14:paraId="7D1DA31F" w14:textId="61623384" w:rsidR="00BB4D2E" w:rsidRDefault="002A6797" w:rsidP="00162365">
      <w:pPr>
        <w:spacing w:line="360" w:lineRule="auto"/>
      </w:pPr>
      <w:r w:rsidRPr="006F3311">
        <w:t>Vid kroppsarbete</w:t>
      </w:r>
      <w:r w:rsidR="00B07D92" w:rsidRPr="006F3311">
        <w:t xml:space="preserve"> eller motion</w:t>
      </w:r>
      <w:r w:rsidR="0077016B" w:rsidRPr="006F3311">
        <w:t xml:space="preserve"> frisä</w:t>
      </w:r>
      <w:r w:rsidRPr="006F3311">
        <w:t xml:space="preserve">tts ämnen i hjärnan som </w:t>
      </w:r>
      <w:r w:rsidR="00480C88" w:rsidRPr="006F3311">
        <w:t>”</w:t>
      </w:r>
      <w:r w:rsidRPr="006F3311">
        <w:t>smörjer</w:t>
      </w:r>
      <w:r w:rsidR="00480C88" w:rsidRPr="006F3311">
        <w:t>”</w:t>
      </w:r>
      <w:r w:rsidR="0077016B" w:rsidRPr="006F3311">
        <w:t xml:space="preserve"> tankeverksam</w:t>
      </w:r>
      <w:r w:rsidR="00746902" w:rsidRPr="006F3311">
        <w:t>heten och inl</w:t>
      </w:r>
      <w:r w:rsidR="00930021">
        <w:t>ärningsförmågan. D</w:t>
      </w:r>
      <w:r w:rsidR="00746902" w:rsidRPr="006F3311">
        <w:t>essutom bildas</w:t>
      </w:r>
      <w:r w:rsidR="0077016B" w:rsidRPr="006F3311">
        <w:t xml:space="preserve"> fler synapser mella</w:t>
      </w:r>
      <w:r w:rsidR="00746902" w:rsidRPr="006F3311">
        <w:t xml:space="preserve">n nervcellerna i </w:t>
      </w:r>
      <w:proofErr w:type="spellStart"/>
      <w:r w:rsidR="00746902" w:rsidRPr="006F3311">
        <w:t>hippocampus</w:t>
      </w:r>
      <w:proofErr w:type="spellEnd"/>
      <w:r w:rsidR="00746902" w:rsidRPr="006F3311">
        <w:t xml:space="preserve"> som</w:t>
      </w:r>
      <w:r w:rsidR="00B07D92" w:rsidRPr="006F3311">
        <w:t xml:space="preserve"> är viktiga</w:t>
      </w:r>
      <w:r w:rsidR="0077016B" w:rsidRPr="006F3311">
        <w:t xml:space="preserve"> för både inlärning och minne</w:t>
      </w:r>
      <w:r w:rsidR="00930021">
        <w:t xml:space="preserve"> (Ingvar &amp; Eld, </w:t>
      </w:r>
      <w:r w:rsidR="00930021" w:rsidRPr="006F3311">
        <w:t>2014)</w:t>
      </w:r>
      <w:r w:rsidR="00746902" w:rsidRPr="006F3311">
        <w:t xml:space="preserve">. </w:t>
      </w:r>
      <w:proofErr w:type="spellStart"/>
      <w:r w:rsidR="00A35E70" w:rsidRPr="006F3311">
        <w:t>Hannaford</w:t>
      </w:r>
      <w:proofErr w:type="spellEnd"/>
      <w:r w:rsidR="00A35E70" w:rsidRPr="006F3311">
        <w:t xml:space="preserve"> (1997) </w:t>
      </w:r>
      <w:r w:rsidR="00746902" w:rsidRPr="006F3311">
        <w:t xml:space="preserve">menar att </w:t>
      </w:r>
      <w:r w:rsidR="0077016B" w:rsidRPr="006F3311">
        <w:t xml:space="preserve">rörelse </w:t>
      </w:r>
      <w:r w:rsidR="00746902" w:rsidRPr="006F3311">
        <w:t xml:space="preserve">är </w:t>
      </w:r>
      <w:r w:rsidR="0077016B" w:rsidRPr="006F3311">
        <w:t>nödvändig för inlärning genom att</w:t>
      </w:r>
      <w:r w:rsidR="00A35E70" w:rsidRPr="006F3311">
        <w:t xml:space="preserve"> förankra</w:t>
      </w:r>
      <w:r w:rsidR="0077016B" w:rsidRPr="006F3311">
        <w:t xml:space="preserve"> tanken</w:t>
      </w:r>
      <w:r w:rsidR="00CB2F91">
        <w:t xml:space="preserve"> och</w:t>
      </w:r>
      <w:r w:rsidR="0077016B" w:rsidRPr="006F3311">
        <w:t xml:space="preserve"> att tala, tugga, knapra, klottra, sticka </w:t>
      </w:r>
      <w:r w:rsidR="00746902" w:rsidRPr="006F3311">
        <w:t xml:space="preserve">kan </w:t>
      </w:r>
      <w:r w:rsidR="0077016B" w:rsidRPr="006F3311">
        <w:t>underlätta inlärning.</w:t>
      </w:r>
      <w:r w:rsidR="00B07D92" w:rsidRPr="006F3311">
        <w:t xml:space="preserve"> </w:t>
      </w:r>
      <w:r w:rsidR="00CB2F91">
        <w:t xml:space="preserve">Även </w:t>
      </w:r>
      <w:proofErr w:type="spellStart"/>
      <w:r w:rsidR="00CB2F91" w:rsidRPr="006F3311">
        <w:t>Maltén</w:t>
      </w:r>
      <w:proofErr w:type="spellEnd"/>
      <w:r w:rsidR="00CB2F91" w:rsidRPr="006F3311">
        <w:t xml:space="preserve"> (2002)</w:t>
      </w:r>
      <w:r w:rsidR="00CB2F91">
        <w:t xml:space="preserve"> menar att r</w:t>
      </w:r>
      <w:r w:rsidR="003A22B8" w:rsidRPr="006F3311">
        <w:t>örel</w:t>
      </w:r>
      <w:r w:rsidR="00446C20" w:rsidRPr="006F3311">
        <w:t>se och muskelaktivitet stimuler</w:t>
      </w:r>
      <w:r w:rsidR="0073307D" w:rsidRPr="006F3311">
        <w:t xml:space="preserve">ar </w:t>
      </w:r>
      <w:r w:rsidR="00C81AC0" w:rsidRPr="006F3311">
        <w:t xml:space="preserve">både </w:t>
      </w:r>
      <w:r w:rsidR="0073307D" w:rsidRPr="006F3311">
        <w:t>tänkandet</w:t>
      </w:r>
      <w:r w:rsidR="00F6681F" w:rsidRPr="006F3311">
        <w:t xml:space="preserve"> </w:t>
      </w:r>
      <w:r w:rsidR="00C81AC0" w:rsidRPr="006F3311">
        <w:t xml:space="preserve">och inlärning </w:t>
      </w:r>
      <w:r w:rsidR="00F6681F" w:rsidRPr="006F3311">
        <w:t>som sker i samspel mellan kroppens fy</w:t>
      </w:r>
      <w:r w:rsidR="00CB2F91">
        <w:t>siska aktivitet och hjärnan. L</w:t>
      </w:r>
      <w:r w:rsidR="00F6681F" w:rsidRPr="006F3311">
        <w:t>imbiska systemet</w:t>
      </w:r>
      <w:r w:rsidR="00CB2F91">
        <w:t>s</w:t>
      </w:r>
      <w:r w:rsidR="00F6681F" w:rsidRPr="006F3311">
        <w:t xml:space="preserve"> samverka</w:t>
      </w:r>
      <w:r w:rsidR="00CB2F91">
        <w:t>r med andra delar av hjärnan som i kontakt med hjärnbarken gör tänkande</w:t>
      </w:r>
      <w:r w:rsidR="00F6681F" w:rsidRPr="006F3311">
        <w:t xml:space="preserve"> och </w:t>
      </w:r>
      <w:r w:rsidR="00CB2F91">
        <w:t>kännande</w:t>
      </w:r>
      <w:r w:rsidR="00F6681F" w:rsidRPr="006F3311">
        <w:t xml:space="preserve"> till en helhetsupplevelse.</w:t>
      </w:r>
      <w:r w:rsidR="00AD008C" w:rsidRPr="006F3311">
        <w:t xml:space="preserve"> </w:t>
      </w:r>
      <w:r w:rsidR="00CB2F91">
        <w:t xml:space="preserve">Vilket enligt </w:t>
      </w:r>
      <w:r w:rsidR="00CB2F91" w:rsidRPr="006F3311">
        <w:t>Arbin (1994)</w:t>
      </w:r>
      <w:r w:rsidR="00CB2F91">
        <w:t xml:space="preserve"> sker </w:t>
      </w:r>
      <w:r w:rsidR="00DF65C5" w:rsidRPr="006F3311">
        <w:t xml:space="preserve">naturligt </w:t>
      </w:r>
      <w:r w:rsidR="00DF65C5">
        <w:t xml:space="preserve">i stallet då vi rör </w:t>
      </w:r>
      <w:r w:rsidR="00BB4D2E" w:rsidRPr="006F3311">
        <w:t>oss både när hästen sköts om och rids eller körs. Att sitta på hästen i skritt aktiverar kroppen, koordinationen och balansen samtidigt som alla sinnen stimuleras. Rörelsestimuleringen av ryttaren i skritt liknar människans sätt att gå. Att sitta på en häst ger ideal sittställnin</w:t>
      </w:r>
      <w:r w:rsidR="00DF65C5">
        <w:t>g som</w:t>
      </w:r>
      <w:r w:rsidR="002A4725">
        <w:t xml:space="preserve"> främjar </w:t>
      </w:r>
      <w:proofErr w:type="spellStart"/>
      <w:r w:rsidR="002A4725">
        <w:t>bukandning</w:t>
      </w:r>
      <w:proofErr w:type="spellEnd"/>
      <w:r w:rsidR="00DF65C5">
        <w:t xml:space="preserve"> och underlättar andningen</w:t>
      </w:r>
      <w:r w:rsidR="00BB4D2E" w:rsidRPr="006F3311">
        <w:t>.</w:t>
      </w:r>
      <w:r w:rsidR="00BB4D2E">
        <w:t xml:space="preserve"> </w:t>
      </w:r>
    </w:p>
    <w:p w14:paraId="54DD949E" w14:textId="77777777" w:rsidR="00F20D66" w:rsidRPr="006F3311" w:rsidRDefault="00F20D66" w:rsidP="00162365">
      <w:pPr>
        <w:spacing w:line="360" w:lineRule="auto"/>
      </w:pPr>
    </w:p>
    <w:p w14:paraId="1B242532" w14:textId="77777777" w:rsidR="00362564" w:rsidRPr="006F3311" w:rsidRDefault="00362564" w:rsidP="00162365">
      <w:pPr>
        <w:spacing w:line="360" w:lineRule="auto"/>
      </w:pPr>
    </w:p>
    <w:p w14:paraId="49D7565F" w14:textId="77777777" w:rsidR="004465C2" w:rsidRPr="006F3311" w:rsidRDefault="004465C2" w:rsidP="00162365">
      <w:pPr>
        <w:pStyle w:val="Heading3"/>
        <w:spacing w:line="360" w:lineRule="auto"/>
      </w:pPr>
      <w:bookmarkStart w:id="16" w:name="_Toc366264888"/>
      <w:r w:rsidRPr="006F3311">
        <w:lastRenderedPageBreak/>
        <w:t>Miljö</w:t>
      </w:r>
      <w:bookmarkEnd w:id="16"/>
    </w:p>
    <w:p w14:paraId="0396DA22" w14:textId="5508133D" w:rsidR="008A4355" w:rsidRPr="006F3311" w:rsidRDefault="002B764C" w:rsidP="00162365">
      <w:pPr>
        <w:spacing w:line="360" w:lineRule="auto"/>
      </w:pPr>
      <w:proofErr w:type="spellStart"/>
      <w:r w:rsidRPr="006F3311">
        <w:t>Maltén</w:t>
      </w:r>
      <w:proofErr w:type="spellEnd"/>
      <w:r w:rsidRPr="006F3311">
        <w:t xml:space="preserve"> (2002)</w:t>
      </w:r>
      <w:r w:rsidR="00242C9D" w:rsidRPr="006F3311">
        <w:t xml:space="preserve"> förespråkar en miljö som ger mycket sensorisk stimulans eftersom all inlärning grundas på de upplevelser och erfarenheter som tas in genom våra sinnen. Optimalt </w:t>
      </w:r>
      <w:r w:rsidR="00B83581" w:rsidRPr="006F3311">
        <w:t>för att utveckla kunskap</w:t>
      </w:r>
      <w:r w:rsidR="009C3232" w:rsidRPr="006F3311">
        <w:t>,</w:t>
      </w:r>
      <w:r w:rsidR="00B83581" w:rsidRPr="006F3311">
        <w:t xml:space="preserve"> </w:t>
      </w:r>
      <w:r w:rsidR="00242C9D" w:rsidRPr="006F3311">
        <w:t>är att nya e</w:t>
      </w:r>
      <w:r w:rsidR="001C59CB" w:rsidRPr="006F3311">
        <w:t>rfaren</w:t>
      </w:r>
      <w:r w:rsidR="00B83581" w:rsidRPr="006F3311">
        <w:t>heter fås på ett praktiskt eller</w:t>
      </w:r>
      <w:r w:rsidR="00242C9D" w:rsidRPr="006F3311">
        <w:t xml:space="preserve"> handgripligt s</w:t>
      </w:r>
      <w:r w:rsidR="00EC3597" w:rsidRPr="006F3311">
        <w:t xml:space="preserve">ätt </w:t>
      </w:r>
      <w:r w:rsidR="00DF65C5">
        <w:t>som</w:t>
      </w:r>
      <w:r w:rsidR="00EC3597" w:rsidRPr="006F3311">
        <w:t xml:space="preserve"> ger lustkänslor. </w:t>
      </w:r>
      <w:r w:rsidR="00C22C35" w:rsidRPr="006F3311">
        <w:t>En positiv miljö främjar e</w:t>
      </w:r>
      <w:r w:rsidR="00263A99" w:rsidRPr="006F3311">
        <w:t>nligt Kullberg (2004) lärande</w:t>
      </w:r>
      <w:r w:rsidR="00023B23" w:rsidRPr="006F3311">
        <w:t>,</w:t>
      </w:r>
      <w:r w:rsidR="003624CE" w:rsidRPr="006F3311">
        <w:t xml:space="preserve"> </w:t>
      </w:r>
      <w:r w:rsidR="00225924" w:rsidRPr="006F3311">
        <w:t>utv</w:t>
      </w:r>
      <w:r w:rsidR="00DD60F4" w:rsidRPr="006F3311">
        <w:t xml:space="preserve">eckling, </w:t>
      </w:r>
      <w:r w:rsidR="00225924" w:rsidRPr="006F3311">
        <w:t>själv</w:t>
      </w:r>
      <w:r w:rsidR="003624CE" w:rsidRPr="006F3311">
        <w:t>förtroende</w:t>
      </w:r>
      <w:r w:rsidR="005269DE" w:rsidRPr="006F3311">
        <w:t xml:space="preserve"> och lust att lära</w:t>
      </w:r>
      <w:r w:rsidR="00263A99" w:rsidRPr="006F3311">
        <w:t>.</w:t>
      </w:r>
      <w:r w:rsidR="00225924" w:rsidRPr="006F3311">
        <w:t xml:space="preserve"> </w:t>
      </w:r>
      <w:r w:rsidR="00C22C35" w:rsidRPr="006F3311">
        <w:t>Lust och glädje behövs f</w:t>
      </w:r>
      <w:r w:rsidR="003624CE" w:rsidRPr="006F3311">
        <w:t>ör</w:t>
      </w:r>
      <w:r w:rsidR="007B51B5" w:rsidRPr="006F3311">
        <w:t xml:space="preserve"> </w:t>
      </w:r>
      <w:r w:rsidR="00EC3597" w:rsidRPr="006F3311">
        <w:t xml:space="preserve">att skapa </w:t>
      </w:r>
      <w:r w:rsidR="007B51B5" w:rsidRPr="006F3311">
        <w:t>engageman</w:t>
      </w:r>
      <w:r w:rsidR="007D2CFC" w:rsidRPr="006F3311">
        <w:t>g och</w:t>
      </w:r>
      <w:r w:rsidR="002C0EC1" w:rsidRPr="006F3311">
        <w:t xml:space="preserve"> </w:t>
      </w:r>
      <w:r w:rsidR="00370369" w:rsidRPr="006F3311">
        <w:t xml:space="preserve">motivation </w:t>
      </w:r>
      <w:r w:rsidR="00C22C35" w:rsidRPr="006F3311">
        <w:t>att</w:t>
      </w:r>
      <w:r w:rsidR="00370369" w:rsidRPr="006F3311">
        <w:t xml:space="preserve"> lära.</w:t>
      </w:r>
      <w:r w:rsidR="002C2F62" w:rsidRPr="006F3311">
        <w:t xml:space="preserve"> </w:t>
      </w:r>
      <w:r w:rsidR="00C22C35" w:rsidRPr="006F3311">
        <w:t>Miljön</w:t>
      </w:r>
      <w:r w:rsidR="00C06DBC" w:rsidRPr="006F3311">
        <w:t xml:space="preserve"> </w:t>
      </w:r>
      <w:r w:rsidR="00C22C35" w:rsidRPr="006F3311">
        <w:t xml:space="preserve">kan påverka </w:t>
      </w:r>
      <w:r w:rsidR="00C06DBC" w:rsidRPr="006F3311">
        <w:t>l</w:t>
      </w:r>
      <w:r w:rsidR="00F42EEB" w:rsidRPr="006F3311">
        <w:t>ärandet</w:t>
      </w:r>
      <w:r w:rsidR="00590D32" w:rsidRPr="006F3311">
        <w:t xml:space="preserve"> </w:t>
      </w:r>
      <w:r w:rsidR="0036370C" w:rsidRPr="006F3311">
        <w:t>positivt eller negativt</w:t>
      </w:r>
      <w:r w:rsidR="00930021">
        <w:t xml:space="preserve"> beroende på</w:t>
      </w:r>
      <w:r w:rsidR="00590D32" w:rsidRPr="006F3311">
        <w:t xml:space="preserve"> hur </w:t>
      </w:r>
      <w:r w:rsidR="00C22C35" w:rsidRPr="006F3311">
        <w:t xml:space="preserve">den </w:t>
      </w:r>
      <w:r w:rsidR="00590D32" w:rsidRPr="006F3311">
        <w:t>upplevs</w:t>
      </w:r>
      <w:r w:rsidR="00F417FB" w:rsidRPr="006F3311">
        <w:t>.</w:t>
      </w:r>
      <w:r w:rsidR="004D2620" w:rsidRPr="006F3311">
        <w:t xml:space="preserve"> </w:t>
      </w:r>
      <w:proofErr w:type="spellStart"/>
      <w:r w:rsidR="00C161EE" w:rsidRPr="006F3311">
        <w:t>Maltén</w:t>
      </w:r>
      <w:proofErr w:type="spellEnd"/>
      <w:r w:rsidR="004D2620" w:rsidRPr="006F3311">
        <w:t xml:space="preserve"> menar att </w:t>
      </w:r>
      <w:r w:rsidR="0040236C" w:rsidRPr="006F3311">
        <w:t>positiva k</w:t>
      </w:r>
      <w:r w:rsidR="00964D63" w:rsidRPr="006F3311">
        <w:t>änslor som intresse, upphetsning, motivation, nyfikenhet och glädje</w:t>
      </w:r>
      <w:r w:rsidR="004D2620" w:rsidRPr="006F3311">
        <w:t xml:space="preserve"> främjar inlärning</w:t>
      </w:r>
      <w:r w:rsidR="00964D63" w:rsidRPr="006F3311">
        <w:t xml:space="preserve"> medan</w:t>
      </w:r>
      <w:r w:rsidR="0040236C" w:rsidRPr="006F3311">
        <w:t xml:space="preserve"> </w:t>
      </w:r>
      <w:r w:rsidR="00964D63" w:rsidRPr="006F3311">
        <w:t>oro, rädsla, fruktan och ångest</w:t>
      </w:r>
      <w:r w:rsidR="00DF65C5">
        <w:t xml:space="preserve"> hämmar</w:t>
      </w:r>
      <w:r w:rsidR="002A4725">
        <w:t>.</w:t>
      </w:r>
      <w:r w:rsidR="00964D63" w:rsidRPr="006F3311">
        <w:t xml:space="preserve"> </w:t>
      </w:r>
      <w:r w:rsidR="005B10EF" w:rsidRPr="006F3311">
        <w:t>L</w:t>
      </w:r>
      <w:r w:rsidR="008901E8" w:rsidRPr="006F3311">
        <w:t>ust</w:t>
      </w:r>
      <w:r w:rsidR="005B10EF" w:rsidRPr="006F3311">
        <w:t>,</w:t>
      </w:r>
      <w:r w:rsidR="008901E8" w:rsidRPr="006F3311">
        <w:t xml:space="preserve"> uppmärksamhet och koncentration </w:t>
      </w:r>
      <w:r w:rsidR="006F08ED" w:rsidRPr="006F3311">
        <w:t>främjar</w:t>
      </w:r>
      <w:r w:rsidR="008901E8" w:rsidRPr="006F3311">
        <w:t xml:space="preserve"> </w:t>
      </w:r>
      <w:r w:rsidR="00032404" w:rsidRPr="006F3311">
        <w:t>både</w:t>
      </w:r>
      <w:r w:rsidR="008901E8" w:rsidRPr="006F3311">
        <w:t xml:space="preserve"> inlärning och minnesinlagring. </w:t>
      </w:r>
    </w:p>
    <w:p w14:paraId="4D3B08D7" w14:textId="77777777" w:rsidR="005269DE" w:rsidRPr="006F3311" w:rsidRDefault="005269DE" w:rsidP="00162365">
      <w:pPr>
        <w:spacing w:line="360" w:lineRule="auto"/>
      </w:pPr>
    </w:p>
    <w:p w14:paraId="6CCF0CAD" w14:textId="77777777" w:rsidR="0077016B" w:rsidRPr="006F3311" w:rsidRDefault="0077016B" w:rsidP="00162365">
      <w:pPr>
        <w:pStyle w:val="Heading3"/>
        <w:spacing w:line="360" w:lineRule="auto"/>
      </w:pPr>
      <w:bookmarkStart w:id="17" w:name="_Toc366264889"/>
      <w:r w:rsidRPr="006F3311">
        <w:t>Stress</w:t>
      </w:r>
      <w:bookmarkEnd w:id="17"/>
    </w:p>
    <w:p w14:paraId="7D405491" w14:textId="77777777" w:rsidR="007E7546" w:rsidRDefault="00E63D78" w:rsidP="00162365">
      <w:pPr>
        <w:spacing w:line="360" w:lineRule="auto"/>
      </w:pPr>
      <w:r w:rsidRPr="006F3311">
        <w:t>Människans</w:t>
      </w:r>
      <w:r w:rsidR="0077016B" w:rsidRPr="006F3311">
        <w:t xml:space="preserve"> </w:t>
      </w:r>
      <w:r w:rsidR="005E113D" w:rsidRPr="006F3311">
        <w:t xml:space="preserve">uråldriga </w:t>
      </w:r>
      <w:r w:rsidR="0077016B" w:rsidRPr="006F3311">
        <w:t>stressystem är till för att möta verkl</w:t>
      </w:r>
      <w:r w:rsidR="00017E62" w:rsidRPr="006F3311">
        <w:t>iga faror, klara av oro och</w:t>
      </w:r>
      <w:r w:rsidR="00BB4D2E">
        <w:t xml:space="preserve"> stora påfrestningar såväl fysiska som</w:t>
      </w:r>
      <w:r w:rsidR="0077016B" w:rsidRPr="006F3311">
        <w:t xml:space="preserve"> psykiska</w:t>
      </w:r>
      <w:r w:rsidR="001D1B4A" w:rsidRPr="006F3311">
        <w:rPr>
          <w:noProof/>
        </w:rPr>
        <w:t xml:space="preserve"> </w:t>
      </w:r>
      <w:r w:rsidR="00DD60F4" w:rsidRPr="006F3311">
        <w:rPr>
          <w:noProof/>
        </w:rPr>
        <w:t xml:space="preserve">(Ingvar &amp; Eld, </w:t>
      </w:r>
      <w:r w:rsidR="001D1B4A" w:rsidRPr="006F3311">
        <w:rPr>
          <w:noProof/>
        </w:rPr>
        <w:t>2014)</w:t>
      </w:r>
      <w:r w:rsidR="0077016B" w:rsidRPr="006F3311">
        <w:t>.</w:t>
      </w:r>
      <w:r w:rsidR="00083445" w:rsidRPr="006F3311">
        <w:t xml:space="preserve"> </w:t>
      </w:r>
      <w:r w:rsidR="00E5181D" w:rsidRPr="006F3311">
        <w:t>Hästar är i motsats till människor bytesdjur och alltid beredda att ta till flykten om någon fara hotar. Hästar är uppmär</w:t>
      </w:r>
      <w:r w:rsidR="00E5181D">
        <w:t>ksamma och närvarande i nuet men</w:t>
      </w:r>
      <w:r w:rsidR="00E5181D" w:rsidRPr="006F3311">
        <w:t xml:space="preserve"> till skillnad från människor kopplar de av så fort faran är över enligt Skipper (2008). </w:t>
      </w:r>
      <w:r w:rsidR="004428D4" w:rsidRPr="006F3311">
        <w:t>D</w:t>
      </w:r>
      <w:r w:rsidR="0062749B" w:rsidRPr="006F3311">
        <w:t>et moderna sa</w:t>
      </w:r>
      <w:r w:rsidR="00253823" w:rsidRPr="006F3311">
        <w:t>mhället kan upplevas stressande</w:t>
      </w:r>
      <w:r w:rsidR="00D73E40" w:rsidRPr="006F3311">
        <w:t xml:space="preserve"> </w:t>
      </w:r>
      <w:r w:rsidR="00BB4D2E">
        <w:t>med</w:t>
      </w:r>
      <w:r w:rsidR="00253823" w:rsidRPr="006F3311">
        <w:t xml:space="preserve"> </w:t>
      </w:r>
      <w:r w:rsidR="008A4355" w:rsidRPr="006F3311">
        <w:t>krav</w:t>
      </w:r>
      <w:r w:rsidR="00253823" w:rsidRPr="006F3311">
        <w:t xml:space="preserve"> på att ”lyckas”</w:t>
      </w:r>
      <w:r w:rsidR="001B10FD" w:rsidRPr="006F3311">
        <w:t xml:space="preserve"> i skola, arbetsliv,</w:t>
      </w:r>
      <w:r w:rsidR="00896FFF" w:rsidRPr="006F3311">
        <w:t xml:space="preserve"> fritid </w:t>
      </w:r>
      <w:r w:rsidR="004428D4" w:rsidRPr="006F3311">
        <w:t>och socialt liv</w:t>
      </w:r>
      <w:r w:rsidR="00896FFF" w:rsidRPr="006F3311">
        <w:t>. Om kraven överstiger individens</w:t>
      </w:r>
      <w:r w:rsidR="00D73E40" w:rsidRPr="006F3311">
        <w:t xml:space="preserve"> </w:t>
      </w:r>
      <w:r w:rsidR="00896FFF" w:rsidRPr="006F3311">
        <w:t>resurser</w:t>
      </w:r>
      <w:r w:rsidR="004D5BEE" w:rsidRPr="006F3311">
        <w:t xml:space="preserve"> </w:t>
      </w:r>
      <w:r w:rsidR="003062FB" w:rsidRPr="006F3311">
        <w:t>framkalla</w:t>
      </w:r>
      <w:r w:rsidR="00896FFF" w:rsidRPr="006F3311">
        <w:t>s</w:t>
      </w:r>
      <w:r w:rsidR="003062FB" w:rsidRPr="006F3311">
        <w:t xml:space="preserve"> stress som</w:t>
      </w:r>
      <w:r w:rsidR="001D2F5F" w:rsidRPr="006F3311">
        <w:t xml:space="preserve"> </w:t>
      </w:r>
      <w:r w:rsidR="003062FB" w:rsidRPr="006F3311">
        <w:t>startar</w:t>
      </w:r>
      <w:r w:rsidR="00DA1C7B" w:rsidRPr="006F3311">
        <w:t xml:space="preserve"> </w:t>
      </w:r>
      <w:r w:rsidR="001D2F5F" w:rsidRPr="006F3311">
        <w:t>kamp</w:t>
      </w:r>
      <w:r w:rsidR="00930021">
        <w:t>-</w:t>
      </w:r>
      <w:r w:rsidR="001D2F5F" w:rsidRPr="006F3311">
        <w:t xml:space="preserve"> eller flykt</w:t>
      </w:r>
      <w:r w:rsidR="005B4D77" w:rsidRPr="006F3311">
        <w:t>reaktion</w:t>
      </w:r>
      <w:r w:rsidR="007366AF" w:rsidRPr="006F3311">
        <w:t>er</w:t>
      </w:r>
      <w:r w:rsidR="00DF65C5">
        <w:t xml:space="preserve"> enligt</w:t>
      </w:r>
      <w:r w:rsidR="00DA1C7B" w:rsidRPr="006F3311">
        <w:t xml:space="preserve"> </w:t>
      </w:r>
      <w:proofErr w:type="spellStart"/>
      <w:r w:rsidR="00DA1C7B" w:rsidRPr="006F3311">
        <w:t>Maltén</w:t>
      </w:r>
      <w:proofErr w:type="spellEnd"/>
      <w:r w:rsidR="00DA1C7B" w:rsidRPr="006F3311">
        <w:t xml:space="preserve"> (2002)</w:t>
      </w:r>
      <w:r w:rsidR="001D2F5F" w:rsidRPr="006F3311">
        <w:t>.</w:t>
      </w:r>
      <w:r w:rsidR="003062FB" w:rsidRPr="006F3311">
        <w:t xml:space="preserve"> </w:t>
      </w:r>
    </w:p>
    <w:p w14:paraId="49E4B818" w14:textId="27F92854" w:rsidR="00B32242" w:rsidRDefault="001B10FD" w:rsidP="00162365">
      <w:pPr>
        <w:spacing w:line="360" w:lineRule="auto"/>
      </w:pPr>
      <w:r w:rsidRPr="006F3311">
        <w:t xml:space="preserve">För att spänningstillståndet skall släppa behövs en </w:t>
      </w:r>
      <w:r w:rsidR="00F42EEB" w:rsidRPr="006F3311">
        <w:t xml:space="preserve">fysisk eller psykisk </w:t>
      </w:r>
      <w:r w:rsidRPr="006F3311">
        <w:t>urladdning</w:t>
      </w:r>
      <w:r w:rsidR="00253823" w:rsidRPr="006F3311">
        <w:t>. Enligt</w:t>
      </w:r>
      <w:r w:rsidR="0062749B" w:rsidRPr="006F3311">
        <w:t xml:space="preserve"> </w:t>
      </w:r>
      <w:r w:rsidR="0062749B" w:rsidRPr="006F3311">
        <w:rPr>
          <w:noProof/>
        </w:rPr>
        <w:t xml:space="preserve">Ingvar </w:t>
      </w:r>
      <w:r w:rsidR="00FF599D" w:rsidRPr="006F3311">
        <w:rPr>
          <w:noProof/>
        </w:rPr>
        <w:t>och</w:t>
      </w:r>
      <w:r w:rsidR="0039390C" w:rsidRPr="006F3311">
        <w:rPr>
          <w:noProof/>
        </w:rPr>
        <w:t xml:space="preserve"> Eld</w:t>
      </w:r>
      <w:r w:rsidR="00420D54" w:rsidRPr="006F3311">
        <w:rPr>
          <w:noProof/>
        </w:rPr>
        <w:t xml:space="preserve"> </w:t>
      </w:r>
      <w:r w:rsidR="00420D54" w:rsidRPr="006F3311">
        <w:t xml:space="preserve">kan minnet stärkas </w:t>
      </w:r>
      <w:r w:rsidR="00420D54" w:rsidRPr="006F3311">
        <w:rPr>
          <w:noProof/>
        </w:rPr>
        <w:t>av</w:t>
      </w:r>
      <w:r w:rsidR="0062749B" w:rsidRPr="006F3311">
        <w:rPr>
          <w:noProof/>
        </w:rPr>
        <w:t xml:space="preserve"> </w:t>
      </w:r>
      <w:r w:rsidR="0062749B" w:rsidRPr="006F3311">
        <w:t>e</w:t>
      </w:r>
      <w:r w:rsidR="00A35E70" w:rsidRPr="006F3311">
        <w:t xml:space="preserve">n lagom dos stresshormoner som </w:t>
      </w:r>
      <w:r w:rsidR="00420D54" w:rsidRPr="006F3311">
        <w:t>avges</w:t>
      </w:r>
      <w:r w:rsidR="00A35E70" w:rsidRPr="006F3311">
        <w:t xml:space="preserve"> vi</w:t>
      </w:r>
      <w:r w:rsidR="00420D54" w:rsidRPr="006F3311">
        <w:t>d</w:t>
      </w:r>
      <w:r w:rsidR="00A35E70" w:rsidRPr="006F3311">
        <w:t xml:space="preserve"> </w:t>
      </w:r>
      <w:r w:rsidR="00420D54" w:rsidRPr="006F3311">
        <w:t>fysisk ansträngning</w:t>
      </w:r>
      <w:r w:rsidR="00A35E70" w:rsidRPr="006F3311">
        <w:t>.</w:t>
      </w:r>
      <w:r w:rsidR="00420D54" w:rsidRPr="006F3311">
        <w:t xml:space="preserve"> Däremot påverkar</w:t>
      </w:r>
      <w:r w:rsidR="0062749B" w:rsidRPr="006F3311">
        <w:t xml:space="preserve"> l</w:t>
      </w:r>
      <w:r w:rsidR="00017E62" w:rsidRPr="006F3311">
        <w:t>ångvari</w:t>
      </w:r>
      <w:r w:rsidR="007366AF" w:rsidRPr="006F3311">
        <w:t xml:space="preserve">g stress </w:t>
      </w:r>
      <w:r w:rsidR="0077016B" w:rsidRPr="006F3311">
        <w:t>hjärn</w:t>
      </w:r>
      <w:r w:rsidR="003062FB" w:rsidRPr="006F3311">
        <w:t>an och kroppen negativt</w:t>
      </w:r>
      <w:r w:rsidR="00A058F0" w:rsidRPr="006F3311">
        <w:rPr>
          <w:noProof/>
        </w:rPr>
        <w:t xml:space="preserve"> med försämrad </w:t>
      </w:r>
      <w:r w:rsidR="00A058F0" w:rsidRPr="006F3311">
        <w:t>inlärningsprocess</w:t>
      </w:r>
      <w:r w:rsidR="003062FB" w:rsidRPr="006F3311">
        <w:t xml:space="preserve"> </w:t>
      </w:r>
      <w:r w:rsidR="00017E62" w:rsidRPr="006F3311">
        <w:t xml:space="preserve">och </w:t>
      </w:r>
      <w:r w:rsidR="00A058F0" w:rsidRPr="006F3311">
        <w:t>minne</w:t>
      </w:r>
      <w:r w:rsidR="0077016B" w:rsidRPr="006F3311">
        <w:t xml:space="preserve">. </w:t>
      </w:r>
    </w:p>
    <w:p w14:paraId="069F8727" w14:textId="77777777" w:rsidR="00DF65C5" w:rsidRPr="006F3311" w:rsidRDefault="00DF65C5" w:rsidP="00162365">
      <w:pPr>
        <w:spacing w:line="360" w:lineRule="auto"/>
      </w:pPr>
    </w:p>
    <w:p w14:paraId="3C798005" w14:textId="78C0D4BA" w:rsidR="0077016B" w:rsidRPr="006F3311" w:rsidRDefault="00DF65C5" w:rsidP="00162365">
      <w:pPr>
        <w:spacing w:line="360" w:lineRule="auto"/>
      </w:pPr>
      <w:proofErr w:type="spellStart"/>
      <w:r>
        <w:t>Beetz</w:t>
      </w:r>
      <w:proofErr w:type="spellEnd"/>
      <w:r>
        <w:t xml:space="preserve"> et al.</w:t>
      </w:r>
      <w:r w:rsidR="00B32242" w:rsidRPr="006F3311">
        <w:t xml:space="preserve"> (2012) </w:t>
      </w:r>
      <w:r w:rsidR="00420D54" w:rsidRPr="006F3311">
        <w:t>påvisade i forskning att</w:t>
      </w:r>
      <w:r>
        <w:t xml:space="preserve"> samspel</w:t>
      </w:r>
      <w:r w:rsidR="00B32242" w:rsidRPr="006F3311">
        <w:t xml:space="preserve"> mellan människa och djur sänk</w:t>
      </w:r>
      <w:r w:rsidR="00420D54" w:rsidRPr="006F3311">
        <w:t>te</w:t>
      </w:r>
      <w:r w:rsidR="00B32242" w:rsidRPr="006F3311">
        <w:t xml:space="preserve"> stressrelaterade värden</w:t>
      </w:r>
      <w:r w:rsidR="00420D54" w:rsidRPr="006F3311">
        <w:t xml:space="preserve"> som</w:t>
      </w:r>
      <w:r w:rsidR="00930021">
        <w:t xml:space="preserve"> k</w:t>
      </w:r>
      <w:r w:rsidR="00B32242" w:rsidRPr="006F3311">
        <w:t>ortis</w:t>
      </w:r>
      <w:r w:rsidR="00420D54" w:rsidRPr="006F3311">
        <w:t>ol, hjärtfrekvens och blodtryck</w:t>
      </w:r>
      <w:r w:rsidR="00B32242" w:rsidRPr="006F3311">
        <w:t>.</w:t>
      </w:r>
      <w:r w:rsidR="00AD254A" w:rsidRPr="006F3311">
        <w:t xml:space="preserve"> </w:t>
      </w:r>
      <w:r w:rsidR="003C046B" w:rsidRPr="006F3311">
        <w:t xml:space="preserve">Enligt </w:t>
      </w:r>
      <w:r w:rsidR="00AD254A" w:rsidRPr="006F3311">
        <w:t>Martin Ingvar, 2000</w:t>
      </w:r>
      <w:r w:rsidR="00A65C75" w:rsidRPr="006F3311">
        <w:t>,</w:t>
      </w:r>
      <w:r w:rsidR="00B07D92" w:rsidRPr="006F3311">
        <w:t xml:space="preserve"> </w:t>
      </w:r>
      <w:r w:rsidR="00A058F0" w:rsidRPr="006F3311">
        <w:t>refererad i Kullberg (2004)</w:t>
      </w:r>
      <w:r w:rsidR="00F42EEB" w:rsidRPr="006F3311">
        <w:t xml:space="preserve"> </w:t>
      </w:r>
      <w:r w:rsidR="003C046B" w:rsidRPr="006F3311">
        <w:t>har</w:t>
      </w:r>
      <w:r w:rsidR="00AD254A" w:rsidRPr="006F3311">
        <w:t xml:space="preserve"> </w:t>
      </w:r>
      <w:r w:rsidR="003C046B" w:rsidRPr="006F3311">
        <w:t>p</w:t>
      </w:r>
      <w:r w:rsidR="00420D54" w:rsidRPr="006F3311">
        <w:t>ositiva tankar</w:t>
      </w:r>
      <w:r w:rsidR="003C046B" w:rsidRPr="006F3311">
        <w:t xml:space="preserve"> gynnsam inverkan på stresshormonet kortisol som produceras normalt i hjärnan. Vid negativa förhållanden och</w:t>
      </w:r>
      <w:r w:rsidR="00AD254A" w:rsidRPr="006F3311">
        <w:t xml:space="preserve"> bemötande bildas en överdos av kortisol som hindrar hjärnan att fungera. Det blir fysiologiskt omöjligt att utveckla något tänkande</w:t>
      </w:r>
      <w:r w:rsidR="00B07D92" w:rsidRPr="006F3311">
        <w:t xml:space="preserve">. </w:t>
      </w:r>
      <w:proofErr w:type="spellStart"/>
      <w:r w:rsidR="009B37D8" w:rsidRPr="006F3311">
        <w:t>Hannaford</w:t>
      </w:r>
      <w:proofErr w:type="spellEnd"/>
      <w:r w:rsidR="009B37D8" w:rsidRPr="006F3311">
        <w:t xml:space="preserve"> (1997) menar att k</w:t>
      </w:r>
      <w:r w:rsidR="00D67A2F" w:rsidRPr="006F3311">
        <w:t xml:space="preserve">änslomässigt stressade situationer </w:t>
      </w:r>
      <w:r w:rsidR="000A5CE1" w:rsidRPr="006F3311">
        <w:t>försvårar läsning och inlärning</w:t>
      </w:r>
      <w:r w:rsidR="009B37D8" w:rsidRPr="006F3311">
        <w:t>,</w:t>
      </w:r>
      <w:r w:rsidR="000A5CE1" w:rsidRPr="006F3311">
        <w:t xml:space="preserve"> genom att ögonen rör sig</w:t>
      </w:r>
      <w:r w:rsidR="00F42EEB" w:rsidRPr="006F3311">
        <w:t xml:space="preserve"> </w:t>
      </w:r>
      <w:r w:rsidR="007A577C">
        <w:t>perifert för att sk</w:t>
      </w:r>
      <w:r w:rsidR="00EB0CBD" w:rsidRPr="006F3311">
        <w:t>anna av omgivningen</w:t>
      </w:r>
      <w:r w:rsidR="0077016B" w:rsidRPr="006F3311">
        <w:t xml:space="preserve">.  </w:t>
      </w:r>
    </w:p>
    <w:p w14:paraId="1C310DAB" w14:textId="77777777" w:rsidR="0077016B" w:rsidRPr="006F3311" w:rsidRDefault="0077016B" w:rsidP="00162365">
      <w:pPr>
        <w:spacing w:line="360" w:lineRule="auto"/>
      </w:pPr>
    </w:p>
    <w:p w14:paraId="20E62866" w14:textId="77777777" w:rsidR="0077016B" w:rsidRPr="006F3311" w:rsidRDefault="0077016B" w:rsidP="00162365">
      <w:pPr>
        <w:pStyle w:val="Heading3"/>
        <w:spacing w:line="360" w:lineRule="auto"/>
      </w:pPr>
      <w:bookmarkStart w:id="18" w:name="_Toc366264890"/>
      <w:proofErr w:type="spellStart"/>
      <w:r w:rsidRPr="006F3311">
        <w:lastRenderedPageBreak/>
        <w:t>Oxytocin</w:t>
      </w:r>
      <w:bookmarkEnd w:id="18"/>
      <w:proofErr w:type="spellEnd"/>
    </w:p>
    <w:p w14:paraId="702BCFA4" w14:textId="13B0DD99" w:rsidR="0077016B" w:rsidRDefault="0077016B" w:rsidP="00162365">
      <w:pPr>
        <w:spacing w:line="360" w:lineRule="auto"/>
      </w:pPr>
      <w:proofErr w:type="spellStart"/>
      <w:r w:rsidRPr="006F3311">
        <w:t>Oxytocin</w:t>
      </w:r>
      <w:proofErr w:type="spellEnd"/>
      <w:r w:rsidRPr="006F3311">
        <w:t xml:space="preserve"> var tidigare mest känt för att ge stimulans i samband </w:t>
      </w:r>
      <w:r w:rsidR="00930021">
        <w:t xml:space="preserve">med </w:t>
      </w:r>
      <w:r w:rsidRPr="006F3311">
        <w:t>förlossning</w:t>
      </w:r>
      <w:r w:rsidR="00DF09F7" w:rsidRPr="006F3311">
        <w:t xml:space="preserve"> och am</w:t>
      </w:r>
      <w:r w:rsidRPr="006F3311">
        <w:t>ning</w:t>
      </w:r>
      <w:r w:rsidR="005B6940" w:rsidRPr="006F3311">
        <w:t xml:space="preserve"> men det</w:t>
      </w:r>
      <w:r w:rsidRPr="006F3311">
        <w:t xml:space="preserve"> ha</w:t>
      </w:r>
      <w:r w:rsidR="005B6940" w:rsidRPr="006F3311">
        <w:t>r</w:t>
      </w:r>
      <w:r w:rsidR="0018086D" w:rsidRPr="006F3311">
        <w:t xml:space="preserve"> flera</w:t>
      </w:r>
      <w:r w:rsidRPr="006F3311">
        <w:t xml:space="preserve"> effekter och är inte k</w:t>
      </w:r>
      <w:r w:rsidR="002A4725">
        <w:t xml:space="preserve">önsbundet. Enligt </w:t>
      </w:r>
      <w:proofErr w:type="spellStart"/>
      <w:r w:rsidR="002A4725">
        <w:t>Uvnäs</w:t>
      </w:r>
      <w:proofErr w:type="spellEnd"/>
      <w:r w:rsidR="002A4725">
        <w:t>-Moberg och</w:t>
      </w:r>
      <w:r w:rsidR="00930021">
        <w:t xml:space="preserve"> Petersson (2004) har </w:t>
      </w:r>
      <w:proofErr w:type="spellStart"/>
      <w:r w:rsidR="00930021">
        <w:t>o</w:t>
      </w:r>
      <w:r w:rsidRPr="006F3311">
        <w:t>xytocin</w:t>
      </w:r>
      <w:proofErr w:type="spellEnd"/>
      <w:r w:rsidRPr="006F3311">
        <w:t xml:space="preserve"> en viktig funktion för att skapa fysisk avslappning och psykiskt välbefinnande. Det både stimulerar och stimuleras av social interaktion men </w:t>
      </w:r>
      <w:r w:rsidR="0018086D" w:rsidRPr="006F3311">
        <w:t xml:space="preserve">stärker </w:t>
      </w:r>
      <w:r w:rsidRPr="006F3311">
        <w:t>även näringsi</w:t>
      </w:r>
      <w:r w:rsidR="000641DB">
        <w:t>nlagring, tillväxt och läkning.</w:t>
      </w:r>
      <w:r w:rsidR="003C3601" w:rsidRPr="006F3311">
        <w:t xml:space="preserve"> Andra effekter</w:t>
      </w:r>
      <w:r w:rsidRPr="006F3311">
        <w:t xml:space="preserve"> </w:t>
      </w:r>
      <w:r w:rsidR="003C3601" w:rsidRPr="006F3311">
        <w:t>är höjd</w:t>
      </w:r>
      <w:r w:rsidRPr="006F3311">
        <w:t xml:space="preserve"> s</w:t>
      </w:r>
      <w:r w:rsidR="003C3601" w:rsidRPr="006F3311">
        <w:t>märttröskel</w:t>
      </w:r>
      <w:r w:rsidRPr="006F3311">
        <w:t>,</w:t>
      </w:r>
      <w:r w:rsidR="003C3601" w:rsidRPr="006F3311">
        <w:t xml:space="preserve"> sänkt</w:t>
      </w:r>
      <w:r w:rsidRPr="006F3311">
        <w:t xml:space="preserve"> puls och blodtryck</w:t>
      </w:r>
      <w:r w:rsidR="00E5181D">
        <w:t xml:space="preserve"> samt minskning av</w:t>
      </w:r>
      <w:r w:rsidR="002A4725">
        <w:t xml:space="preserve"> ångest</w:t>
      </w:r>
      <w:r w:rsidR="00527B03">
        <w:t xml:space="preserve"> och depression</w:t>
      </w:r>
      <w:r w:rsidRPr="006F3311">
        <w:t>.</w:t>
      </w:r>
      <w:r w:rsidR="003C3601" w:rsidRPr="006F3311">
        <w:t xml:space="preserve"> </w:t>
      </w:r>
      <w:proofErr w:type="spellStart"/>
      <w:r w:rsidR="003C3601" w:rsidRPr="006F3311">
        <w:t>Oxytocin</w:t>
      </w:r>
      <w:proofErr w:type="spellEnd"/>
      <w:r w:rsidRPr="006F3311">
        <w:t xml:space="preserve"> framkallas av värme, beröring, sensorisk stimulering,</w:t>
      </w:r>
      <w:r w:rsidR="003C3601" w:rsidRPr="006F3311">
        <w:t xml:space="preserve"> viss</w:t>
      </w:r>
      <w:r w:rsidRPr="006F3311">
        <w:t xml:space="preserve"> lukt, feromoner, ljud, ljus, mat, sex,</w:t>
      </w:r>
      <w:r w:rsidR="0018086D" w:rsidRPr="006F3311">
        <w:t xml:space="preserve"> am</w:t>
      </w:r>
      <w:r w:rsidRPr="006F3311">
        <w:t xml:space="preserve">ning, förlossning, vissa läkemedel samt alkohol. </w:t>
      </w:r>
      <w:proofErr w:type="spellStart"/>
      <w:r w:rsidR="00E1405A" w:rsidRPr="006F3311">
        <w:t>Beetz</w:t>
      </w:r>
      <w:proofErr w:type="spellEnd"/>
      <w:r w:rsidR="00E1405A" w:rsidRPr="006F3311">
        <w:t xml:space="preserve"> et al. (2012)</w:t>
      </w:r>
      <w:r w:rsidR="00E5181D">
        <w:t xml:space="preserve"> visar</w:t>
      </w:r>
      <w:r w:rsidR="009E7250" w:rsidRPr="006F3311">
        <w:t xml:space="preserve"> </w:t>
      </w:r>
      <w:r w:rsidR="00E1405A">
        <w:t>att i</w:t>
      </w:r>
      <w:r w:rsidR="00E5181D">
        <w:t xml:space="preserve"> samspel</w:t>
      </w:r>
      <w:r w:rsidR="00E1405A" w:rsidRPr="006F3311">
        <w:t xml:space="preserve"> </w:t>
      </w:r>
      <w:r w:rsidR="00E5181D">
        <w:t>mellan människa och djur spelar</w:t>
      </w:r>
      <w:r w:rsidR="00E1405A" w:rsidRPr="006F3311">
        <w:t xml:space="preserve"> </w:t>
      </w:r>
      <w:r w:rsidR="0018086D" w:rsidRPr="006F3311">
        <w:t>aktiver</w:t>
      </w:r>
      <w:r w:rsidR="00E5181D">
        <w:t>ing</w:t>
      </w:r>
      <w:r w:rsidR="004F1816" w:rsidRPr="006F3311">
        <w:t xml:space="preserve"> av oxytocinsystemet </w:t>
      </w:r>
      <w:r w:rsidR="00E1405A">
        <w:t>en viktig roll</w:t>
      </w:r>
      <w:r w:rsidR="00E5181D">
        <w:t>. Flera</w:t>
      </w:r>
      <w:r w:rsidR="0018086D" w:rsidRPr="006F3311">
        <w:t xml:space="preserve"> </w:t>
      </w:r>
      <w:r w:rsidR="00E5181D">
        <w:t>rapporter visar</w:t>
      </w:r>
      <w:r w:rsidR="00E1405A">
        <w:t xml:space="preserve"> </w:t>
      </w:r>
      <w:r w:rsidR="00E5181D">
        <w:t>förbättring</w:t>
      </w:r>
      <w:r w:rsidR="00E1405A">
        <w:t xml:space="preserve"> inom </w:t>
      </w:r>
      <w:r w:rsidR="00F90803" w:rsidRPr="006F3311">
        <w:t xml:space="preserve">social </w:t>
      </w:r>
      <w:r w:rsidR="000641DB">
        <w:t>uppmärksamhet, socialt beteende och</w:t>
      </w:r>
      <w:r w:rsidR="00E5181D">
        <w:t xml:space="preserve"> socialt samspel</w:t>
      </w:r>
      <w:r w:rsidR="00E1405A">
        <w:t xml:space="preserve"> mellan människor</w:t>
      </w:r>
      <w:r w:rsidR="000641DB">
        <w:t>. M</w:t>
      </w:r>
      <w:r w:rsidR="00527B03">
        <w:t xml:space="preserve">en även </w:t>
      </w:r>
      <w:r w:rsidR="000641DB">
        <w:t>sinnesstämning,</w:t>
      </w:r>
      <w:r w:rsidR="00F90803" w:rsidRPr="006F3311">
        <w:t xml:space="preserve"> mental och fysisk hälsa</w:t>
      </w:r>
      <w:r w:rsidR="00E5181D">
        <w:t xml:space="preserve"> förbättras. Positivt är</w:t>
      </w:r>
      <w:r w:rsidR="000641DB">
        <w:t xml:space="preserve"> också att</w:t>
      </w:r>
      <w:r w:rsidR="00F90803" w:rsidRPr="006F3311">
        <w:t xml:space="preserve"> stressrelaterade vär</w:t>
      </w:r>
      <w:r w:rsidR="000641DB">
        <w:t>den som kortisol, hjärtfrekvens och</w:t>
      </w:r>
      <w:r w:rsidR="00F90803" w:rsidRPr="006F3311">
        <w:t xml:space="preserve"> blodtryck</w:t>
      </w:r>
      <w:r w:rsidR="00E5181D">
        <w:t xml:space="preserve"> gick ned</w:t>
      </w:r>
      <w:r w:rsidR="00DE0467">
        <w:t xml:space="preserve"> men även</w:t>
      </w:r>
      <w:r w:rsidR="00F90803" w:rsidRPr="006F3311">
        <w:t xml:space="preserve"> självrapporterad rädsla och ångest</w:t>
      </w:r>
      <w:r w:rsidR="000641DB">
        <w:t xml:space="preserve"> minskade</w:t>
      </w:r>
      <w:r w:rsidR="00F90803" w:rsidRPr="006F3311">
        <w:t xml:space="preserve">. </w:t>
      </w:r>
    </w:p>
    <w:p w14:paraId="20F7E664" w14:textId="4AFA7EBD" w:rsidR="006F3311" w:rsidRPr="006F3311" w:rsidRDefault="003537F9" w:rsidP="00162365">
      <w:pPr>
        <w:tabs>
          <w:tab w:val="left" w:pos="6224"/>
        </w:tabs>
        <w:spacing w:line="360" w:lineRule="auto"/>
      </w:pPr>
      <w:r>
        <w:tab/>
      </w:r>
    </w:p>
    <w:p w14:paraId="5BC9A7C2" w14:textId="77777777" w:rsidR="0077016B" w:rsidRPr="006F3311" w:rsidRDefault="0077016B" w:rsidP="007E7546">
      <w:pPr>
        <w:pStyle w:val="Heading3"/>
        <w:spacing w:line="360" w:lineRule="auto"/>
      </w:pPr>
      <w:bookmarkStart w:id="19" w:name="_Toc366264891"/>
      <w:r w:rsidRPr="006F3311">
        <w:t>Anknytning och spegling</w:t>
      </w:r>
      <w:bookmarkEnd w:id="19"/>
    </w:p>
    <w:p w14:paraId="18CADCEE" w14:textId="2C62BF97" w:rsidR="00C40EF9" w:rsidRPr="006F3311" w:rsidRDefault="009B37D8" w:rsidP="00162365">
      <w:pPr>
        <w:spacing w:line="360" w:lineRule="auto"/>
      </w:pPr>
      <w:r w:rsidRPr="006F3311">
        <w:t>Anknytning och spegling är medfödda funktioner som är mycket viktiga för barns emotione</w:t>
      </w:r>
      <w:r w:rsidR="007A577C">
        <w:t>lla utveckling och socialisering</w:t>
      </w:r>
      <w:r w:rsidRPr="006F3311">
        <w:t xml:space="preserve">. </w:t>
      </w:r>
      <w:r w:rsidR="00DC508A">
        <w:t>E</w:t>
      </w:r>
      <w:r w:rsidR="007E1439" w:rsidRPr="006F3311">
        <w:t xml:space="preserve">n trygg anknytning </w:t>
      </w:r>
      <w:r w:rsidR="00DC508A">
        <w:t>är</w:t>
      </w:r>
      <w:r w:rsidR="00DC508A" w:rsidRPr="006F3311">
        <w:t xml:space="preserve"> </w:t>
      </w:r>
      <w:r w:rsidR="007E1439" w:rsidRPr="006F3311">
        <w:t xml:space="preserve">viktig för skolprestationer, social kompetens och lägre frånvaro i skolan. </w:t>
      </w:r>
      <w:r w:rsidR="007856BA" w:rsidRPr="006F3311">
        <w:t>Barn med</w:t>
      </w:r>
      <w:r w:rsidR="007A6DBC" w:rsidRPr="006F3311">
        <w:t xml:space="preserve"> en trygg anknytning </w:t>
      </w:r>
      <w:r w:rsidR="007856BA" w:rsidRPr="006F3311">
        <w:t xml:space="preserve">har lättare för </w:t>
      </w:r>
      <w:r w:rsidR="007A6DBC" w:rsidRPr="006F3311">
        <w:t>sa</w:t>
      </w:r>
      <w:r w:rsidR="007856BA" w:rsidRPr="006F3311">
        <w:t>mspel</w:t>
      </w:r>
      <w:r w:rsidR="007A6DBC" w:rsidRPr="006F3311">
        <w:t xml:space="preserve"> med andra barn och är mindre beroende av personal</w:t>
      </w:r>
      <w:r w:rsidR="00D81A48" w:rsidRPr="006F3311">
        <w:t xml:space="preserve"> i förskolan</w:t>
      </w:r>
      <w:r w:rsidR="00DC508A" w:rsidRPr="00DC508A">
        <w:rPr>
          <w:noProof/>
        </w:rPr>
        <w:t xml:space="preserve"> </w:t>
      </w:r>
      <w:r w:rsidR="00527B03">
        <w:rPr>
          <w:noProof/>
        </w:rPr>
        <w:t>e</w:t>
      </w:r>
      <w:r w:rsidR="00DC508A" w:rsidRPr="006F3311">
        <w:rPr>
          <w:noProof/>
        </w:rPr>
        <w:t>nligt Woolfolk och Karlberg</w:t>
      </w:r>
      <w:r w:rsidR="00DC508A">
        <w:t xml:space="preserve"> (2015)</w:t>
      </w:r>
      <w:r w:rsidR="007A6DBC" w:rsidRPr="006F3311">
        <w:t xml:space="preserve">. </w:t>
      </w:r>
      <w:r w:rsidR="0077016B" w:rsidRPr="006F3311">
        <w:t xml:space="preserve">Ingvar </w:t>
      </w:r>
      <w:r w:rsidR="00FF599D" w:rsidRPr="006F3311">
        <w:t>och</w:t>
      </w:r>
      <w:r w:rsidR="0077016B" w:rsidRPr="006F3311">
        <w:t xml:space="preserve"> Eld (2014) lyfter fram spegelneuron</w:t>
      </w:r>
      <w:r w:rsidR="00515DF4" w:rsidRPr="006F3311">
        <w:t>erna</w:t>
      </w:r>
      <w:r w:rsidR="0077016B" w:rsidRPr="006F3311">
        <w:t>s betydelse för utvecklingen av barns rörelser och sociala förmåga. Genom spontan härm</w:t>
      </w:r>
      <w:r w:rsidR="00515DF4" w:rsidRPr="006F3311">
        <w:t>ning av</w:t>
      </w:r>
      <w:r w:rsidR="0077016B" w:rsidRPr="006F3311">
        <w:t xml:space="preserve"> andra lär sig barnet vad so</w:t>
      </w:r>
      <w:r w:rsidR="00A81186" w:rsidRPr="006F3311">
        <w:t>m är socialt tillåtet och jämför sitt eget beteende med upplevelsen av</w:t>
      </w:r>
      <w:r w:rsidR="0077016B" w:rsidRPr="006F3311">
        <w:t xml:space="preserve"> andras beteende. </w:t>
      </w:r>
      <w:r w:rsidR="00515DF4" w:rsidRPr="006F3311">
        <w:t>I</w:t>
      </w:r>
      <w:r w:rsidR="0077016B" w:rsidRPr="006F3311">
        <w:t xml:space="preserve"> samspel med förebilder utveckla</w:t>
      </w:r>
      <w:r w:rsidR="00B643DB" w:rsidRPr="006F3311">
        <w:t>s</w:t>
      </w:r>
      <w:r w:rsidR="0077016B" w:rsidRPr="006F3311">
        <w:t xml:space="preserve"> spegelsystemet</w:t>
      </w:r>
      <w:r w:rsidR="004270E4" w:rsidRPr="006F3311">
        <w:t xml:space="preserve"> </w:t>
      </w:r>
      <w:r w:rsidR="00B643DB" w:rsidRPr="006F3311">
        <w:t>och ”rätt” beteende</w:t>
      </w:r>
      <w:r w:rsidR="00D961B0" w:rsidRPr="006F3311">
        <w:t xml:space="preserve"> ger en känsla av välbefinnande</w:t>
      </w:r>
      <w:r w:rsidR="0077016B" w:rsidRPr="006F3311">
        <w:t>.</w:t>
      </w:r>
      <w:r w:rsidR="00152959" w:rsidRPr="006F3311">
        <w:t xml:space="preserve"> </w:t>
      </w:r>
    </w:p>
    <w:p w14:paraId="13391F3D" w14:textId="04D67CCC" w:rsidR="00080061" w:rsidRDefault="00080061" w:rsidP="00162365">
      <w:pPr>
        <w:spacing w:line="360" w:lineRule="auto"/>
      </w:pPr>
      <w:r w:rsidRPr="006F3311">
        <w:rPr>
          <w:noProof/>
        </w:rPr>
        <w:t>E</w:t>
      </w:r>
      <w:r w:rsidR="00B70553" w:rsidRPr="006F3311">
        <w:t xml:space="preserve">n stark anknytning till föräldrar eller vårdare ger </w:t>
      </w:r>
      <w:r w:rsidR="00B643DB" w:rsidRPr="006F3311">
        <w:t xml:space="preserve">en </w:t>
      </w:r>
      <w:r w:rsidR="00B70553" w:rsidRPr="006F3311">
        <w:t xml:space="preserve">trygghet som skyddar mot stora påfrestningar på nervsystemet. Barn som försummas eller misshandlas får svagare signalvägar mellan olika delar </w:t>
      </w:r>
      <w:r w:rsidR="00CD3ECE" w:rsidRPr="006F3311">
        <w:t>i hjärnan vilket bland annat kan ge</w:t>
      </w:r>
      <w:r w:rsidR="00B70553" w:rsidRPr="006F3311">
        <w:t xml:space="preserve"> sämre förmåga att hantera rädsla. </w:t>
      </w:r>
    </w:p>
    <w:p w14:paraId="4D3892F5" w14:textId="77777777" w:rsidR="00FF1A64" w:rsidRPr="006F3311" w:rsidRDefault="00FF1A64" w:rsidP="00162365">
      <w:pPr>
        <w:spacing w:line="360" w:lineRule="auto"/>
      </w:pPr>
    </w:p>
    <w:p w14:paraId="348EC972" w14:textId="3B545DF9" w:rsidR="00047CF9" w:rsidRPr="006F3311" w:rsidRDefault="00FF1A64" w:rsidP="00162365">
      <w:pPr>
        <w:spacing w:line="360" w:lineRule="auto"/>
      </w:pPr>
      <w:r>
        <w:t xml:space="preserve">L. </w:t>
      </w:r>
      <w:proofErr w:type="spellStart"/>
      <w:r>
        <w:t>Rahle</w:t>
      </w:r>
      <w:proofErr w:type="spellEnd"/>
      <w:r>
        <w:t xml:space="preserve"> </w:t>
      </w:r>
      <w:proofErr w:type="spellStart"/>
      <w:r>
        <w:t>Hasselbalch</w:t>
      </w:r>
      <w:proofErr w:type="spellEnd"/>
      <w:r>
        <w:t xml:space="preserve"> (</w:t>
      </w:r>
      <w:r w:rsidRPr="006F3311">
        <w:t xml:space="preserve">föreläsning Motiverande samtal, MI, </w:t>
      </w:r>
      <w:r>
        <w:t>27 januari 2016</w:t>
      </w:r>
      <w:r w:rsidRPr="006F3311">
        <w:t>)</w:t>
      </w:r>
      <w:r>
        <w:t xml:space="preserve"> poängterar s</w:t>
      </w:r>
      <w:r w:rsidR="00690D5D">
        <w:t>pegelneuroner</w:t>
      </w:r>
      <w:r>
        <w:t>s</w:t>
      </w:r>
      <w:r w:rsidR="00690D5D">
        <w:t xml:space="preserve"> </w:t>
      </w:r>
      <w:r w:rsidR="00B70553" w:rsidRPr="006F3311">
        <w:t>central</w:t>
      </w:r>
      <w:r w:rsidR="00930021">
        <w:t>a</w:t>
      </w:r>
      <w:r w:rsidR="00B70553" w:rsidRPr="006F3311">
        <w:t xml:space="preserve"> roll</w:t>
      </w:r>
      <w:r>
        <w:t xml:space="preserve"> för socialisering som v</w:t>
      </w:r>
      <w:r w:rsidR="00690D5D" w:rsidRPr="006F3311">
        <w:t>id anspänning, stress och rädsla</w:t>
      </w:r>
      <w:r w:rsidR="00690D5D">
        <w:t xml:space="preserve"> </w:t>
      </w:r>
      <w:r w:rsidR="00690D5D" w:rsidRPr="006F3311">
        <w:t>fungerar</w:t>
      </w:r>
      <w:r w:rsidR="00E12309">
        <w:t xml:space="preserve"> </w:t>
      </w:r>
      <w:r w:rsidR="00E12309" w:rsidRPr="006F3311">
        <w:t>sämre</w:t>
      </w:r>
      <w:r>
        <w:t>,</w:t>
      </w:r>
      <w:r w:rsidR="00690D5D">
        <w:t xml:space="preserve"> v</w:t>
      </w:r>
      <w:r w:rsidR="005D03D5" w:rsidRPr="006F3311">
        <w:t>ilket</w:t>
      </w:r>
      <w:r w:rsidR="004F0FBB" w:rsidRPr="006F3311">
        <w:t xml:space="preserve"> </w:t>
      </w:r>
      <w:r w:rsidR="005D03D5" w:rsidRPr="006F3311">
        <w:t>försämrar</w:t>
      </w:r>
      <w:r w:rsidR="004F0FBB" w:rsidRPr="006F3311">
        <w:t xml:space="preserve"> i</w:t>
      </w:r>
      <w:r w:rsidR="00C40EF9" w:rsidRPr="006F3311">
        <w:t>nlevelseförmåga,</w:t>
      </w:r>
      <w:r w:rsidR="0077016B" w:rsidRPr="006F3311">
        <w:t xml:space="preserve"> uppfatt</w:t>
      </w:r>
      <w:r w:rsidR="004F0FBB" w:rsidRPr="006F3311">
        <w:t>ning av</w:t>
      </w:r>
      <w:r w:rsidR="0077016B" w:rsidRPr="006F3311">
        <w:t xml:space="preserve"> nyanser och förstå</w:t>
      </w:r>
      <w:r w:rsidR="004F0FBB" w:rsidRPr="006F3311">
        <w:t>else för</w:t>
      </w:r>
      <w:r w:rsidR="005B499C">
        <w:t xml:space="preserve"> andra</w:t>
      </w:r>
      <w:r w:rsidR="00690D5D">
        <w:t xml:space="preserve">. </w:t>
      </w:r>
      <w:r w:rsidR="00505E98">
        <w:t>K</w:t>
      </w:r>
      <w:r w:rsidR="00505E98" w:rsidRPr="006F3311">
        <w:t>ommunikation</w:t>
      </w:r>
      <w:r w:rsidR="005B499C">
        <w:t xml:space="preserve"> </w:t>
      </w:r>
      <w:r w:rsidR="00505E98">
        <w:t>påverkas</w:t>
      </w:r>
      <w:r w:rsidR="00690D5D">
        <w:t xml:space="preserve"> ä</w:t>
      </w:r>
      <w:r w:rsidR="005B499C">
        <w:t>ven</w:t>
      </w:r>
      <w:r w:rsidR="00357765" w:rsidRPr="006F3311">
        <w:t xml:space="preserve"> </w:t>
      </w:r>
      <w:r w:rsidR="00505E98">
        <w:t>av kroppsspråkets som med</w:t>
      </w:r>
      <w:r>
        <w:t xml:space="preserve"> 55 procent</w:t>
      </w:r>
      <w:r w:rsidR="00505E98">
        <w:t xml:space="preserve"> har ganska stort inflytande,</w:t>
      </w:r>
      <w:r w:rsidR="00776A17" w:rsidRPr="006F3311">
        <w:t xml:space="preserve"> röst och</w:t>
      </w:r>
      <w:r w:rsidR="00F624F4" w:rsidRPr="006F3311">
        <w:t xml:space="preserve"> tonfall</w:t>
      </w:r>
      <w:r w:rsidR="00505E98">
        <w:t>s påverkan</w:t>
      </w:r>
      <w:r w:rsidR="00F624F4" w:rsidRPr="006F3311">
        <w:t xml:space="preserve"> </w:t>
      </w:r>
      <w:r w:rsidR="00505E98">
        <w:t xml:space="preserve">är </w:t>
      </w:r>
      <w:r w:rsidR="00F624F4" w:rsidRPr="006F3311">
        <w:t xml:space="preserve">38 </w:t>
      </w:r>
      <w:r>
        <w:t>procent</w:t>
      </w:r>
      <w:r w:rsidR="00AF135E" w:rsidRPr="006F3311">
        <w:t xml:space="preserve"> </w:t>
      </w:r>
      <w:r w:rsidR="00F624F4" w:rsidRPr="006F3311">
        <w:t>och ord</w:t>
      </w:r>
      <w:r w:rsidR="00357765" w:rsidRPr="006F3311">
        <w:t>en</w:t>
      </w:r>
      <w:r w:rsidR="00F624F4" w:rsidRPr="006F3311">
        <w:t>, det som sägs</w:t>
      </w:r>
      <w:r w:rsidR="005B499C">
        <w:t xml:space="preserve"> bara</w:t>
      </w:r>
      <w:r>
        <w:t xml:space="preserve"> 7 procent</w:t>
      </w:r>
      <w:r w:rsidR="00B70553" w:rsidRPr="006F3311">
        <w:t>.</w:t>
      </w:r>
      <w:r w:rsidR="00765F1A" w:rsidRPr="006F3311">
        <w:t xml:space="preserve"> </w:t>
      </w:r>
    </w:p>
    <w:p w14:paraId="556FB2F0" w14:textId="42867572" w:rsidR="00312D64" w:rsidRDefault="00BE3AF4" w:rsidP="00162365">
      <w:pPr>
        <w:spacing w:line="360" w:lineRule="auto"/>
      </w:pPr>
      <w:r>
        <w:lastRenderedPageBreak/>
        <w:t>H</w:t>
      </w:r>
      <w:r w:rsidR="00067196">
        <w:t>ästar har enligt Skipper</w:t>
      </w:r>
      <w:r w:rsidR="00067196" w:rsidRPr="006F3311">
        <w:t xml:space="preserve"> </w:t>
      </w:r>
      <w:r w:rsidR="00067196">
        <w:t>(</w:t>
      </w:r>
      <w:r w:rsidR="00067196" w:rsidRPr="006F3311">
        <w:t>2008)</w:t>
      </w:r>
      <w:r w:rsidR="00067196">
        <w:t xml:space="preserve"> en</w:t>
      </w:r>
      <w:r w:rsidR="00376873">
        <w:t xml:space="preserve"> väl</w:t>
      </w:r>
      <w:r w:rsidR="005B499C">
        <w:t xml:space="preserve">utvecklad </w:t>
      </w:r>
      <w:r w:rsidR="00F610E0">
        <w:t>förmåga</w:t>
      </w:r>
      <w:r>
        <w:t xml:space="preserve"> att läsa av </w:t>
      </w:r>
      <w:r w:rsidR="00067196" w:rsidRPr="006F3311">
        <w:t>kroppsspråk</w:t>
      </w:r>
      <w:r w:rsidR="00D83351">
        <w:t>,</w:t>
      </w:r>
      <w:r w:rsidRPr="006F3311">
        <w:t xml:space="preserve"> </w:t>
      </w:r>
      <w:r w:rsidR="00067196">
        <w:t xml:space="preserve">miljö </w:t>
      </w:r>
      <w:r>
        <w:t>och</w:t>
      </w:r>
      <w:r w:rsidR="005B499C">
        <w:t xml:space="preserve"> är </w:t>
      </w:r>
      <w:r w:rsidR="00F610E0">
        <w:t>närvarande i nuet</w:t>
      </w:r>
      <w:r w:rsidR="00067196" w:rsidRPr="00067196">
        <w:t xml:space="preserve"> </w:t>
      </w:r>
      <w:r w:rsidR="00067196">
        <w:t>för att överleva som</w:t>
      </w:r>
      <w:r w:rsidR="00067196" w:rsidRPr="006F3311">
        <w:t xml:space="preserve"> vilda</w:t>
      </w:r>
      <w:r w:rsidR="00067196">
        <w:t>.</w:t>
      </w:r>
      <w:r w:rsidR="00FD703E" w:rsidRPr="006F3311">
        <w:t xml:space="preserve"> </w:t>
      </w:r>
      <w:r w:rsidR="00C20856">
        <w:t>Eftersom spegling och anknytning är viktig för människan</w:t>
      </w:r>
      <w:r w:rsidR="007D5FB1">
        <w:t>, har h</w:t>
      </w:r>
      <w:r w:rsidR="00C20856">
        <w:t>ästen</w:t>
      </w:r>
      <w:r w:rsidR="002F289A">
        <w:t>,</w:t>
      </w:r>
      <w:r w:rsidR="00C20856">
        <w:t xml:space="preserve"> </w:t>
      </w:r>
      <w:r w:rsidR="002F289A">
        <w:t xml:space="preserve">enligt </w:t>
      </w:r>
      <w:r w:rsidR="002F289A" w:rsidRPr="006F3311">
        <w:t>Carlsson, Nilsson Ranta oc</w:t>
      </w:r>
      <w:r w:rsidR="002F289A">
        <w:t xml:space="preserve">h </w:t>
      </w:r>
      <w:proofErr w:type="spellStart"/>
      <w:r w:rsidR="002F289A">
        <w:t>Traeen</w:t>
      </w:r>
      <w:proofErr w:type="spellEnd"/>
      <w:r w:rsidR="002F289A">
        <w:t xml:space="preserve"> (2014) </w:t>
      </w:r>
      <w:r w:rsidR="00614652">
        <w:t>en viktig roll i behandlingsarbete, efter</w:t>
      </w:r>
      <w:r w:rsidR="002F289A">
        <w:t xml:space="preserve">som </w:t>
      </w:r>
      <w:r w:rsidR="00614652">
        <w:t xml:space="preserve">den </w:t>
      </w:r>
      <w:r w:rsidR="00C20856">
        <w:t>speglar människans känslor och</w:t>
      </w:r>
      <w:r w:rsidR="00C20856" w:rsidRPr="006F3311">
        <w:t xml:space="preserve"> kroppsspråk</w:t>
      </w:r>
      <w:r w:rsidR="00562662" w:rsidRPr="006F3311">
        <w:t>.</w:t>
      </w:r>
      <w:r w:rsidR="00067196">
        <w:t xml:space="preserve"> H</w:t>
      </w:r>
      <w:r w:rsidR="00FF3435" w:rsidRPr="006F3311">
        <w:t>ästar</w:t>
      </w:r>
      <w:r w:rsidR="00F610E0">
        <w:t>s</w:t>
      </w:r>
      <w:r w:rsidR="00044CDE" w:rsidRPr="006F3311">
        <w:t xml:space="preserve"> direkt</w:t>
      </w:r>
      <w:r w:rsidR="00F610E0">
        <w:t>a</w:t>
      </w:r>
      <w:r w:rsidR="00044CDE" w:rsidRPr="006F3311">
        <w:t xml:space="preserve"> res</w:t>
      </w:r>
      <w:r w:rsidR="002F289A">
        <w:t>pons kan</w:t>
      </w:r>
      <w:r w:rsidR="004D72B4" w:rsidRPr="006F3311">
        <w:t xml:space="preserve"> </w:t>
      </w:r>
      <w:r w:rsidR="00067196">
        <w:t>öka människans medvetenhet</w:t>
      </w:r>
      <w:r w:rsidR="00F610E0">
        <w:t xml:space="preserve"> om</w:t>
      </w:r>
      <w:r w:rsidR="004D72B4" w:rsidRPr="006F3311">
        <w:t xml:space="preserve"> sina </w:t>
      </w:r>
      <w:r w:rsidR="00562662" w:rsidRPr="006F3311">
        <w:t>känslor</w:t>
      </w:r>
      <w:r w:rsidR="00F610E0">
        <w:t>, förstå</w:t>
      </w:r>
      <w:r w:rsidR="00562662" w:rsidRPr="006F3311">
        <w:t xml:space="preserve"> och</w:t>
      </w:r>
      <w:r w:rsidR="00044CDE" w:rsidRPr="006F3311">
        <w:t xml:space="preserve"> lära sig reglera känslor</w:t>
      </w:r>
      <w:r w:rsidR="00562662" w:rsidRPr="006F3311">
        <w:t>.</w:t>
      </w:r>
      <w:r w:rsidR="009176B6" w:rsidRPr="006F3311">
        <w:t xml:space="preserve"> </w:t>
      </w:r>
      <w:r w:rsidR="00FF3435" w:rsidRPr="006F3311">
        <w:t>Hästar</w:t>
      </w:r>
      <w:r w:rsidR="00044CDE" w:rsidRPr="006F3311">
        <w:t xml:space="preserve"> har inga förväntningar, dömer inte, är ärl</w:t>
      </w:r>
      <w:r w:rsidR="00A65B31" w:rsidRPr="006F3311">
        <w:t>ig</w:t>
      </w:r>
      <w:r w:rsidR="00F610E0">
        <w:t>a</w:t>
      </w:r>
      <w:r w:rsidR="00D83351">
        <w:t xml:space="preserve"> och har inga fördomar, v</w:t>
      </w:r>
      <w:r w:rsidR="00067196">
        <w:t>ilket</w:t>
      </w:r>
      <w:r w:rsidR="00044CDE" w:rsidRPr="006F3311">
        <w:t xml:space="preserve"> kan ge</w:t>
      </w:r>
      <w:r w:rsidR="00A65B31" w:rsidRPr="006F3311">
        <w:t xml:space="preserve"> känslor av tillit,</w:t>
      </w:r>
      <w:r w:rsidR="00C15466" w:rsidRPr="006F3311">
        <w:t xml:space="preserve"> respekt</w:t>
      </w:r>
      <w:r w:rsidR="00A65B31" w:rsidRPr="006F3311">
        <w:t xml:space="preserve"> och göra det </w:t>
      </w:r>
      <w:r w:rsidR="00FF3435" w:rsidRPr="006F3311">
        <w:t>lättare att knyta an till hästar än till människor</w:t>
      </w:r>
      <w:r w:rsidR="001D135D" w:rsidRPr="006F3311">
        <w:t xml:space="preserve">. </w:t>
      </w:r>
      <w:r w:rsidR="00A65B31" w:rsidRPr="006F3311">
        <w:t xml:space="preserve">Skipper (2008) </w:t>
      </w:r>
      <w:r w:rsidR="002F289A">
        <w:t>menar att relationer</w:t>
      </w:r>
      <w:r w:rsidR="00517B7F" w:rsidRPr="006F3311">
        <w:t xml:space="preserve"> </w:t>
      </w:r>
      <w:r w:rsidR="00D83351">
        <w:t xml:space="preserve">mellan hästarna </w:t>
      </w:r>
      <w:r w:rsidR="00517B7F" w:rsidRPr="006F3311">
        <w:t>förbättras och</w:t>
      </w:r>
      <w:r w:rsidR="00A65B31" w:rsidRPr="006F3311">
        <w:t xml:space="preserve"> sociala band stärks </w:t>
      </w:r>
      <w:r w:rsidR="00517B7F" w:rsidRPr="006F3311">
        <w:t xml:space="preserve">när </w:t>
      </w:r>
      <w:r w:rsidR="00D83351">
        <w:t>de</w:t>
      </w:r>
      <w:r w:rsidR="00EF6F06">
        <w:t xml:space="preserve"> ansar varandra i flocken,</w:t>
      </w:r>
      <w:r w:rsidR="00A65B31" w:rsidRPr="006F3311">
        <w:t xml:space="preserve"> </w:t>
      </w:r>
      <w:r w:rsidR="002F289A">
        <w:t xml:space="preserve">samt </w:t>
      </w:r>
      <w:r w:rsidR="00517B7F" w:rsidRPr="006F3311">
        <w:t>med människor när hästen ryktas och borstas</w:t>
      </w:r>
      <w:r w:rsidR="00D83351">
        <w:t xml:space="preserve"> då det</w:t>
      </w:r>
      <w:r w:rsidR="00EF6F06">
        <w:t xml:space="preserve"> ökar</w:t>
      </w:r>
      <w:r w:rsidR="00517B7F" w:rsidRPr="006F3311">
        <w:t xml:space="preserve"> </w:t>
      </w:r>
      <w:r w:rsidR="00A65B31" w:rsidRPr="006F3311">
        <w:t>hästens välbefinnande</w:t>
      </w:r>
      <w:r w:rsidR="00AB06C0" w:rsidRPr="006F3311">
        <w:t>.</w:t>
      </w:r>
      <w:r w:rsidR="00FD703E" w:rsidRPr="006F3311">
        <w:t xml:space="preserve"> Ansning medför även sänkt</w:t>
      </w:r>
      <w:r w:rsidR="00517B7F" w:rsidRPr="006F3311">
        <w:t xml:space="preserve"> hjärtfrekvens</w:t>
      </w:r>
      <w:r w:rsidR="007A577C">
        <w:t xml:space="preserve"> enligt Skipper</w:t>
      </w:r>
      <w:r w:rsidR="00517B7F" w:rsidRPr="006F3311">
        <w:t xml:space="preserve">. </w:t>
      </w:r>
    </w:p>
    <w:p w14:paraId="76C974BC" w14:textId="72C4862C" w:rsidR="0077016B" w:rsidRPr="006F3311" w:rsidRDefault="0077016B" w:rsidP="00162365">
      <w:pPr>
        <w:spacing w:line="360" w:lineRule="auto"/>
      </w:pPr>
    </w:p>
    <w:p w14:paraId="29904DCE" w14:textId="4DF29F35" w:rsidR="0077016B" w:rsidRPr="006F3311" w:rsidRDefault="00D83351" w:rsidP="00162365">
      <w:pPr>
        <w:pStyle w:val="Heading2"/>
        <w:spacing w:line="360" w:lineRule="auto"/>
      </w:pPr>
      <w:bookmarkStart w:id="20" w:name="_Toc366264892"/>
      <w:r>
        <w:t>A</w:t>
      </w:r>
      <w:r w:rsidR="0077016B" w:rsidRPr="006F3311">
        <w:t xml:space="preserve">nvändning </w:t>
      </w:r>
      <w:r>
        <w:t xml:space="preserve">av djur </w:t>
      </w:r>
      <w:r w:rsidR="0077016B" w:rsidRPr="006F3311">
        <w:t>inom pedagogiken</w:t>
      </w:r>
      <w:bookmarkEnd w:id="20"/>
    </w:p>
    <w:p w14:paraId="46F58FB7" w14:textId="3BD3AC51" w:rsidR="005D3226" w:rsidRPr="006F3311" w:rsidRDefault="0063502C" w:rsidP="00162365">
      <w:pPr>
        <w:spacing w:line="360" w:lineRule="auto"/>
      </w:pPr>
      <w:r>
        <w:t>E</w:t>
      </w:r>
      <w:r w:rsidRPr="006F3311">
        <w:t>nligt Friesen (2010)</w:t>
      </w:r>
      <w:r>
        <w:t xml:space="preserve"> har f</w:t>
      </w:r>
      <w:r w:rsidR="0077016B" w:rsidRPr="006F3311">
        <w:t>orskning de senaste 30 år</w:t>
      </w:r>
      <w:r w:rsidR="007A577C">
        <w:t>en om barns samspel med djur</w:t>
      </w:r>
      <w:r w:rsidR="0077016B" w:rsidRPr="006F3311">
        <w:t xml:space="preserve"> visat positiv påverkan fysiologiskt, känslomässigt och socialt. Hunden uppfattas som icke-dömande, utan de förväntningar och komplikationer som finns i mänskliga relationer. Samspel med hunden medför en viktig form av socialt och känslomässigt stöd. När barn läser för en hund är blodtryck och puls lägre än o</w:t>
      </w:r>
      <w:r w:rsidR="00072972" w:rsidRPr="006F3311">
        <w:t>m barne</w:t>
      </w:r>
      <w:r w:rsidR="00EF6F06">
        <w:t>t läs</w:t>
      </w:r>
      <w:r w:rsidR="00072972" w:rsidRPr="006F3311">
        <w:t>e</w:t>
      </w:r>
      <w:r w:rsidR="00EF6F06">
        <w:t>r</w:t>
      </w:r>
      <w:r w:rsidR="0077016B" w:rsidRPr="006F3311">
        <w:t xml:space="preserve"> utan hund. </w:t>
      </w:r>
      <w:r w:rsidR="00072972" w:rsidRPr="006F3311">
        <w:t xml:space="preserve">En hund i klassrummet gör elever mer </w:t>
      </w:r>
      <w:r w:rsidR="0077016B" w:rsidRPr="006F3311">
        <w:t>uppmärksamma och öppn</w:t>
      </w:r>
      <w:r w:rsidR="00072972" w:rsidRPr="006F3311">
        <w:t>a för samarbete med en vuxen. H</w:t>
      </w:r>
      <w:r w:rsidR="0077016B" w:rsidRPr="006F3311">
        <w:t>und</w:t>
      </w:r>
      <w:r w:rsidR="00072972" w:rsidRPr="006F3311">
        <w:t>ens närvaro</w:t>
      </w:r>
      <w:r w:rsidR="0077016B" w:rsidRPr="006F3311">
        <w:t xml:space="preserve"> har en lugnande förmåga, minskar stress och bidrar till en känslomässig stabilitet samt positiv attityd till skolan. Hunden kan uppmuntra elever till att vara mer del</w:t>
      </w:r>
      <w:r w:rsidR="00072972" w:rsidRPr="006F3311">
        <w:t>aktiga och våga mer</w:t>
      </w:r>
      <w:r w:rsidR="0077016B" w:rsidRPr="006F3311">
        <w:t>.</w:t>
      </w:r>
      <w:r w:rsidR="0077016B" w:rsidRPr="006F3311" w:rsidDel="00BE131D">
        <w:t xml:space="preserve"> </w:t>
      </w:r>
      <w:proofErr w:type="spellStart"/>
      <w:r w:rsidR="009518AD" w:rsidRPr="006F3311">
        <w:t>Beetz</w:t>
      </w:r>
      <w:proofErr w:type="spellEnd"/>
      <w:r w:rsidR="009518AD" w:rsidRPr="006F3311">
        <w:t xml:space="preserve"> et al.</w:t>
      </w:r>
      <w:r w:rsidR="009B7ACE" w:rsidRPr="006F3311">
        <w:t xml:space="preserve"> (2012)</w:t>
      </w:r>
      <w:r w:rsidR="00282013" w:rsidRPr="006F3311">
        <w:t xml:space="preserve"> fann i</w:t>
      </w:r>
      <w:r w:rsidR="009671CE" w:rsidRPr="006F3311">
        <w:t>nga</w:t>
      </w:r>
      <w:r w:rsidR="00282013" w:rsidRPr="006F3311">
        <w:t xml:space="preserve"> direkta bevis</w:t>
      </w:r>
      <w:r w:rsidR="009671CE" w:rsidRPr="006F3311">
        <w:t xml:space="preserve"> </w:t>
      </w:r>
      <w:r w:rsidR="00082984" w:rsidRPr="006F3311">
        <w:t>för att djur</w:t>
      </w:r>
      <w:r w:rsidR="00125E70" w:rsidRPr="006F3311">
        <w:t xml:space="preserve"> kunde</w:t>
      </w:r>
      <w:r w:rsidR="00653AFC" w:rsidRPr="006F3311">
        <w:t xml:space="preserve"> främja lärande hos människor</w:t>
      </w:r>
      <w:r w:rsidR="00282013" w:rsidRPr="006F3311">
        <w:t xml:space="preserve">, men indirekt genom att </w:t>
      </w:r>
      <w:r w:rsidR="00C445A5" w:rsidRPr="006F3311">
        <w:t xml:space="preserve">sänka höga stressnivåer </w:t>
      </w:r>
      <w:r w:rsidR="00282013" w:rsidRPr="006F3311">
        <w:t xml:space="preserve">kan </w:t>
      </w:r>
      <w:r w:rsidR="00C445A5" w:rsidRPr="006F3311">
        <w:t>inlärning och prestation</w:t>
      </w:r>
      <w:r w:rsidR="00282013" w:rsidRPr="006F3311">
        <w:t xml:space="preserve"> öka. </w:t>
      </w:r>
      <w:r w:rsidR="006F63EC" w:rsidRPr="006F3311">
        <w:t>Ett fåtal studier visade förbättrad inlärning, emp</w:t>
      </w:r>
      <w:r w:rsidR="006F63EC">
        <w:t>ati</w:t>
      </w:r>
      <w:r w:rsidR="006F63EC" w:rsidRPr="006F3311">
        <w:t>, ökat förtroende mot andra människor samt minskad aggr</w:t>
      </w:r>
      <w:r w:rsidR="006F63EC">
        <w:t xml:space="preserve">ession. </w:t>
      </w:r>
      <w:r w:rsidR="00282013" w:rsidRPr="006F3311">
        <w:t>N</w:t>
      </w:r>
      <w:r w:rsidR="00082984" w:rsidRPr="006F3311">
        <w:t>ärvaron av en hund</w:t>
      </w:r>
      <w:r w:rsidR="00653AFC" w:rsidRPr="006F3311">
        <w:t xml:space="preserve"> </w:t>
      </w:r>
      <w:r w:rsidR="00282013" w:rsidRPr="006F3311">
        <w:t xml:space="preserve">verkar </w:t>
      </w:r>
      <w:r w:rsidR="00653AFC" w:rsidRPr="006F3311">
        <w:t>stödja koncentration, uppmärksamhet, motivation och avkoppling</w:t>
      </w:r>
      <w:r w:rsidR="0045589C">
        <w:t xml:space="preserve"> vilket</w:t>
      </w:r>
      <w:r w:rsidR="00740FC6" w:rsidRPr="006F3311">
        <w:t xml:space="preserve"> är positivt för inlärning</w:t>
      </w:r>
      <w:r w:rsidR="00653AFC" w:rsidRPr="006F3311">
        <w:t xml:space="preserve">. </w:t>
      </w:r>
      <w:r w:rsidR="0010440B">
        <w:t>D</w:t>
      </w:r>
      <w:r w:rsidR="00EF2C58">
        <w:t xml:space="preserve">jurs kontakt med människan är naturlig. De </w:t>
      </w:r>
      <w:r w:rsidR="0010440B">
        <w:t>ger</w:t>
      </w:r>
      <w:r w:rsidR="005D3226" w:rsidRPr="006F3311">
        <w:t xml:space="preserve"> </w:t>
      </w:r>
      <w:r w:rsidR="00EF2C58">
        <w:t xml:space="preserve">människan </w:t>
      </w:r>
      <w:r w:rsidR="005D3226" w:rsidRPr="006F3311">
        <w:t>ovil</w:t>
      </w:r>
      <w:r w:rsidR="009A0035" w:rsidRPr="006F3311">
        <w:t>l</w:t>
      </w:r>
      <w:r w:rsidR="00EF2C58">
        <w:t>korlig kärlek, visar gillande och</w:t>
      </w:r>
      <w:r w:rsidR="005D3226" w:rsidRPr="006F3311">
        <w:t xml:space="preserve"> </w:t>
      </w:r>
      <w:r w:rsidR="0010440B">
        <w:t>kan</w:t>
      </w:r>
      <w:r w:rsidR="00EF2C58">
        <w:t xml:space="preserve"> stödja social utveckling</w:t>
      </w:r>
      <w:r w:rsidR="0010440B">
        <w:t>.</w:t>
      </w:r>
    </w:p>
    <w:p w14:paraId="3038C120" w14:textId="77777777" w:rsidR="0077016B" w:rsidRDefault="0077016B" w:rsidP="00162365">
      <w:pPr>
        <w:spacing w:line="360" w:lineRule="auto"/>
      </w:pPr>
    </w:p>
    <w:p w14:paraId="539B5C18" w14:textId="77777777" w:rsidR="00F20D66" w:rsidRDefault="00F20D66" w:rsidP="00162365">
      <w:pPr>
        <w:spacing w:line="360" w:lineRule="auto"/>
      </w:pPr>
    </w:p>
    <w:p w14:paraId="0A28F7BD" w14:textId="77777777" w:rsidR="00F20D66" w:rsidRDefault="00F20D66" w:rsidP="00162365">
      <w:pPr>
        <w:spacing w:line="360" w:lineRule="auto"/>
      </w:pPr>
    </w:p>
    <w:p w14:paraId="60B4BA2A" w14:textId="77777777" w:rsidR="00F20D66" w:rsidRDefault="00F20D66" w:rsidP="00162365">
      <w:pPr>
        <w:spacing w:line="360" w:lineRule="auto"/>
      </w:pPr>
    </w:p>
    <w:p w14:paraId="1056D96B" w14:textId="77777777" w:rsidR="00F20D66" w:rsidRPr="006F3311" w:rsidRDefault="00F20D66" w:rsidP="00162365">
      <w:pPr>
        <w:spacing w:line="360" w:lineRule="auto"/>
      </w:pPr>
    </w:p>
    <w:p w14:paraId="0C55C7DD" w14:textId="7CE0F83C" w:rsidR="0077016B" w:rsidRPr="006F3311" w:rsidRDefault="0077016B" w:rsidP="00162365">
      <w:pPr>
        <w:pStyle w:val="Heading3"/>
        <w:spacing w:line="360" w:lineRule="auto"/>
      </w:pPr>
      <w:bookmarkStart w:id="21" w:name="_Toc366264893"/>
      <w:r w:rsidRPr="006F3311">
        <w:lastRenderedPageBreak/>
        <w:t>Hästen</w:t>
      </w:r>
      <w:r w:rsidR="008A5C32" w:rsidRPr="006F3311">
        <w:t xml:space="preserve">s medverkan i pedagogik och </w:t>
      </w:r>
      <w:r w:rsidR="00677EBC" w:rsidRPr="006F3311">
        <w:t>lärande</w:t>
      </w:r>
      <w:bookmarkEnd w:id="21"/>
    </w:p>
    <w:p w14:paraId="51E11797" w14:textId="31075B61" w:rsidR="0077016B" w:rsidRPr="006F3311" w:rsidRDefault="009C52AF" w:rsidP="00162365">
      <w:pPr>
        <w:spacing w:line="360" w:lineRule="auto"/>
      </w:pPr>
      <w:proofErr w:type="spellStart"/>
      <w:r w:rsidRPr="006F3311">
        <w:t>Dzedin</w:t>
      </w:r>
      <w:r>
        <w:t>a</w:t>
      </w:r>
      <w:proofErr w:type="spellEnd"/>
      <w:r>
        <w:t xml:space="preserve"> (2016, februari) skriver om p</w:t>
      </w:r>
      <w:r w:rsidR="0077016B" w:rsidRPr="006F3311">
        <w:t xml:space="preserve">rojektet </w:t>
      </w:r>
      <w:r w:rsidR="0077016B" w:rsidRPr="006F3311">
        <w:rPr>
          <w:i/>
        </w:rPr>
        <w:t>”Att läsa för hästar”</w:t>
      </w:r>
      <w:r w:rsidR="0010440B">
        <w:t xml:space="preserve"> </w:t>
      </w:r>
      <w:r w:rsidR="005A2195">
        <w:t>i Lärarnas Nyheter. Det</w:t>
      </w:r>
      <w:r>
        <w:t xml:space="preserve"> startade</w:t>
      </w:r>
      <w:r w:rsidR="0077016B" w:rsidRPr="006F3311">
        <w:t xml:space="preserve"> hösten 2015 med 45 elever i andra klass på </w:t>
      </w:r>
      <w:r w:rsidR="002717C0" w:rsidRPr="006F3311">
        <w:t xml:space="preserve">en </w:t>
      </w:r>
      <w:r w:rsidR="0077016B" w:rsidRPr="006F3311">
        <w:t xml:space="preserve">ridskola. I alla skolämnen och genuspedagogik handlade det om hästar. </w:t>
      </w:r>
      <w:r w:rsidR="005A2195">
        <w:t>G</w:t>
      </w:r>
      <w:r w:rsidR="00653AFC" w:rsidRPr="006F3311">
        <w:t>enusfrågor, jämställdhet och allas rätt att uttrycka känslor</w:t>
      </w:r>
      <w:r w:rsidR="005A2195">
        <w:t xml:space="preserve"> </w:t>
      </w:r>
      <w:r w:rsidR="005A2195" w:rsidRPr="006F3311">
        <w:t>diskuterade</w:t>
      </w:r>
      <w:r w:rsidR="005A2195">
        <w:t>s</w:t>
      </w:r>
      <w:r w:rsidR="00653AFC" w:rsidRPr="006F3311">
        <w:t xml:space="preserve">. </w:t>
      </w:r>
      <w:r w:rsidR="0077016B" w:rsidRPr="006F3311">
        <w:t>Inför hästar är alla lika</w:t>
      </w:r>
      <w:r w:rsidR="00677EBC" w:rsidRPr="006F3311">
        <w:t>,</w:t>
      </w:r>
      <w:r w:rsidR="0077016B" w:rsidRPr="006F3311">
        <w:t xml:space="preserve"> varken bakgrund, kön eller hudfärg spelar </w:t>
      </w:r>
      <w:r w:rsidR="00677EBC" w:rsidRPr="006F3311">
        <w:t xml:space="preserve">någon </w:t>
      </w:r>
      <w:r>
        <w:t>roll. Barnen läste för egna käpphästar och för</w:t>
      </w:r>
      <w:r w:rsidRPr="009C52AF">
        <w:t xml:space="preserve"> </w:t>
      </w:r>
      <w:r w:rsidRPr="006F3311">
        <w:t>hästarna på ridskolan</w:t>
      </w:r>
      <w:r>
        <w:t xml:space="preserve"> som de även</w:t>
      </w:r>
      <w:r w:rsidR="0077016B" w:rsidRPr="006F3311">
        <w:t xml:space="preserve"> skr</w:t>
      </w:r>
      <w:r w:rsidR="00677EBC" w:rsidRPr="006F3311">
        <w:t>ev</w:t>
      </w:r>
      <w:r w:rsidR="0077016B" w:rsidRPr="006F3311">
        <w:t xml:space="preserve"> brev eller berättelser till. </w:t>
      </w:r>
      <w:r w:rsidR="0010440B">
        <w:t>P</w:t>
      </w:r>
      <w:r w:rsidR="0077016B" w:rsidRPr="006F3311">
        <w:t xml:space="preserve">rojektet </w:t>
      </w:r>
      <w:r w:rsidR="0010440B">
        <w:t>ansågs öka</w:t>
      </w:r>
      <w:r w:rsidR="0077016B" w:rsidRPr="006F3311">
        <w:t xml:space="preserve"> läsförståelse, läslust och flyt</w:t>
      </w:r>
      <w:r w:rsidR="00614652">
        <w:t xml:space="preserve"> i läsningen</w:t>
      </w:r>
      <w:r w:rsidR="00653AFC" w:rsidRPr="006F3311">
        <w:t xml:space="preserve">. </w:t>
      </w:r>
    </w:p>
    <w:p w14:paraId="4352DF6F" w14:textId="77777777" w:rsidR="0077016B" w:rsidRPr="006F3311" w:rsidRDefault="0077016B" w:rsidP="00162365">
      <w:pPr>
        <w:spacing w:line="360" w:lineRule="auto"/>
      </w:pPr>
    </w:p>
    <w:p w14:paraId="04353271" w14:textId="71646846" w:rsidR="0077016B" w:rsidRDefault="0039390C" w:rsidP="00EB7D87">
      <w:pPr>
        <w:pStyle w:val="Heading3"/>
        <w:spacing w:line="360" w:lineRule="auto"/>
      </w:pPr>
      <w:bookmarkStart w:id="22" w:name="_Toc366264894"/>
      <w:r w:rsidRPr="006F3311">
        <w:t>Fo</w:t>
      </w:r>
      <w:r w:rsidR="001E49C7" w:rsidRPr="006F3311">
        <w:t>rskning</w:t>
      </w:r>
      <w:r w:rsidRPr="006F3311">
        <w:t xml:space="preserve"> om h</w:t>
      </w:r>
      <w:r w:rsidR="0077016B" w:rsidRPr="006F3311">
        <w:t>äst</w:t>
      </w:r>
      <w:r w:rsidR="00AC0554" w:rsidRPr="006F3311">
        <w:t xml:space="preserve">ens </w:t>
      </w:r>
      <w:r w:rsidRPr="006F3311">
        <w:t>medverkan</w:t>
      </w:r>
      <w:r w:rsidR="00AC0554" w:rsidRPr="006F3311">
        <w:t xml:space="preserve"> </w:t>
      </w:r>
      <w:r w:rsidR="00D15AA6">
        <w:t>i lärande</w:t>
      </w:r>
      <w:bookmarkEnd w:id="22"/>
    </w:p>
    <w:p w14:paraId="51296018" w14:textId="77777777" w:rsidR="001E2725" w:rsidRDefault="006A3B5B" w:rsidP="00EB7D87">
      <w:pPr>
        <w:spacing w:line="360" w:lineRule="auto"/>
      </w:pPr>
      <w:r>
        <w:t>G</w:t>
      </w:r>
      <w:r w:rsidR="008478FD">
        <w:t xml:space="preserve">ranskade </w:t>
      </w:r>
      <w:r w:rsidR="002F289A">
        <w:t>vetenskapliga studier</w:t>
      </w:r>
      <w:r>
        <w:t xml:space="preserve"> </w:t>
      </w:r>
      <w:r w:rsidR="001E2725">
        <w:t>har använts utifrån</w:t>
      </w:r>
      <w:r w:rsidR="002F2A76">
        <w:t xml:space="preserve"> s</w:t>
      </w:r>
      <w:r w:rsidR="001E2725">
        <w:t>ökorden;</w:t>
      </w:r>
      <w:r w:rsidR="00A7441B">
        <w:t xml:space="preserve"> </w:t>
      </w:r>
      <w:proofErr w:type="spellStart"/>
      <w:r w:rsidR="00A7441B">
        <w:t>equine</w:t>
      </w:r>
      <w:proofErr w:type="spellEnd"/>
      <w:r w:rsidR="00A7441B">
        <w:t xml:space="preserve"> </w:t>
      </w:r>
      <w:proofErr w:type="spellStart"/>
      <w:r w:rsidR="00A7441B">
        <w:t>assisted</w:t>
      </w:r>
      <w:proofErr w:type="spellEnd"/>
      <w:r w:rsidR="00A7441B">
        <w:t xml:space="preserve"> </w:t>
      </w:r>
      <w:proofErr w:type="spellStart"/>
      <w:r w:rsidR="00A7441B">
        <w:t>learning</w:t>
      </w:r>
      <w:proofErr w:type="spellEnd"/>
      <w:r w:rsidR="00A7441B">
        <w:t xml:space="preserve">, </w:t>
      </w:r>
      <w:proofErr w:type="spellStart"/>
      <w:r w:rsidR="00A7441B" w:rsidRPr="00A7441B">
        <w:t>equine</w:t>
      </w:r>
      <w:proofErr w:type="spellEnd"/>
      <w:r w:rsidR="00A7441B" w:rsidRPr="00A7441B">
        <w:t xml:space="preserve"> </w:t>
      </w:r>
      <w:proofErr w:type="spellStart"/>
      <w:r w:rsidR="00A7441B" w:rsidRPr="00A7441B">
        <w:t>assisted</w:t>
      </w:r>
      <w:proofErr w:type="spellEnd"/>
      <w:r w:rsidR="00A7441B" w:rsidRPr="00A7441B">
        <w:t xml:space="preserve"> </w:t>
      </w:r>
      <w:proofErr w:type="spellStart"/>
      <w:r w:rsidR="00A7441B" w:rsidRPr="00A7441B">
        <w:t>psychotherapy</w:t>
      </w:r>
      <w:proofErr w:type="spellEnd"/>
      <w:r w:rsidR="00A7441B">
        <w:t xml:space="preserve"> och </w:t>
      </w:r>
      <w:proofErr w:type="spellStart"/>
      <w:r w:rsidR="00A7441B" w:rsidRPr="00A7441B">
        <w:t>equine</w:t>
      </w:r>
      <w:proofErr w:type="spellEnd"/>
      <w:r w:rsidR="00A7441B" w:rsidRPr="00A7441B">
        <w:t xml:space="preserve"> </w:t>
      </w:r>
      <w:proofErr w:type="spellStart"/>
      <w:r w:rsidR="00A7441B" w:rsidRPr="00A7441B">
        <w:t>assisted</w:t>
      </w:r>
      <w:proofErr w:type="spellEnd"/>
      <w:r w:rsidR="00A7441B" w:rsidRPr="00A7441B">
        <w:t xml:space="preserve"> social </w:t>
      </w:r>
      <w:proofErr w:type="spellStart"/>
      <w:r w:rsidR="00A7441B" w:rsidRPr="00A7441B">
        <w:t>work</w:t>
      </w:r>
      <w:proofErr w:type="spellEnd"/>
      <w:r w:rsidR="00A7441B">
        <w:t>.</w:t>
      </w:r>
      <w:r w:rsidR="00EB7D87">
        <w:t xml:space="preserve"> </w:t>
      </w:r>
      <w:r w:rsidR="00A834C2">
        <w:t>Efter att ha läst många studier</w:t>
      </w:r>
      <w:r w:rsidR="00413654">
        <w:t xml:space="preserve"> inom området </w:t>
      </w:r>
      <w:r w:rsidR="001E2725">
        <w:t>valdes</w:t>
      </w:r>
      <w:r w:rsidR="001A2155">
        <w:t xml:space="preserve"> </w:t>
      </w:r>
      <w:r w:rsidR="00413654">
        <w:t>två</w:t>
      </w:r>
      <w:r w:rsidR="00362206">
        <w:t xml:space="preserve"> </w:t>
      </w:r>
      <w:r w:rsidR="00136C66">
        <w:t xml:space="preserve">som </w:t>
      </w:r>
      <w:r w:rsidR="00362206">
        <w:t xml:space="preserve">jämförde studier, </w:t>
      </w:r>
      <w:r w:rsidR="003537F9">
        <w:t xml:space="preserve">en </w:t>
      </w:r>
      <w:r w:rsidR="008478FD">
        <w:t>där</w:t>
      </w:r>
      <w:r w:rsidR="00413654">
        <w:t xml:space="preserve"> HUT</w:t>
      </w:r>
      <w:r w:rsidR="001A2155">
        <w:t xml:space="preserve"> so</w:t>
      </w:r>
      <w:r w:rsidR="00362206">
        <w:t>m metod för barn och unga</w:t>
      </w:r>
      <w:r w:rsidR="007E65A8">
        <w:t xml:space="preserve"> undersöktes</w:t>
      </w:r>
      <w:r w:rsidR="00362206">
        <w:t xml:space="preserve"> samt</w:t>
      </w:r>
      <w:r w:rsidR="001A2155" w:rsidRPr="006F3311">
        <w:t xml:space="preserve"> </w:t>
      </w:r>
      <w:r w:rsidR="003537F9">
        <w:t xml:space="preserve">en där </w:t>
      </w:r>
      <w:r w:rsidR="00EB7D87">
        <w:t>samspel</w:t>
      </w:r>
      <w:r w:rsidR="001A2155" w:rsidRPr="006F3311">
        <w:t xml:space="preserve"> mellan människa</w:t>
      </w:r>
      <w:r w:rsidR="00362206">
        <w:t xml:space="preserve"> och djur undersöktes. De andra studierna undersökte; </w:t>
      </w:r>
      <w:r w:rsidR="00413654">
        <w:t>sjuksköterskors</w:t>
      </w:r>
      <w:r w:rsidR="001A2155">
        <w:t xml:space="preserve"> lär</w:t>
      </w:r>
      <w:r w:rsidR="00413654">
        <w:t>an</w:t>
      </w:r>
      <w:r w:rsidR="001A2155">
        <w:t>de genom övningar med hästar</w:t>
      </w:r>
      <w:r w:rsidR="00413654">
        <w:t>,</w:t>
      </w:r>
      <w:r w:rsidR="00362206">
        <w:t xml:space="preserve"> </w:t>
      </w:r>
      <w:r w:rsidR="00413654">
        <w:t>om HUT</w:t>
      </w:r>
      <w:r w:rsidR="00B169AA">
        <w:t xml:space="preserve"> påverkar</w:t>
      </w:r>
      <w:r w:rsidR="001E2725">
        <w:t xml:space="preserve">; </w:t>
      </w:r>
      <w:r w:rsidR="00362206">
        <w:t>stressnivån och</w:t>
      </w:r>
      <w:r w:rsidR="00413654">
        <w:t xml:space="preserve"> socia</w:t>
      </w:r>
      <w:r w:rsidR="00B169AA">
        <w:t>l kom</w:t>
      </w:r>
      <w:r w:rsidR="001E2725">
        <w:t>petens hos barn,</w:t>
      </w:r>
      <w:r w:rsidR="00B169AA">
        <w:t xml:space="preserve"> inlärning</w:t>
      </w:r>
      <w:r w:rsidR="00413654">
        <w:t xml:space="preserve"> för barn med diagn</w:t>
      </w:r>
      <w:r w:rsidR="00362206">
        <w:t>oser oc</w:t>
      </w:r>
      <w:r w:rsidR="00B169AA">
        <w:t>h svåra livsförhållanden samt hur</w:t>
      </w:r>
      <w:r w:rsidR="00362206">
        <w:t xml:space="preserve"> </w:t>
      </w:r>
      <w:r w:rsidR="00B169AA">
        <w:t>HUT medverkar</w:t>
      </w:r>
      <w:r w:rsidR="00D15AA6">
        <w:t xml:space="preserve"> vid behandling med</w:t>
      </w:r>
      <w:r w:rsidR="00362206">
        <w:t xml:space="preserve"> KBT och DBT.</w:t>
      </w:r>
      <w:r w:rsidR="002C707B">
        <w:t xml:space="preserve"> </w:t>
      </w:r>
    </w:p>
    <w:p w14:paraId="5383D890" w14:textId="3B585149" w:rsidR="00A834C2" w:rsidRDefault="00B169AA" w:rsidP="00EB7D87">
      <w:pPr>
        <w:spacing w:line="360" w:lineRule="auto"/>
      </w:pPr>
      <w:r>
        <w:t>I beskrivning av studierna</w:t>
      </w:r>
      <w:r w:rsidR="00D602D6">
        <w:t xml:space="preserve"> </w:t>
      </w:r>
      <w:r>
        <w:t xml:space="preserve">används </w:t>
      </w:r>
      <w:r w:rsidR="00DC3AD6">
        <w:t xml:space="preserve">det ”breda” </w:t>
      </w:r>
      <w:r w:rsidR="005E406D">
        <w:t>HUT</w:t>
      </w:r>
      <w:r w:rsidR="00DC3AD6">
        <w:t xml:space="preserve"> begreppet som täcker in </w:t>
      </w:r>
      <w:r w:rsidR="003C74F0">
        <w:t xml:space="preserve">hälso-och sjukvård, </w:t>
      </w:r>
      <w:r w:rsidR="00DC3AD6">
        <w:t>psykosocialt arbete och specialpedagogik</w:t>
      </w:r>
      <w:r w:rsidR="00D602D6">
        <w:t>.</w:t>
      </w:r>
      <w:r w:rsidR="0089030C">
        <w:t xml:space="preserve"> </w:t>
      </w:r>
    </w:p>
    <w:p w14:paraId="6EDF9085" w14:textId="77777777" w:rsidR="00F20D66" w:rsidRDefault="00F20D66" w:rsidP="00EB7D87">
      <w:pPr>
        <w:spacing w:line="360" w:lineRule="auto"/>
      </w:pPr>
    </w:p>
    <w:p w14:paraId="44DDFFCC" w14:textId="4430A443" w:rsidR="001D17C5" w:rsidRDefault="00D602D6" w:rsidP="00162365">
      <w:pPr>
        <w:spacing w:line="360" w:lineRule="auto"/>
      </w:pPr>
      <w:r>
        <w:rPr>
          <w:szCs w:val="24"/>
        </w:rPr>
        <w:t>M</w:t>
      </w:r>
      <w:r w:rsidR="00386CEA" w:rsidRPr="006F3311">
        <w:rPr>
          <w:szCs w:val="24"/>
        </w:rPr>
        <w:t>ång</w:t>
      </w:r>
      <w:r w:rsidR="00B169AA">
        <w:rPr>
          <w:szCs w:val="24"/>
        </w:rPr>
        <w:t>a vetenskapliga studier visar</w:t>
      </w:r>
      <w:r w:rsidR="00386CEA" w:rsidRPr="006F3311">
        <w:rPr>
          <w:szCs w:val="24"/>
        </w:rPr>
        <w:t xml:space="preserve"> möjliga positiva för</w:t>
      </w:r>
      <w:r w:rsidR="00B169AA">
        <w:rPr>
          <w:szCs w:val="24"/>
        </w:rPr>
        <w:t>bättringar av</w:t>
      </w:r>
      <w:r>
        <w:rPr>
          <w:szCs w:val="24"/>
        </w:rPr>
        <w:t xml:space="preserve"> HUT</w:t>
      </w:r>
      <w:r w:rsidR="00386CEA" w:rsidRPr="006F3311">
        <w:rPr>
          <w:szCs w:val="24"/>
        </w:rPr>
        <w:t xml:space="preserve">. </w:t>
      </w:r>
      <w:r>
        <w:rPr>
          <w:szCs w:val="24"/>
        </w:rPr>
        <w:t xml:space="preserve">Enligt </w:t>
      </w:r>
      <w:proofErr w:type="spellStart"/>
      <w:r w:rsidR="006679C9" w:rsidRPr="006F3311">
        <w:t>Lentini</w:t>
      </w:r>
      <w:proofErr w:type="spellEnd"/>
      <w:r w:rsidR="006679C9" w:rsidRPr="006F3311">
        <w:t xml:space="preserve"> </w:t>
      </w:r>
      <w:r>
        <w:t>och Knox (2015) är det</w:t>
      </w:r>
      <w:r w:rsidR="006679C9" w:rsidRPr="006F3311">
        <w:t xml:space="preserve"> svårt att jämföra studier när</w:t>
      </w:r>
      <w:r w:rsidR="004E0BF1" w:rsidRPr="006F3311">
        <w:t xml:space="preserve"> terminologi, metod, </w:t>
      </w:r>
      <w:r w:rsidR="001A5F9F" w:rsidRPr="006F3311">
        <w:t>p</w:t>
      </w:r>
      <w:r w:rsidR="006A3B5B">
        <w:t>rogram-</w:t>
      </w:r>
      <w:r w:rsidR="004E0BF1" w:rsidRPr="006F3311">
        <w:t>innehåll</w:t>
      </w:r>
      <w:r w:rsidR="001A5F9F" w:rsidRPr="006F3311">
        <w:t xml:space="preserve"> och</w:t>
      </w:r>
      <w:r w:rsidR="004E0BF1" w:rsidRPr="006F3311">
        <w:t xml:space="preserve"> längd, </w:t>
      </w:r>
      <w:r w:rsidR="006A3B5B">
        <w:t>antal deltagare, diagnoser och</w:t>
      </w:r>
      <w:r w:rsidR="004E0BF1" w:rsidRPr="006F3311">
        <w:t xml:space="preserve"> prob</w:t>
      </w:r>
      <w:r w:rsidR="001A5F9F" w:rsidRPr="006F3311">
        <w:t>lematik, parametrar och tester</w:t>
      </w:r>
      <w:r w:rsidR="006679C9" w:rsidRPr="006F3311">
        <w:t xml:space="preserve"> varierar</w:t>
      </w:r>
      <w:r w:rsidR="00765F1A" w:rsidRPr="006F3311">
        <w:t>.</w:t>
      </w:r>
      <w:r w:rsidR="00E3515B" w:rsidRPr="006F3311">
        <w:rPr>
          <w:szCs w:val="24"/>
        </w:rPr>
        <w:t xml:space="preserve"> </w:t>
      </w:r>
      <w:proofErr w:type="spellStart"/>
      <w:r w:rsidR="00A10D3C">
        <w:rPr>
          <w:szCs w:val="24"/>
        </w:rPr>
        <w:t>Pendry</w:t>
      </w:r>
      <w:proofErr w:type="spellEnd"/>
      <w:r w:rsidR="00A10D3C">
        <w:rPr>
          <w:szCs w:val="24"/>
        </w:rPr>
        <w:t xml:space="preserve"> och </w:t>
      </w:r>
      <w:proofErr w:type="spellStart"/>
      <w:r w:rsidR="00A10D3C">
        <w:rPr>
          <w:szCs w:val="24"/>
        </w:rPr>
        <w:t>Roeters</w:t>
      </w:r>
      <w:proofErr w:type="spellEnd"/>
      <w:r w:rsidR="00A10D3C">
        <w:rPr>
          <w:szCs w:val="24"/>
        </w:rPr>
        <w:t xml:space="preserve"> (2013) anse</w:t>
      </w:r>
      <w:r w:rsidR="006679C9" w:rsidRPr="006F3311">
        <w:rPr>
          <w:szCs w:val="24"/>
        </w:rPr>
        <w:t xml:space="preserve">r att </w:t>
      </w:r>
      <w:r w:rsidR="006679C9" w:rsidRPr="006F3311">
        <w:t>m</w:t>
      </w:r>
      <w:r w:rsidR="00765F1A" w:rsidRPr="006F3311">
        <w:t>er forskning behövs om vilka mekanismer som ligger bakom resultaten och vilka</w:t>
      </w:r>
      <w:r w:rsidR="00EB7D87">
        <w:t xml:space="preserve"> delar som gör HUT framgångsrik</w:t>
      </w:r>
      <w:r w:rsidR="00765F1A" w:rsidRPr="006F3311">
        <w:rPr>
          <w:szCs w:val="24"/>
        </w:rPr>
        <w:t xml:space="preserve">. </w:t>
      </w:r>
      <w:r w:rsidR="006679C9" w:rsidRPr="006F3311">
        <w:rPr>
          <w:szCs w:val="24"/>
        </w:rPr>
        <w:t xml:space="preserve">De </w:t>
      </w:r>
      <w:r w:rsidR="00C06D99" w:rsidRPr="006F3311">
        <w:t xml:space="preserve">poängterar att </w:t>
      </w:r>
      <w:r w:rsidR="0005411E" w:rsidRPr="006F3311">
        <w:t xml:space="preserve">resultatet </w:t>
      </w:r>
      <w:r w:rsidR="006679C9" w:rsidRPr="006F3311">
        <w:t xml:space="preserve">för deras studie är </w:t>
      </w:r>
      <w:r w:rsidR="0005411E" w:rsidRPr="006F3311">
        <w:t>specifikt</w:t>
      </w:r>
      <w:r w:rsidR="00E3515B" w:rsidRPr="006F3311">
        <w:t xml:space="preserve"> </w:t>
      </w:r>
      <w:r w:rsidR="00772927">
        <w:t>för deras</w:t>
      </w:r>
      <w:r w:rsidR="00E3515B" w:rsidRPr="006F3311">
        <w:t xml:space="preserve"> profe</w:t>
      </w:r>
      <w:r w:rsidR="00126C79" w:rsidRPr="006F3311">
        <w:t>ssionel</w:t>
      </w:r>
      <w:r w:rsidR="00EB7D87">
        <w:t>la och</w:t>
      </w:r>
      <w:r w:rsidR="006679C9" w:rsidRPr="006F3311">
        <w:t xml:space="preserve"> väl inarbetade</w:t>
      </w:r>
      <w:r w:rsidR="002358E4" w:rsidRPr="006F3311">
        <w:t xml:space="preserve"> program</w:t>
      </w:r>
      <w:r>
        <w:t>. Det</w:t>
      </w:r>
      <w:r w:rsidR="00B90278" w:rsidRPr="006F3311">
        <w:t xml:space="preserve"> kan inte jämföras rakt av med andra program</w:t>
      </w:r>
      <w:r w:rsidR="00126C79" w:rsidRPr="006F3311">
        <w:t xml:space="preserve">. </w:t>
      </w:r>
      <w:r w:rsidR="00B90278" w:rsidRPr="006F3311">
        <w:t xml:space="preserve">Carlsson (2016) </w:t>
      </w:r>
      <w:r w:rsidR="00E03517">
        <w:t xml:space="preserve">menar att </w:t>
      </w:r>
      <w:r w:rsidR="00B90278" w:rsidRPr="006F3311">
        <w:t>HUT</w:t>
      </w:r>
      <w:r w:rsidR="00F46BCE" w:rsidRPr="006F3311">
        <w:t xml:space="preserve"> </w:t>
      </w:r>
      <w:r w:rsidR="006A3B5B">
        <w:t>är</w:t>
      </w:r>
      <w:r w:rsidR="006A3B5B" w:rsidRPr="006F3311">
        <w:t xml:space="preserve"> </w:t>
      </w:r>
      <w:r w:rsidR="004E0BF1" w:rsidRPr="006F3311">
        <w:t>komplex och därför svår att utvärdera</w:t>
      </w:r>
      <w:r w:rsidR="001A5F9F" w:rsidRPr="006F3311">
        <w:t>.</w:t>
      </w:r>
      <w:r w:rsidR="00202564" w:rsidRPr="006F3311">
        <w:t xml:space="preserve"> </w:t>
      </w:r>
      <w:r w:rsidR="00772927">
        <w:t xml:space="preserve">Förutom de problem </w:t>
      </w:r>
      <w:proofErr w:type="spellStart"/>
      <w:r w:rsidR="00772927" w:rsidRPr="006F3311">
        <w:t>Lentini</w:t>
      </w:r>
      <w:proofErr w:type="spellEnd"/>
      <w:r w:rsidR="00772927" w:rsidRPr="006F3311">
        <w:t xml:space="preserve"> </w:t>
      </w:r>
      <w:r w:rsidR="00772927">
        <w:t>och Knox (2015)</w:t>
      </w:r>
      <w:r w:rsidR="001A5F9F" w:rsidRPr="006F3311">
        <w:t xml:space="preserve"> </w:t>
      </w:r>
      <w:r w:rsidR="00772927">
        <w:t>beskrivit</w:t>
      </w:r>
      <w:r w:rsidR="005E5CE1">
        <w:t>,</w:t>
      </w:r>
      <w:r w:rsidR="00E45995">
        <w:t xml:space="preserve"> </w:t>
      </w:r>
      <w:r w:rsidR="00772927">
        <w:t xml:space="preserve">har </w:t>
      </w:r>
      <w:r w:rsidR="00E45995">
        <w:t xml:space="preserve">stallmiljön, hästarna, personalen, hur hästarna hanteras, förhållningssätt mot klienter och hästar </w:t>
      </w:r>
      <w:r w:rsidR="00772927">
        <w:t xml:space="preserve">betydelse </w:t>
      </w:r>
      <w:r w:rsidR="00E45995">
        <w:t xml:space="preserve">för resultaten. </w:t>
      </w:r>
    </w:p>
    <w:p w14:paraId="11B8366E" w14:textId="77777777" w:rsidR="00F20D66" w:rsidRDefault="00F20D66" w:rsidP="00162365">
      <w:pPr>
        <w:spacing w:line="360" w:lineRule="auto"/>
      </w:pPr>
    </w:p>
    <w:p w14:paraId="630CD407" w14:textId="77777777" w:rsidR="00F20D66" w:rsidRDefault="00F20D66" w:rsidP="00162365">
      <w:pPr>
        <w:spacing w:line="360" w:lineRule="auto"/>
      </w:pPr>
    </w:p>
    <w:p w14:paraId="6F2F7B0D" w14:textId="77777777" w:rsidR="0089030C" w:rsidRPr="006F3311" w:rsidRDefault="0089030C" w:rsidP="00162365">
      <w:pPr>
        <w:spacing w:line="360" w:lineRule="auto"/>
      </w:pPr>
    </w:p>
    <w:p w14:paraId="10F5C8A3" w14:textId="1589E6E3" w:rsidR="0039390C" w:rsidRPr="006F3311" w:rsidRDefault="001D17C5" w:rsidP="00162365">
      <w:pPr>
        <w:spacing w:line="360" w:lineRule="auto"/>
      </w:pPr>
      <w:r w:rsidRPr="006F3311">
        <w:lastRenderedPageBreak/>
        <w:t xml:space="preserve">Walsh </w:t>
      </w:r>
      <w:r w:rsidR="00A572D1" w:rsidRPr="006F3311">
        <w:t>och</w:t>
      </w:r>
      <w:r w:rsidR="00105469" w:rsidRPr="006F3311">
        <w:t xml:space="preserve"> </w:t>
      </w:r>
      <w:proofErr w:type="spellStart"/>
      <w:r w:rsidR="00105469" w:rsidRPr="006F3311">
        <w:t>Blakeney</w:t>
      </w:r>
      <w:proofErr w:type="spellEnd"/>
      <w:r w:rsidR="00337AD9">
        <w:t xml:space="preserve"> (2013)</w:t>
      </w:r>
      <w:r w:rsidR="00E03517">
        <w:t xml:space="preserve"> </w:t>
      </w:r>
      <w:r w:rsidR="00263D1B">
        <w:t xml:space="preserve">gjorde en </w:t>
      </w:r>
      <w:r w:rsidR="00E03517">
        <w:t>kvalitativ</w:t>
      </w:r>
      <w:r w:rsidR="00105469" w:rsidRPr="006F3311">
        <w:t xml:space="preserve"> studie av 16 sjuksköterskor, kvi</w:t>
      </w:r>
      <w:r w:rsidR="00337AD9">
        <w:t xml:space="preserve">nnor </w:t>
      </w:r>
      <w:r w:rsidR="000D77D7">
        <w:t xml:space="preserve">mellan </w:t>
      </w:r>
      <w:r w:rsidR="00337AD9">
        <w:t xml:space="preserve">37-64 år, </w:t>
      </w:r>
      <w:r w:rsidR="00263D1B">
        <w:t xml:space="preserve">som </w:t>
      </w:r>
      <w:r w:rsidR="00105469" w:rsidRPr="006F3311">
        <w:t xml:space="preserve">visade </w:t>
      </w:r>
      <w:r w:rsidRPr="006F3311">
        <w:t>att p</w:t>
      </w:r>
      <w:r w:rsidR="00126C79" w:rsidRPr="006F3311">
        <w:t xml:space="preserve">raktiska övningar med hästar </w:t>
      </w:r>
      <w:r w:rsidR="00337AD9">
        <w:t>kan</w:t>
      </w:r>
      <w:r w:rsidRPr="006F3311">
        <w:t xml:space="preserve"> </w:t>
      </w:r>
      <w:r w:rsidR="00337AD9">
        <w:t>vara</w:t>
      </w:r>
      <w:r w:rsidR="00011DFB">
        <w:t xml:space="preserve"> ett sätt att lära om sig själv. </w:t>
      </w:r>
      <w:r w:rsidR="00263D1B">
        <w:t>S</w:t>
      </w:r>
      <w:r w:rsidR="00263D1B" w:rsidRPr="006F3311">
        <w:t>ju olika övningar förd</w:t>
      </w:r>
      <w:r w:rsidR="00263D1B">
        <w:t>elat på tre pass under en dag, e</w:t>
      </w:r>
      <w:r w:rsidR="00337AD9">
        <w:t>rfarenheter</w:t>
      </w:r>
      <w:r w:rsidR="00E03517">
        <w:t xml:space="preserve"> </w:t>
      </w:r>
      <w:r w:rsidR="00011DFB">
        <w:t xml:space="preserve">av </w:t>
      </w:r>
      <w:r w:rsidR="00E03517">
        <w:t>närvaro i stunden</w:t>
      </w:r>
      <w:r w:rsidR="00011DFB">
        <w:t xml:space="preserve"> och övningar</w:t>
      </w:r>
      <w:r w:rsidR="00E03517">
        <w:t xml:space="preserve"> med hästen</w:t>
      </w:r>
      <w:r w:rsidR="00011DFB" w:rsidRPr="00011DFB">
        <w:t xml:space="preserve"> </w:t>
      </w:r>
      <w:r w:rsidR="00011DFB" w:rsidRPr="006F3311">
        <w:t>omvandla</w:t>
      </w:r>
      <w:r w:rsidR="00011DFB">
        <w:t>s samtidigt</w:t>
      </w:r>
      <w:r w:rsidR="00E03517">
        <w:t xml:space="preserve"> </w:t>
      </w:r>
      <w:r w:rsidR="00011DFB">
        <w:t>till</w:t>
      </w:r>
      <w:r w:rsidR="00105469" w:rsidRPr="006F3311">
        <w:t xml:space="preserve"> patientvård.</w:t>
      </w:r>
      <w:r w:rsidR="00461C78">
        <w:t xml:space="preserve"> </w:t>
      </w:r>
      <w:r w:rsidR="00CD34F3">
        <w:t>Känslor och</w:t>
      </w:r>
      <w:r w:rsidR="00E4266A" w:rsidRPr="006F3311">
        <w:t xml:space="preserve"> handlingar i att vara n</w:t>
      </w:r>
      <w:r w:rsidR="009A0035" w:rsidRPr="006F3311">
        <w:t>ärvarande i stunden med hästen</w:t>
      </w:r>
      <w:r w:rsidR="00CD34F3">
        <w:t xml:space="preserve"> skrev</w:t>
      </w:r>
      <w:r w:rsidR="00461C78">
        <w:t>s</w:t>
      </w:r>
      <w:r w:rsidR="00CD34F3">
        <w:t xml:space="preserve"> ned</w:t>
      </w:r>
      <w:r w:rsidR="009A0035" w:rsidRPr="006F3311">
        <w:t>.</w:t>
      </w:r>
      <w:r w:rsidR="00A7448C" w:rsidRPr="006F3311">
        <w:t xml:space="preserve"> </w:t>
      </w:r>
      <w:r w:rsidR="0048234A" w:rsidRPr="006F3311">
        <w:t>Hästspecialisten var</w:t>
      </w:r>
      <w:r w:rsidR="00A7448C" w:rsidRPr="006F3311">
        <w:t xml:space="preserve"> viktig för att förklara, </w:t>
      </w:r>
      <w:r w:rsidR="0048234A" w:rsidRPr="006F3311">
        <w:t xml:space="preserve">visa och ge </w:t>
      </w:r>
      <w:r w:rsidR="009A0035" w:rsidRPr="006F3311">
        <w:t>positiv feedback</w:t>
      </w:r>
      <w:r w:rsidR="00011DFB">
        <w:t>,</w:t>
      </w:r>
      <w:r w:rsidR="00461C78">
        <w:t xml:space="preserve"> men de lär</w:t>
      </w:r>
      <w:r w:rsidR="0048234A" w:rsidRPr="006F3311">
        <w:t xml:space="preserve"> även genom att titta på</w:t>
      </w:r>
      <w:r w:rsidR="00A7448C" w:rsidRPr="006F3311">
        <w:t>, hjä</w:t>
      </w:r>
      <w:r w:rsidR="0048234A" w:rsidRPr="006F3311">
        <w:t>lpa</w:t>
      </w:r>
      <w:r w:rsidR="00263D1B">
        <w:t xml:space="preserve"> och coacha varandra. </w:t>
      </w:r>
      <w:r w:rsidR="00A7448C" w:rsidRPr="006F3311">
        <w:t>Studien visa</w:t>
      </w:r>
      <w:r w:rsidR="00461C78">
        <w:t>r</w:t>
      </w:r>
      <w:r w:rsidR="0048234A" w:rsidRPr="006F3311">
        <w:t xml:space="preserve"> </w:t>
      </w:r>
      <w:r w:rsidR="00A7448C" w:rsidRPr="006F3311">
        <w:t>att lära</w:t>
      </w:r>
      <w:r w:rsidR="0048234A" w:rsidRPr="006F3311">
        <w:t xml:space="preserve"> genom övningar med hästar</w:t>
      </w:r>
      <w:r w:rsidR="00A7448C" w:rsidRPr="006F3311">
        <w:t xml:space="preserve"> </w:t>
      </w:r>
      <w:r w:rsidR="00461C78">
        <w:t>kan</w:t>
      </w:r>
      <w:r w:rsidR="000D77D7">
        <w:t xml:space="preserve"> stärk</w:t>
      </w:r>
      <w:r w:rsidR="0048234A" w:rsidRPr="006F3311">
        <w:t>a</w:t>
      </w:r>
      <w:r w:rsidR="00A7448C" w:rsidRPr="006F3311">
        <w:t xml:space="preserve"> sjuksköters</w:t>
      </w:r>
      <w:r w:rsidR="0048234A" w:rsidRPr="006F3311">
        <w:t>kan individuellt, i praktiken och f</w:t>
      </w:r>
      <w:r w:rsidR="00CD34F3">
        <w:t xml:space="preserve">örbättra patientrelationer. </w:t>
      </w:r>
      <w:r w:rsidR="000D77D7">
        <w:t>Det var även v</w:t>
      </w:r>
      <w:r w:rsidR="00CD34F3">
        <w:t>iktig</w:t>
      </w:r>
      <w:r w:rsidR="000D77D7">
        <w:t>t</w:t>
      </w:r>
      <w:r w:rsidR="00CD34F3">
        <w:t xml:space="preserve"> att</w:t>
      </w:r>
      <w:r w:rsidR="00A7448C" w:rsidRPr="006F3311">
        <w:t xml:space="preserve"> uppt</w:t>
      </w:r>
      <w:r w:rsidR="0048234A" w:rsidRPr="006F3311">
        <w:t>äcka</w:t>
      </w:r>
      <w:r w:rsidR="00A7448C" w:rsidRPr="006F3311">
        <w:t xml:space="preserve"> förmåga</w:t>
      </w:r>
      <w:r w:rsidR="0048234A" w:rsidRPr="006F3311">
        <w:t>n</w:t>
      </w:r>
      <w:r w:rsidR="00104902" w:rsidRPr="006F3311">
        <w:t xml:space="preserve"> och betydelsen av</w:t>
      </w:r>
      <w:r w:rsidR="00A7448C" w:rsidRPr="006F3311">
        <w:t xml:space="preserve"> att vara närvarande.</w:t>
      </w:r>
    </w:p>
    <w:p w14:paraId="782E1C49" w14:textId="77777777" w:rsidR="001E773E" w:rsidRPr="006F3311" w:rsidRDefault="001E773E" w:rsidP="00162365">
      <w:pPr>
        <w:spacing w:line="360" w:lineRule="auto"/>
      </w:pPr>
    </w:p>
    <w:p w14:paraId="492D811B" w14:textId="2779ECA3" w:rsidR="002E19ED" w:rsidRDefault="00104902" w:rsidP="00162365">
      <w:pPr>
        <w:spacing w:line="360" w:lineRule="auto"/>
      </w:pPr>
      <w:r w:rsidRPr="006F3311">
        <w:t>V</w:t>
      </w:r>
      <w:r w:rsidR="00614652">
        <w:t>id Washington S</w:t>
      </w:r>
      <w:r w:rsidR="0077016B" w:rsidRPr="006F3311">
        <w:t>tate University</w:t>
      </w:r>
      <w:r w:rsidRPr="006F3311">
        <w:t xml:space="preserve"> har</w:t>
      </w:r>
      <w:r w:rsidR="0077016B" w:rsidRPr="006F3311">
        <w:t xml:space="preserve"> </w:t>
      </w:r>
      <w:proofErr w:type="spellStart"/>
      <w:r w:rsidRPr="006F3311">
        <w:t>Pendry</w:t>
      </w:r>
      <w:proofErr w:type="spellEnd"/>
      <w:r w:rsidRPr="006F3311">
        <w:t xml:space="preserve"> och </w:t>
      </w:r>
      <w:proofErr w:type="spellStart"/>
      <w:r w:rsidRPr="006F3311">
        <w:t>Roeters</w:t>
      </w:r>
      <w:proofErr w:type="spellEnd"/>
      <w:r w:rsidR="00AC0554" w:rsidRPr="006F3311">
        <w:t xml:space="preserve"> </w:t>
      </w:r>
      <w:r w:rsidRPr="006F3311">
        <w:t>(</w:t>
      </w:r>
      <w:r w:rsidR="00AC0554" w:rsidRPr="006F3311">
        <w:t>2013</w:t>
      </w:r>
      <w:r w:rsidRPr="006F3311">
        <w:t xml:space="preserve">) och </w:t>
      </w:r>
      <w:proofErr w:type="spellStart"/>
      <w:r w:rsidRPr="006F3311">
        <w:t>Pendry</w:t>
      </w:r>
      <w:proofErr w:type="spellEnd"/>
      <w:r w:rsidRPr="006F3311">
        <w:t xml:space="preserve">, Smith och </w:t>
      </w:r>
      <w:proofErr w:type="spellStart"/>
      <w:r w:rsidRPr="006F3311">
        <w:t>Roeters</w:t>
      </w:r>
      <w:proofErr w:type="spellEnd"/>
      <w:r w:rsidR="00AC0554" w:rsidRPr="006F3311">
        <w:t xml:space="preserve"> </w:t>
      </w:r>
      <w:r w:rsidRPr="006F3311">
        <w:t>(2014) gjort två studier av</w:t>
      </w:r>
      <w:r w:rsidR="0077016B" w:rsidRPr="006F3311">
        <w:t xml:space="preserve"> </w:t>
      </w:r>
      <w:r w:rsidRPr="006F3311">
        <w:t>11 veckors</w:t>
      </w:r>
      <w:r w:rsidR="0077016B" w:rsidRPr="006F3311">
        <w:t xml:space="preserve"> </w:t>
      </w:r>
      <w:r w:rsidRPr="006F3311">
        <w:t>HUT</w:t>
      </w:r>
      <w:r w:rsidR="00162365">
        <w:t xml:space="preserve"> program</w:t>
      </w:r>
      <w:r w:rsidRPr="006F3311">
        <w:t>,</w:t>
      </w:r>
      <w:r w:rsidR="0077016B" w:rsidRPr="006F3311">
        <w:t xml:space="preserve"> 90 minut</w:t>
      </w:r>
      <w:r w:rsidRPr="006F3311">
        <w:t xml:space="preserve">er en gång i veckan </w:t>
      </w:r>
      <w:r w:rsidR="00B90278" w:rsidRPr="006F3311">
        <w:t>direkt efter skolan.</w:t>
      </w:r>
      <w:r w:rsidR="0077016B" w:rsidRPr="006F3311">
        <w:t xml:space="preserve"> </w:t>
      </w:r>
      <w:r w:rsidR="00CD34F3">
        <w:t>H</w:t>
      </w:r>
      <w:r w:rsidRPr="006F3311">
        <w:t>ästarnas beteende</w:t>
      </w:r>
      <w:r w:rsidR="00CD34F3">
        <w:t xml:space="preserve"> observeras, </w:t>
      </w:r>
      <w:r w:rsidR="000330E7">
        <w:t xml:space="preserve">barnen </w:t>
      </w:r>
      <w:r w:rsidR="00CD34F3">
        <w:t>samspel</w:t>
      </w:r>
      <w:r w:rsidR="000330E7">
        <w:t>ade med,</w:t>
      </w:r>
      <w:r w:rsidR="00404A00" w:rsidRPr="006F3311">
        <w:t xml:space="preserve"> hanterade </w:t>
      </w:r>
      <w:r w:rsidR="000330E7">
        <w:t xml:space="preserve">och red på </w:t>
      </w:r>
      <w:r w:rsidR="00404A00" w:rsidRPr="006F3311">
        <w:t>hästar</w:t>
      </w:r>
      <w:r w:rsidRPr="006F3311">
        <w:t xml:space="preserve">. </w:t>
      </w:r>
      <w:r w:rsidR="000330E7">
        <w:t>E</w:t>
      </w:r>
      <w:r w:rsidR="00DF336B" w:rsidRPr="006F3311">
        <w:t>n</w:t>
      </w:r>
      <w:r w:rsidR="0077016B" w:rsidRPr="006F3311">
        <w:t xml:space="preserve"> stressreducerande aktivitet</w:t>
      </w:r>
      <w:r w:rsidR="00DF336B" w:rsidRPr="006F3311">
        <w:t xml:space="preserve"> </w:t>
      </w:r>
      <w:r w:rsidR="007D4EE5" w:rsidRPr="006F3311">
        <w:t>i medveten närvaro med upplevelse</w:t>
      </w:r>
      <w:r w:rsidR="00A10D3C">
        <w:t>r</w:t>
      </w:r>
      <w:r w:rsidR="007D4EE5" w:rsidRPr="006F3311">
        <w:t xml:space="preserve"> av att</w:t>
      </w:r>
      <w:r w:rsidR="0077016B" w:rsidRPr="006F3311">
        <w:t xml:space="preserve"> massera och</w:t>
      </w:r>
      <w:r w:rsidR="00DF336B" w:rsidRPr="006F3311">
        <w:t xml:space="preserve"> </w:t>
      </w:r>
      <w:r w:rsidR="0077016B" w:rsidRPr="006F3311">
        <w:t>stryka hästen samt andas långsa</w:t>
      </w:r>
      <w:r w:rsidR="007D4EE5" w:rsidRPr="006F3311">
        <w:t>mt</w:t>
      </w:r>
      <w:r w:rsidR="000330E7">
        <w:t xml:space="preserve"> ingick</w:t>
      </w:r>
      <w:r w:rsidR="000D77D7">
        <w:t>,</w:t>
      </w:r>
      <w:r w:rsidR="000330E7">
        <w:t xml:space="preserve"> samt hästskötsel</w:t>
      </w:r>
      <w:r w:rsidR="00404A00" w:rsidRPr="006F3311">
        <w:t xml:space="preserve"> </w:t>
      </w:r>
      <w:r w:rsidR="000330E7">
        <w:t>och</w:t>
      </w:r>
      <w:r w:rsidR="0077016B" w:rsidRPr="006F3311">
        <w:t xml:space="preserve"> </w:t>
      </w:r>
      <w:r w:rsidR="000330E7" w:rsidRPr="006F3311">
        <w:t>grupp</w:t>
      </w:r>
      <w:r w:rsidR="0077016B" w:rsidRPr="006F3311">
        <w:t>ref</w:t>
      </w:r>
      <w:r w:rsidR="000330E7">
        <w:t>lektion</w:t>
      </w:r>
      <w:r w:rsidR="0077016B" w:rsidRPr="006F3311">
        <w:t xml:space="preserve">. </w:t>
      </w:r>
    </w:p>
    <w:p w14:paraId="46332BD2" w14:textId="77777777" w:rsidR="001E2725" w:rsidRDefault="007D4EE5" w:rsidP="00162365">
      <w:pPr>
        <w:spacing w:line="360" w:lineRule="auto"/>
      </w:pPr>
      <w:r w:rsidRPr="006F3311">
        <w:t>En experimentell randomiserad studie (</w:t>
      </w:r>
      <w:proofErr w:type="spellStart"/>
      <w:r w:rsidRPr="006F3311">
        <w:t>Pendry</w:t>
      </w:r>
      <w:proofErr w:type="spellEnd"/>
      <w:r w:rsidRPr="006F3311">
        <w:t xml:space="preserve"> &amp; </w:t>
      </w:r>
      <w:proofErr w:type="spellStart"/>
      <w:r w:rsidRPr="006F3311">
        <w:t>Ro</w:t>
      </w:r>
      <w:r w:rsidR="00B873F5" w:rsidRPr="006F3311">
        <w:t>eters</w:t>
      </w:r>
      <w:proofErr w:type="spellEnd"/>
      <w:r w:rsidR="00B873F5" w:rsidRPr="006F3311">
        <w:t xml:space="preserve">, 2013) av </w:t>
      </w:r>
      <w:r w:rsidR="003E4BE6" w:rsidRPr="006F3311">
        <w:t>64 fysiskt och psykiskt kompetent</w:t>
      </w:r>
      <w:r w:rsidR="0061772F" w:rsidRPr="006F3311">
        <w:t xml:space="preserve">a </w:t>
      </w:r>
      <w:r w:rsidR="00973A7F">
        <w:t>skol</w:t>
      </w:r>
      <w:r w:rsidR="0061772F" w:rsidRPr="006F3311">
        <w:t>barn</w:t>
      </w:r>
      <w:r w:rsidRPr="006F3311">
        <w:t xml:space="preserve"> </w:t>
      </w:r>
      <w:r w:rsidR="00C84CAB" w:rsidRPr="006F3311">
        <w:t>som</w:t>
      </w:r>
      <w:r w:rsidR="00973A7F">
        <w:t xml:space="preserve"> gick i</w:t>
      </w:r>
      <w:r w:rsidR="001C023B">
        <w:t xml:space="preserve"> femte till åttonde klass</w:t>
      </w:r>
      <w:r w:rsidR="00B873F5" w:rsidRPr="006F3311">
        <w:t xml:space="preserve">. </w:t>
      </w:r>
      <w:r w:rsidR="001C023B">
        <w:t>E</w:t>
      </w:r>
      <w:r w:rsidR="003E4BE6" w:rsidRPr="006F3311">
        <w:t>xp</w:t>
      </w:r>
      <w:r w:rsidRPr="006F3311">
        <w:t>e</w:t>
      </w:r>
      <w:r w:rsidR="00B873F5" w:rsidRPr="006F3311">
        <w:t>riment-</w:t>
      </w:r>
      <w:r w:rsidR="003E4BE6" w:rsidRPr="006F3311">
        <w:t xml:space="preserve"> oc</w:t>
      </w:r>
      <w:r w:rsidR="00B873F5" w:rsidRPr="006F3311">
        <w:t>h kontroll</w:t>
      </w:r>
      <w:r w:rsidR="001C023B">
        <w:t>grupp</w:t>
      </w:r>
      <w:r w:rsidR="00B873F5" w:rsidRPr="006F3311">
        <w:t xml:space="preserve"> skiljde sig</w:t>
      </w:r>
      <w:r w:rsidR="001C023B">
        <w:t xml:space="preserve"> inte</w:t>
      </w:r>
      <w:r w:rsidR="00B873F5" w:rsidRPr="006F3311">
        <w:t xml:space="preserve"> åt</w:t>
      </w:r>
      <w:r w:rsidR="003E4BE6" w:rsidRPr="006F3311">
        <w:t xml:space="preserve"> i social kompetens, k</w:t>
      </w:r>
      <w:r w:rsidR="003F6065" w:rsidRPr="006F3311">
        <w:t>ön, ålder eller årskurs</w:t>
      </w:r>
      <w:r w:rsidR="00973A7F">
        <w:t xml:space="preserve"> men u</w:t>
      </w:r>
      <w:r w:rsidR="00973A7F" w:rsidRPr="006F3311">
        <w:t xml:space="preserve">ngefär </w:t>
      </w:r>
      <w:r w:rsidR="00973A7F">
        <w:t>halva gruppen ansågs behöva</w:t>
      </w:r>
      <w:r w:rsidR="00973A7F" w:rsidRPr="006F3311">
        <w:t xml:space="preserve"> handledning i </w:t>
      </w:r>
      <w:r w:rsidR="00973A7F">
        <w:t>social kompetens.</w:t>
      </w:r>
      <w:r w:rsidR="009147AF" w:rsidRPr="006F3311">
        <w:t xml:space="preserve"> 54 barn genomförde test före och efter programmet</w:t>
      </w:r>
      <w:r w:rsidR="005B0EC6">
        <w:t xml:space="preserve"> som</w:t>
      </w:r>
      <w:r w:rsidR="00B5301F" w:rsidRPr="006F3311">
        <w:t xml:space="preserve"> visade signifikant positiva</w:t>
      </w:r>
      <w:r w:rsidR="00B873F5" w:rsidRPr="006F3311">
        <w:t xml:space="preserve"> effekter på social</w:t>
      </w:r>
      <w:r w:rsidR="005B0EC6">
        <w:t xml:space="preserve"> kompetens</w:t>
      </w:r>
      <w:r w:rsidR="009147AF" w:rsidRPr="006F3311">
        <w:t>.</w:t>
      </w:r>
      <w:r w:rsidR="005B0EC6">
        <w:t xml:space="preserve"> </w:t>
      </w:r>
    </w:p>
    <w:p w14:paraId="7583EF12" w14:textId="3424EA03" w:rsidR="003E4BE6" w:rsidRPr="006F3311" w:rsidRDefault="005B0EC6" w:rsidP="00162365">
      <w:pPr>
        <w:spacing w:line="360" w:lineRule="auto"/>
      </w:pPr>
      <w:r>
        <w:t>B</w:t>
      </w:r>
      <w:r w:rsidR="000F4AE6" w:rsidRPr="006F3311">
        <w:t>åda grupperna</w:t>
      </w:r>
      <w:r w:rsidR="003E4BE6" w:rsidRPr="006F3311">
        <w:t xml:space="preserve"> fick liknande </w:t>
      </w:r>
      <w:r w:rsidR="000F4AE6" w:rsidRPr="006F3311">
        <w:t>resultat</w:t>
      </w:r>
      <w:r w:rsidR="002405C2">
        <w:t>,</w:t>
      </w:r>
      <w:r w:rsidR="003E4BE6" w:rsidRPr="006F3311">
        <w:t xml:space="preserve"> måt</w:t>
      </w:r>
      <w:r>
        <w:t>tligt positiva effekter på; social</w:t>
      </w:r>
      <w:r w:rsidR="003E4BE6" w:rsidRPr="006F3311">
        <w:t xml:space="preserve"> kompetens</w:t>
      </w:r>
      <w:r w:rsidR="002363CC" w:rsidRPr="006F3311">
        <w:t xml:space="preserve">, </w:t>
      </w:r>
      <w:r w:rsidR="003E4BE6" w:rsidRPr="006F3311">
        <w:t>självkän</w:t>
      </w:r>
      <w:r w:rsidR="002A23B4">
        <w:t>nedom, självkontroll</w:t>
      </w:r>
      <w:r w:rsidR="0052793B" w:rsidRPr="006F3311">
        <w:t xml:space="preserve"> och relationsfärdighet</w:t>
      </w:r>
      <w:r w:rsidR="002A23B4">
        <w:t>er</w:t>
      </w:r>
      <w:r w:rsidR="003E4BE6" w:rsidRPr="006F3311">
        <w:t xml:space="preserve">. </w:t>
      </w:r>
      <w:r w:rsidR="002405C2">
        <w:t>Social kompetens är viktig för barns utveckling, studieresultat, mental hälsa och</w:t>
      </w:r>
      <w:r w:rsidR="002405C2" w:rsidRPr="006F3311">
        <w:t xml:space="preserve"> välbefinnande </w:t>
      </w:r>
      <w:r w:rsidR="002405C2">
        <w:t xml:space="preserve">enligt </w:t>
      </w:r>
      <w:proofErr w:type="spellStart"/>
      <w:r w:rsidR="009E4D16" w:rsidRPr="006F3311">
        <w:t>Shonkoff</w:t>
      </w:r>
      <w:proofErr w:type="spellEnd"/>
      <w:r w:rsidR="009E4D16" w:rsidRPr="006F3311">
        <w:t xml:space="preserve"> och Phillips (2000, refererad</w:t>
      </w:r>
      <w:r w:rsidR="00BB4C69">
        <w:t xml:space="preserve"> i </w:t>
      </w:r>
      <w:proofErr w:type="spellStart"/>
      <w:r w:rsidR="00BB4C69">
        <w:t>Pe</w:t>
      </w:r>
      <w:r w:rsidR="002405C2">
        <w:t>ndry</w:t>
      </w:r>
      <w:proofErr w:type="spellEnd"/>
      <w:r w:rsidR="002405C2">
        <w:t xml:space="preserve"> &amp; </w:t>
      </w:r>
      <w:proofErr w:type="spellStart"/>
      <w:r w:rsidR="002405C2">
        <w:t>Roeters</w:t>
      </w:r>
      <w:proofErr w:type="spellEnd"/>
      <w:r w:rsidR="002405C2">
        <w:t>, 2013)</w:t>
      </w:r>
      <w:r w:rsidR="0052793B" w:rsidRPr="006F3311">
        <w:t>.</w:t>
      </w:r>
      <w:r w:rsidR="004E48B4" w:rsidRPr="006F3311">
        <w:t xml:space="preserve"> </w:t>
      </w:r>
      <w:proofErr w:type="spellStart"/>
      <w:r w:rsidR="004E48B4" w:rsidRPr="006F3311">
        <w:t>Pendry</w:t>
      </w:r>
      <w:proofErr w:type="spellEnd"/>
      <w:r w:rsidR="004E48B4" w:rsidRPr="006F3311">
        <w:t xml:space="preserve"> och</w:t>
      </w:r>
      <w:r w:rsidR="002363CC" w:rsidRPr="006F3311">
        <w:t xml:space="preserve"> </w:t>
      </w:r>
      <w:proofErr w:type="spellStart"/>
      <w:r w:rsidR="002363CC" w:rsidRPr="006F3311">
        <w:t>Roeters</w:t>
      </w:r>
      <w:proofErr w:type="spellEnd"/>
      <w:r w:rsidR="002363CC" w:rsidRPr="006F3311">
        <w:t xml:space="preserve"> (2013) menar</w:t>
      </w:r>
      <w:r w:rsidR="0052793B" w:rsidRPr="006F3311">
        <w:t xml:space="preserve"> att</w:t>
      </w:r>
      <w:r w:rsidR="004D56EF" w:rsidRPr="004D56EF">
        <w:t xml:space="preserve"> </w:t>
      </w:r>
      <w:r w:rsidR="002405C2">
        <w:t xml:space="preserve">inte </w:t>
      </w:r>
      <w:r w:rsidR="004D56EF" w:rsidRPr="006F3311">
        <w:t>enbart</w:t>
      </w:r>
      <w:r w:rsidR="0052793B" w:rsidRPr="006F3311">
        <w:t xml:space="preserve"> hästen</w:t>
      </w:r>
      <w:r w:rsidR="002A0BF5" w:rsidRPr="006F3311">
        <w:t xml:space="preserve"> </w:t>
      </w:r>
      <w:r w:rsidR="0052793B" w:rsidRPr="006F3311">
        <w:t xml:space="preserve">kan </w:t>
      </w:r>
      <w:r w:rsidR="003E4BE6" w:rsidRPr="006F3311">
        <w:t>främ</w:t>
      </w:r>
      <w:r w:rsidR="0052793B" w:rsidRPr="006F3311">
        <w:t>ja</w:t>
      </w:r>
      <w:r w:rsidR="003E4BE6" w:rsidRPr="006F3311">
        <w:t xml:space="preserve"> </w:t>
      </w:r>
      <w:r w:rsidR="002A23B4">
        <w:t xml:space="preserve">en </w:t>
      </w:r>
      <w:r w:rsidR="003E4BE6" w:rsidRPr="006F3311">
        <w:t>positiv utveckling i social kom</w:t>
      </w:r>
      <w:r w:rsidR="000D77D7">
        <w:t>petens utan</w:t>
      </w:r>
      <w:r w:rsidR="00B2025A">
        <w:t xml:space="preserve"> d</w:t>
      </w:r>
      <w:r w:rsidR="002A0BF5">
        <w:t>et behövs</w:t>
      </w:r>
      <w:r w:rsidR="009E4D16" w:rsidRPr="006F3311">
        <w:t xml:space="preserve"> stöd </w:t>
      </w:r>
      <w:r w:rsidR="007955AE" w:rsidRPr="006F3311">
        <w:t>av personal</w:t>
      </w:r>
      <w:r w:rsidR="00D1501F" w:rsidRPr="006F3311">
        <w:t xml:space="preserve"> </w:t>
      </w:r>
      <w:r w:rsidR="004D56EF">
        <w:t>för</w:t>
      </w:r>
      <w:r w:rsidR="002405C2">
        <w:t xml:space="preserve"> att led</w:t>
      </w:r>
      <w:r w:rsidR="009E4D16" w:rsidRPr="006F3311">
        <w:t>a</w:t>
      </w:r>
      <w:r w:rsidR="002405C2">
        <w:t xml:space="preserve"> samspel</w:t>
      </w:r>
      <w:r w:rsidR="009E4D16" w:rsidRPr="006F3311">
        <w:t>, vänskap</w:t>
      </w:r>
      <w:r w:rsidR="002405C2">
        <w:t>sutveckling</w:t>
      </w:r>
      <w:r w:rsidR="009E4D16" w:rsidRPr="006F3311">
        <w:t xml:space="preserve"> och</w:t>
      </w:r>
      <w:r w:rsidR="004E48B4" w:rsidRPr="006F3311">
        <w:t xml:space="preserve"> social kompet</w:t>
      </w:r>
      <w:r w:rsidR="009E4D16" w:rsidRPr="006F3311">
        <w:t>ens</w:t>
      </w:r>
      <w:r w:rsidR="00864A03" w:rsidRPr="006F3311">
        <w:t>.</w:t>
      </w:r>
      <w:r w:rsidR="009E4D16" w:rsidRPr="006F3311">
        <w:t xml:space="preserve"> </w:t>
      </w:r>
      <w:r w:rsidR="008F338A">
        <w:t xml:space="preserve">Enligt </w:t>
      </w:r>
      <w:proofErr w:type="spellStart"/>
      <w:r w:rsidR="00D1501F" w:rsidRPr="006F3311">
        <w:t>Bowers</w:t>
      </w:r>
      <w:proofErr w:type="spellEnd"/>
      <w:r w:rsidR="00D1501F" w:rsidRPr="006F3311">
        <w:t xml:space="preserve"> och Mac Donald (2001, referera</w:t>
      </w:r>
      <w:r w:rsidR="008F338A">
        <w:t xml:space="preserve">d i </w:t>
      </w:r>
      <w:proofErr w:type="spellStart"/>
      <w:r w:rsidR="008F338A">
        <w:t>Pendry</w:t>
      </w:r>
      <w:proofErr w:type="spellEnd"/>
      <w:r w:rsidR="008F338A">
        <w:t xml:space="preserve"> &amp; </w:t>
      </w:r>
      <w:proofErr w:type="spellStart"/>
      <w:r w:rsidR="008F338A">
        <w:t>Roeters</w:t>
      </w:r>
      <w:proofErr w:type="spellEnd"/>
      <w:r w:rsidR="008F338A">
        <w:t>, 2013) kan</w:t>
      </w:r>
      <w:r w:rsidR="00D1501F" w:rsidRPr="006F3311">
        <w:t xml:space="preserve"> färdigheter i medvetenhet om och kontr</w:t>
      </w:r>
      <w:r w:rsidR="008F338A">
        <w:t>oll över känslor öka, genom samspel</w:t>
      </w:r>
      <w:r w:rsidR="00D1501F" w:rsidRPr="006F3311">
        <w:t xml:space="preserve"> med hästar</w:t>
      </w:r>
      <w:r w:rsidR="003E4BE6" w:rsidRPr="006F3311">
        <w:t xml:space="preserve"> </w:t>
      </w:r>
      <w:r w:rsidR="004D56EF">
        <w:t>i kombination med handledning</w:t>
      </w:r>
      <w:r w:rsidR="00C445A5" w:rsidRPr="006F3311">
        <w:t xml:space="preserve">. </w:t>
      </w:r>
    </w:p>
    <w:p w14:paraId="39517FBB" w14:textId="77777777" w:rsidR="003E4BE6" w:rsidRPr="006F3311" w:rsidRDefault="003E4BE6" w:rsidP="00162365">
      <w:pPr>
        <w:spacing w:line="360" w:lineRule="auto"/>
      </w:pPr>
    </w:p>
    <w:p w14:paraId="7E2F07FA" w14:textId="77777777" w:rsidR="00F20D66" w:rsidRDefault="009518AD" w:rsidP="00162365">
      <w:pPr>
        <w:spacing w:line="360" w:lineRule="auto"/>
      </w:pPr>
      <w:proofErr w:type="spellStart"/>
      <w:r w:rsidRPr="006F3311">
        <w:t>Pendry</w:t>
      </w:r>
      <w:proofErr w:type="spellEnd"/>
      <w:r w:rsidRPr="006F3311">
        <w:t xml:space="preserve"> et al.</w:t>
      </w:r>
      <w:r w:rsidR="008F338A">
        <w:t xml:space="preserve"> (2014) visar</w:t>
      </w:r>
      <w:r w:rsidR="003E4BE6" w:rsidRPr="006F3311">
        <w:t xml:space="preserve"> i en randomiserad kontrollerad studie</w:t>
      </w:r>
      <w:r w:rsidR="0077016B" w:rsidRPr="006F3311">
        <w:t xml:space="preserve"> att </w:t>
      </w:r>
      <w:r w:rsidR="00B2025A">
        <w:t>stresshormonet kortisol minskar</w:t>
      </w:r>
      <w:r w:rsidR="0077016B" w:rsidRPr="006F3311">
        <w:t xml:space="preserve"> efter 11 veckors</w:t>
      </w:r>
      <w:r w:rsidR="0061772F" w:rsidRPr="006F3311">
        <w:t xml:space="preserve"> HUT</w:t>
      </w:r>
      <w:r w:rsidR="00943D63" w:rsidRPr="006F3311">
        <w:t xml:space="preserve"> </w:t>
      </w:r>
      <w:r w:rsidR="0077016B" w:rsidRPr="006F3311">
        <w:t>pr</w:t>
      </w:r>
      <w:r w:rsidR="0061772F" w:rsidRPr="006F3311">
        <w:t>ogram</w:t>
      </w:r>
      <w:r w:rsidR="00B2025A">
        <w:t xml:space="preserve"> där</w:t>
      </w:r>
      <w:r w:rsidR="0077016B" w:rsidRPr="006F3311">
        <w:t xml:space="preserve"> 130 normalt utvecklade elever mellan 10 och 15 år</w:t>
      </w:r>
      <w:r w:rsidR="003E4BE6" w:rsidRPr="006F3311">
        <w:t xml:space="preserve"> deltog</w:t>
      </w:r>
      <w:r w:rsidR="00B2025A">
        <w:t>. D</w:t>
      </w:r>
      <w:r w:rsidR="0077016B" w:rsidRPr="006F3311">
        <w:t>eltag</w:t>
      </w:r>
      <w:r w:rsidR="00B2025A">
        <w:t>are</w:t>
      </w:r>
      <w:r w:rsidR="0077016B" w:rsidRPr="006F3311">
        <w:t xml:space="preserve"> </w:t>
      </w:r>
      <w:r w:rsidR="004E48B4" w:rsidRPr="006F3311">
        <w:t xml:space="preserve">i HUT programmet </w:t>
      </w:r>
      <w:r w:rsidR="008F338A">
        <w:t>har</w:t>
      </w:r>
      <w:r w:rsidR="00B2025A">
        <w:t xml:space="preserve"> signifikant lägre nivå</w:t>
      </w:r>
      <w:r w:rsidR="0077016B" w:rsidRPr="006F3311">
        <w:t xml:space="preserve"> av stresshormonet kortisol</w:t>
      </w:r>
      <w:r w:rsidR="008F338A">
        <w:t xml:space="preserve"> jämfört med kontrollgruppen, barn</w:t>
      </w:r>
      <w:r w:rsidR="0077016B" w:rsidRPr="006F3311">
        <w:t xml:space="preserve"> på väntelista. Salivtester med sex prover i två dagar </w:t>
      </w:r>
      <w:r w:rsidR="00B2025A">
        <w:t>gör</w:t>
      </w:r>
      <w:r w:rsidR="004E48B4" w:rsidRPr="006F3311">
        <w:t xml:space="preserve">s </w:t>
      </w:r>
      <w:r w:rsidR="0077016B" w:rsidRPr="006F3311">
        <w:t>både före och efter 11 veckorsprogr</w:t>
      </w:r>
      <w:r w:rsidR="00DF336B" w:rsidRPr="006F3311">
        <w:t>a</w:t>
      </w:r>
      <w:r w:rsidR="00B2025A">
        <w:t xml:space="preserve">mmet. </w:t>
      </w:r>
    </w:p>
    <w:p w14:paraId="223819A5" w14:textId="18E2F3BD" w:rsidR="0077016B" w:rsidRPr="006F3311" w:rsidRDefault="00F20D66" w:rsidP="00162365">
      <w:pPr>
        <w:spacing w:line="360" w:lineRule="auto"/>
      </w:pPr>
      <w:r>
        <w:lastRenderedPageBreak/>
        <w:t xml:space="preserve">I </w:t>
      </w:r>
      <w:proofErr w:type="spellStart"/>
      <w:r w:rsidRPr="006F3311">
        <w:t>Pendry</w:t>
      </w:r>
      <w:proofErr w:type="spellEnd"/>
      <w:r w:rsidRPr="006F3311">
        <w:t xml:space="preserve"> et al.</w:t>
      </w:r>
      <w:r>
        <w:t xml:space="preserve"> (2014) studie visar t</w:t>
      </w:r>
      <w:r w:rsidR="00B2025A">
        <w:t>esterna signifikant lägre nivå</w:t>
      </w:r>
      <w:r w:rsidR="0077016B" w:rsidRPr="006F3311">
        <w:t xml:space="preserve"> av stresshormon både under hela dagen och på eftermiddagen jämfört med kontroll</w:t>
      </w:r>
      <w:r w:rsidR="008F338A">
        <w:t>gruppen. Studien visar</w:t>
      </w:r>
      <w:r w:rsidR="0061772F" w:rsidRPr="006F3311">
        <w:t xml:space="preserve"> att HUT</w:t>
      </w:r>
      <w:r w:rsidR="0077016B" w:rsidRPr="006F3311">
        <w:t xml:space="preserve"> kan stödja en positiv hälsoutveckling för barn och ungdom</w:t>
      </w:r>
      <w:r w:rsidR="007955AE" w:rsidRPr="006F3311">
        <w:t xml:space="preserve">. </w:t>
      </w:r>
      <w:r w:rsidR="00CD1A80" w:rsidRPr="006F3311">
        <w:t>När hjärnan utvecklas</w:t>
      </w:r>
      <w:r w:rsidR="007955AE" w:rsidRPr="006F3311">
        <w:t xml:space="preserve"> är </w:t>
      </w:r>
      <w:r w:rsidR="00CD1A80" w:rsidRPr="006F3311">
        <w:t xml:space="preserve">den </w:t>
      </w:r>
      <w:r w:rsidR="00F661DF">
        <w:t xml:space="preserve">särskilt känslig för hög kortisolnivå </w:t>
      </w:r>
      <w:r w:rsidR="004D56EF">
        <w:t xml:space="preserve">och </w:t>
      </w:r>
      <w:r w:rsidR="00F661DF">
        <w:t xml:space="preserve">därför är det viktigt att </w:t>
      </w:r>
      <w:r w:rsidR="0061772F" w:rsidRPr="006F3311">
        <w:t>stress</w:t>
      </w:r>
      <w:r w:rsidR="00F661DF">
        <w:t>nivån</w:t>
      </w:r>
      <w:r w:rsidR="004D56EF">
        <w:t xml:space="preserve"> </w:t>
      </w:r>
      <w:r w:rsidR="00F661DF">
        <w:t>håll</w:t>
      </w:r>
      <w:r w:rsidR="00CD1A80" w:rsidRPr="006F3311">
        <w:t>s låg</w:t>
      </w:r>
      <w:r w:rsidR="0077016B" w:rsidRPr="006F3311">
        <w:t>.</w:t>
      </w:r>
    </w:p>
    <w:p w14:paraId="34A32D48" w14:textId="77777777" w:rsidR="0077016B" w:rsidRPr="006F3311" w:rsidRDefault="0077016B" w:rsidP="00162365">
      <w:pPr>
        <w:spacing w:line="360" w:lineRule="auto"/>
      </w:pPr>
    </w:p>
    <w:p w14:paraId="63296C03" w14:textId="55AD506F" w:rsidR="006A644B" w:rsidRPr="006F3311" w:rsidRDefault="0077016B" w:rsidP="00162365">
      <w:pPr>
        <w:spacing w:line="360" w:lineRule="auto"/>
      </w:pPr>
      <w:r w:rsidRPr="006F3311">
        <w:t xml:space="preserve">Ewing, </w:t>
      </w:r>
      <w:proofErr w:type="spellStart"/>
      <w:r w:rsidRPr="006F3311">
        <w:t>MacDonald</w:t>
      </w:r>
      <w:proofErr w:type="spellEnd"/>
      <w:r w:rsidRPr="006F3311">
        <w:t>, Taylo</w:t>
      </w:r>
      <w:r w:rsidR="00F46BCE" w:rsidRPr="006F3311">
        <w:t>r och</w:t>
      </w:r>
      <w:r w:rsidRPr="006F3311">
        <w:t xml:space="preserve"> </w:t>
      </w:r>
      <w:proofErr w:type="spellStart"/>
      <w:r w:rsidRPr="006F3311">
        <w:t>Bowers</w:t>
      </w:r>
      <w:proofErr w:type="spellEnd"/>
      <w:r w:rsidRPr="006F3311">
        <w:t xml:space="preserve"> (2007) kvantitativ</w:t>
      </w:r>
      <w:r w:rsidR="00CD1A80" w:rsidRPr="006F3311">
        <w:t>a</w:t>
      </w:r>
      <w:r w:rsidRPr="006F3311">
        <w:t xml:space="preserve"> och kva</w:t>
      </w:r>
      <w:r w:rsidR="00633BA3" w:rsidRPr="006F3311">
        <w:t>litativ</w:t>
      </w:r>
      <w:r w:rsidR="00CD1A80" w:rsidRPr="006F3311">
        <w:t>a</w:t>
      </w:r>
      <w:r w:rsidR="00633BA3" w:rsidRPr="006F3311">
        <w:t xml:space="preserve"> studie av ett HUT</w:t>
      </w:r>
      <w:r w:rsidRPr="006F3311">
        <w:t xml:space="preserve"> program för unga, </w:t>
      </w:r>
      <w:r w:rsidR="000F62FA">
        <w:t xml:space="preserve">mellan </w:t>
      </w:r>
      <w:r w:rsidRPr="006F3311">
        <w:t>10-13 år, med diagnoser, svåra emotionella störningar, inlärningsproblem och svåra hem</w:t>
      </w:r>
      <w:r w:rsidR="00F111FE" w:rsidRPr="006F3311">
        <w:t xml:space="preserve">förhållanden. </w:t>
      </w:r>
      <w:r w:rsidR="009E4A00">
        <w:t>I programmet deltar</w:t>
      </w:r>
      <w:r w:rsidR="000F62FA" w:rsidRPr="006F3311">
        <w:t xml:space="preserve"> </w:t>
      </w:r>
      <w:r w:rsidR="000F62FA">
        <w:t xml:space="preserve">36 </w:t>
      </w:r>
      <w:r w:rsidR="009E4A00">
        <w:t>pojkar och flickor,</w:t>
      </w:r>
      <w:r w:rsidR="00CD1A80" w:rsidRPr="006F3311">
        <w:t xml:space="preserve"> två timmar, två gånger i veckan under </w:t>
      </w:r>
      <w:r w:rsidR="000F62FA">
        <w:t>nio veckor, totalt 36 timmar</w:t>
      </w:r>
      <w:r w:rsidR="00F111FE" w:rsidRPr="006F3311">
        <w:t>.</w:t>
      </w:r>
      <w:r w:rsidR="009E4A00" w:rsidRPr="009E4A00">
        <w:t xml:space="preserve"> </w:t>
      </w:r>
      <w:r w:rsidR="009E4A00" w:rsidRPr="006F3311">
        <w:t>De</w:t>
      </w:r>
      <w:r w:rsidR="009E4A00">
        <w:t xml:space="preserve"> har</w:t>
      </w:r>
      <w:r w:rsidR="009E4A00" w:rsidRPr="006F3311">
        <w:t xml:space="preserve"> var sin </w:t>
      </w:r>
      <w:r w:rsidR="009E4A00">
        <w:t>häst och lär</w:t>
      </w:r>
      <w:r w:rsidR="009E4A00" w:rsidRPr="006F3311">
        <w:t xml:space="preserve"> sig hästskötsel, säkerhet, </w:t>
      </w:r>
      <w:r w:rsidR="00F661DF">
        <w:t xml:space="preserve">att </w:t>
      </w:r>
      <w:r w:rsidR="009E4A00">
        <w:t>rida, sköta utrustning samt</w:t>
      </w:r>
      <w:r w:rsidR="009E4A00" w:rsidRPr="006F3311">
        <w:t xml:space="preserve"> prat</w:t>
      </w:r>
      <w:r w:rsidR="00F661DF">
        <w:t>a</w:t>
      </w:r>
      <w:r w:rsidR="009E4A00">
        <w:t xml:space="preserve"> om positiva delar och </w:t>
      </w:r>
      <w:r w:rsidR="009E4A00" w:rsidRPr="006F3311">
        <w:t>mål för dagen</w:t>
      </w:r>
      <w:r w:rsidR="009E4A00">
        <w:t xml:space="preserve"> med</w:t>
      </w:r>
      <w:r w:rsidR="00D276AA">
        <w:t xml:space="preserve"> en hästkunnig medhjälpare,</w:t>
      </w:r>
      <w:r w:rsidRPr="006F3311">
        <w:t xml:space="preserve"> lär</w:t>
      </w:r>
      <w:r w:rsidR="001D1C07" w:rsidRPr="006F3311">
        <w:t>are och skolpsykolog.</w:t>
      </w:r>
      <w:r w:rsidRPr="006F3311">
        <w:t xml:space="preserve"> </w:t>
      </w:r>
      <w:r w:rsidR="009E4A00">
        <w:t>Vid utvärdering</w:t>
      </w:r>
      <w:r w:rsidR="00007139" w:rsidRPr="006F3311">
        <w:t xml:space="preserve"> före och efter</w:t>
      </w:r>
      <w:r w:rsidR="00F111FE" w:rsidRPr="006F3311">
        <w:t xml:space="preserve"> </w:t>
      </w:r>
      <w:r w:rsidR="009E4A00">
        <w:t>nio programveckor visas</w:t>
      </w:r>
      <w:r w:rsidR="009E4A00" w:rsidRPr="006F3311">
        <w:t xml:space="preserve"> inga statistiskt signifikanta förbättringar</w:t>
      </w:r>
      <w:r w:rsidR="009E4A00">
        <w:t xml:space="preserve"> av s</w:t>
      </w:r>
      <w:r w:rsidRPr="006F3311">
        <w:t>jälvkänsla, depression, känsla av ensamhet, empati samt inre och ytt</w:t>
      </w:r>
      <w:r w:rsidR="00373891" w:rsidRPr="006F3311">
        <w:t xml:space="preserve">re </w:t>
      </w:r>
      <w:r w:rsidR="00007139" w:rsidRPr="006F3311">
        <w:t>kontroll</w:t>
      </w:r>
      <w:r w:rsidR="00963A01">
        <w:t>. Sannolikt</w:t>
      </w:r>
      <w:r w:rsidR="004F1BD6">
        <w:t xml:space="preserve"> var nio veckors </w:t>
      </w:r>
      <w:r w:rsidR="00007139" w:rsidRPr="006F3311">
        <w:t>program</w:t>
      </w:r>
      <w:r w:rsidR="00F46BCE" w:rsidRPr="006F3311">
        <w:t xml:space="preserve"> för kort tid för denna grupp med svår problematik</w:t>
      </w:r>
      <w:r w:rsidRPr="006F3311">
        <w:t>.</w:t>
      </w:r>
      <w:r w:rsidR="00F111FE" w:rsidRPr="006F3311">
        <w:t xml:space="preserve"> Den kvalitativa delen,</w:t>
      </w:r>
      <w:r w:rsidRPr="006F3311">
        <w:t xml:space="preserve"> int</w:t>
      </w:r>
      <w:r w:rsidR="00AC0554" w:rsidRPr="006F3311">
        <w:t>e</w:t>
      </w:r>
      <w:r w:rsidRPr="006F3311">
        <w:t>rvjuer och observationer</w:t>
      </w:r>
      <w:r w:rsidR="00EE45BB" w:rsidRPr="006F3311">
        <w:t>,</w:t>
      </w:r>
      <w:r w:rsidR="004F1BD6">
        <w:t xml:space="preserve"> visar</w:t>
      </w:r>
      <w:r w:rsidR="00373891" w:rsidRPr="006F3311">
        <w:t xml:space="preserve"> positiva effekter</w:t>
      </w:r>
      <w:r w:rsidR="009E4A00">
        <w:t xml:space="preserve"> som</w:t>
      </w:r>
      <w:r w:rsidR="00F46BCE" w:rsidRPr="006F3311">
        <w:t xml:space="preserve"> exempel</w:t>
      </w:r>
      <w:r w:rsidR="000F27DC" w:rsidRPr="006F3311">
        <w:t>;</w:t>
      </w:r>
      <w:r w:rsidR="00373891" w:rsidRPr="006F3311">
        <w:t xml:space="preserve"> våga</w:t>
      </w:r>
      <w:r w:rsidR="004F1BD6">
        <w:t>r</w:t>
      </w:r>
      <w:r w:rsidR="00373891" w:rsidRPr="006F3311">
        <w:t xml:space="preserve"> prata om rädslor och ångest</w:t>
      </w:r>
      <w:r w:rsidRPr="006F3311">
        <w:t xml:space="preserve"> rel</w:t>
      </w:r>
      <w:r w:rsidR="00AC0554" w:rsidRPr="006F3311">
        <w:t>a</w:t>
      </w:r>
      <w:r w:rsidRPr="006F3311">
        <w:t>tera</w:t>
      </w:r>
      <w:r w:rsidR="00F46BCE" w:rsidRPr="006F3311">
        <w:t>t</w:t>
      </w:r>
      <w:r w:rsidR="00373891" w:rsidRPr="006F3311">
        <w:t xml:space="preserve"> till sin häst, öppna</w:t>
      </w:r>
      <w:r w:rsidR="00891CA3">
        <w:t>r</w:t>
      </w:r>
      <w:r w:rsidR="004F1BD6">
        <w:t xml:space="preserve"> sig och börjar le, lär</w:t>
      </w:r>
      <w:r w:rsidR="009A4AD3" w:rsidRPr="006F3311">
        <w:t xml:space="preserve"> sig</w:t>
      </w:r>
      <w:r w:rsidR="00F46BCE" w:rsidRPr="006F3311">
        <w:t xml:space="preserve"> att</w:t>
      </w:r>
      <w:r w:rsidR="000F27DC" w:rsidRPr="006F3311">
        <w:t xml:space="preserve"> </w:t>
      </w:r>
      <w:r w:rsidR="004F1BD6">
        <w:t>kontrollera sitt beteende, lär</w:t>
      </w:r>
      <w:r w:rsidR="000F27DC" w:rsidRPr="006F3311">
        <w:t xml:space="preserve"> sig</w:t>
      </w:r>
      <w:r w:rsidR="009A4AD3" w:rsidRPr="006F3311">
        <w:t xml:space="preserve"> </w:t>
      </w:r>
      <w:r w:rsidR="00F661DF">
        <w:t xml:space="preserve">att </w:t>
      </w:r>
      <w:r w:rsidR="009A4AD3" w:rsidRPr="006F3311">
        <w:t>rida</w:t>
      </w:r>
      <w:r w:rsidR="000F27DC" w:rsidRPr="006F3311">
        <w:t>,</w:t>
      </w:r>
      <w:r w:rsidR="00891CA3">
        <w:t xml:space="preserve"> får</w:t>
      </w:r>
      <w:r w:rsidRPr="006F3311">
        <w:t xml:space="preserve"> </w:t>
      </w:r>
      <w:r w:rsidR="00F661DF">
        <w:t xml:space="preserve">förbättrat </w:t>
      </w:r>
      <w:r w:rsidR="000F27DC" w:rsidRPr="006F3311">
        <w:t>själv</w:t>
      </w:r>
      <w:r w:rsidRPr="006F3311">
        <w:t>förtro</w:t>
      </w:r>
      <w:r w:rsidR="00F661DF">
        <w:t>ende och</w:t>
      </w:r>
      <w:r w:rsidR="00F46BCE" w:rsidRPr="006F3311">
        <w:t xml:space="preserve"> social</w:t>
      </w:r>
      <w:r w:rsidR="00007139" w:rsidRPr="006F3311">
        <w:t>t</w:t>
      </w:r>
      <w:r w:rsidR="00F661DF">
        <w:t xml:space="preserve"> beteende samt kan</w:t>
      </w:r>
      <w:r w:rsidR="00F46BCE" w:rsidRPr="006F3311">
        <w:t xml:space="preserve"> gå i vanlig skola</w:t>
      </w:r>
      <w:r w:rsidRPr="006F3311">
        <w:t xml:space="preserve">. </w:t>
      </w:r>
    </w:p>
    <w:p w14:paraId="07323CF3" w14:textId="77777777" w:rsidR="001E2725" w:rsidRDefault="001E2725" w:rsidP="00162365">
      <w:pPr>
        <w:spacing w:line="360" w:lineRule="auto"/>
      </w:pPr>
    </w:p>
    <w:p w14:paraId="673FB39B" w14:textId="07E06016" w:rsidR="001E17E2" w:rsidRPr="006F3311" w:rsidRDefault="0077016B" w:rsidP="00162365">
      <w:pPr>
        <w:spacing w:line="360" w:lineRule="auto"/>
      </w:pPr>
      <w:proofErr w:type="spellStart"/>
      <w:r w:rsidRPr="006F3311">
        <w:t>Lentini</w:t>
      </w:r>
      <w:proofErr w:type="spellEnd"/>
      <w:r w:rsidR="00E3515B" w:rsidRPr="006F3311">
        <w:t xml:space="preserve"> och</w:t>
      </w:r>
      <w:r w:rsidRPr="006F3311">
        <w:t xml:space="preserve"> Knox </w:t>
      </w:r>
      <w:r w:rsidR="000F62FA">
        <w:t>(2015) granskar 47 studier gjorda mellan</w:t>
      </w:r>
      <w:r w:rsidRPr="006F3311">
        <w:t xml:space="preserve"> 2008-2014 där </w:t>
      </w:r>
      <w:r w:rsidR="00532396" w:rsidRPr="006F3311">
        <w:t>HUT</w:t>
      </w:r>
      <w:r w:rsidR="004F1BD6">
        <w:t xml:space="preserve"> används</w:t>
      </w:r>
      <w:r w:rsidRPr="006F3311">
        <w:t xml:space="preserve"> som metod för barn och unga.</w:t>
      </w:r>
      <w:r w:rsidR="00891CA3">
        <w:t xml:space="preserve"> Jämförelser är svårt</w:t>
      </w:r>
      <w:r w:rsidRPr="006F3311">
        <w:t xml:space="preserve"> </w:t>
      </w:r>
      <w:r w:rsidR="006A644B" w:rsidRPr="006F3311">
        <w:t>eftersom</w:t>
      </w:r>
      <w:r w:rsidR="00007139" w:rsidRPr="006F3311">
        <w:t xml:space="preserve"> studierna</w:t>
      </w:r>
      <w:r w:rsidR="001904C7" w:rsidRPr="006F3311">
        <w:t xml:space="preserve"> </w:t>
      </w:r>
      <w:r w:rsidR="00891CA3">
        <w:t>varierar</w:t>
      </w:r>
      <w:r w:rsidR="00963A01">
        <w:t xml:space="preserve"> mycket. </w:t>
      </w:r>
      <w:r w:rsidR="0063502C">
        <w:t>Längden på p</w:t>
      </w:r>
      <w:r w:rsidR="000F27DC" w:rsidRPr="006F3311">
        <w:t>rogram</w:t>
      </w:r>
      <w:r w:rsidR="00891CA3">
        <w:t xml:space="preserve"> </w:t>
      </w:r>
      <w:r w:rsidR="0063502C">
        <w:t xml:space="preserve">varierar </w:t>
      </w:r>
      <w:r w:rsidR="00891CA3">
        <w:t>från sex veckor till</w:t>
      </w:r>
      <w:r w:rsidR="00963A01">
        <w:t xml:space="preserve"> två år,</w:t>
      </w:r>
      <w:r w:rsidR="000F27DC" w:rsidRPr="006F3311">
        <w:t xml:space="preserve"> </w:t>
      </w:r>
      <w:r w:rsidRPr="006F3311">
        <w:t>60 minuter en g</w:t>
      </w:r>
      <w:r w:rsidR="00AC3290" w:rsidRPr="006F3311">
        <w:t>å</w:t>
      </w:r>
      <w:r w:rsidRPr="006F3311">
        <w:t xml:space="preserve">ng </w:t>
      </w:r>
      <w:r w:rsidR="00AC3290" w:rsidRPr="006F3311">
        <w:t>i</w:t>
      </w:r>
      <w:r w:rsidRPr="006F3311">
        <w:t xml:space="preserve"> veckan </w:t>
      </w:r>
      <w:r w:rsidR="00B56DD8" w:rsidRPr="006F3311">
        <w:t>i</w:t>
      </w:r>
      <w:r w:rsidRPr="006F3311">
        <w:t xml:space="preserve"> 12 veckor</w:t>
      </w:r>
      <w:r w:rsidR="004428D4" w:rsidRPr="006F3311">
        <w:t xml:space="preserve"> var vanligast</w:t>
      </w:r>
      <w:r w:rsidR="00243DCC" w:rsidRPr="006F3311">
        <w:t>.</w:t>
      </w:r>
      <w:r w:rsidR="000F27DC" w:rsidRPr="006F3311">
        <w:t xml:space="preserve"> </w:t>
      </w:r>
      <w:r w:rsidR="00243DCC" w:rsidRPr="006F3311">
        <w:t xml:space="preserve">Av </w:t>
      </w:r>
      <w:r w:rsidR="00333F43" w:rsidRPr="006F3311">
        <w:t xml:space="preserve">34 </w:t>
      </w:r>
      <w:r w:rsidRPr="006F3311">
        <w:t xml:space="preserve">kvantitativa </w:t>
      </w:r>
      <w:r w:rsidR="00B56DD8" w:rsidRPr="006F3311">
        <w:t xml:space="preserve">studier </w:t>
      </w:r>
      <w:r w:rsidRPr="006F3311">
        <w:t>med totalt 672 deltagare v</w:t>
      </w:r>
      <w:r w:rsidR="00891CA3">
        <w:t>isar</w:t>
      </w:r>
      <w:r w:rsidRPr="006F3311">
        <w:t xml:space="preserve"> </w:t>
      </w:r>
      <w:r w:rsidR="00243DCC" w:rsidRPr="006F3311">
        <w:t>två studier inga signifikanta skillnader i testresultat före och eft</w:t>
      </w:r>
      <w:r w:rsidR="00891CA3">
        <w:t>er programmet. 32 studier visar</w:t>
      </w:r>
      <w:r w:rsidR="00243DCC" w:rsidRPr="006F3311">
        <w:t xml:space="preserve"> </w:t>
      </w:r>
      <w:r w:rsidR="00864A03" w:rsidRPr="006F3311">
        <w:t>svag till måttligt gynnsam effekt</w:t>
      </w:r>
      <w:r w:rsidR="00243DCC" w:rsidRPr="006F3311">
        <w:t xml:space="preserve"> </w:t>
      </w:r>
      <w:r w:rsidRPr="006F3311">
        <w:t>för en bred variation av kliniska symptom</w:t>
      </w:r>
      <w:r w:rsidR="006A644B" w:rsidRPr="006F3311">
        <w:t>.</w:t>
      </w:r>
      <w:r w:rsidR="00243DCC" w:rsidRPr="006F3311">
        <w:t xml:space="preserve"> </w:t>
      </w:r>
      <w:r w:rsidR="004A7586" w:rsidRPr="006F3311">
        <w:t>B</w:t>
      </w:r>
      <w:r w:rsidR="007376B4" w:rsidRPr="006F3311">
        <w:t>arn och unga med ADHD, ångest, s</w:t>
      </w:r>
      <w:r w:rsidR="004A7586" w:rsidRPr="006F3311">
        <w:t>jälvmordstankar,</w:t>
      </w:r>
      <w:r w:rsidR="00B14803" w:rsidRPr="006F3311">
        <w:t xml:space="preserve"> </w:t>
      </w:r>
      <w:r w:rsidR="00207505" w:rsidRPr="006F3311">
        <w:t>sexuel</w:t>
      </w:r>
      <w:r w:rsidR="00B14803" w:rsidRPr="006F3311">
        <w:t xml:space="preserve">la övergrepp, PTSD, </w:t>
      </w:r>
      <w:r w:rsidR="00207505" w:rsidRPr="006F3311">
        <w:t>social</w:t>
      </w:r>
      <w:r w:rsidR="007533B8">
        <w:t>a eller beteendemässiga problem,</w:t>
      </w:r>
      <w:r w:rsidRPr="006F3311">
        <w:t xml:space="preserve"> </w:t>
      </w:r>
      <w:r w:rsidR="007533B8">
        <w:t>v</w:t>
      </w:r>
      <w:r w:rsidR="00891CA3">
        <w:t>isar</w:t>
      </w:r>
      <w:r w:rsidR="00207505" w:rsidRPr="006F3311">
        <w:t xml:space="preserve"> </w:t>
      </w:r>
      <w:r w:rsidR="00243DCC" w:rsidRPr="006F3311">
        <w:t xml:space="preserve">en </w:t>
      </w:r>
      <w:r w:rsidR="008F11C2" w:rsidRPr="006F3311">
        <w:t xml:space="preserve">ökning </w:t>
      </w:r>
      <w:r w:rsidR="00207505" w:rsidRPr="006F3311">
        <w:t xml:space="preserve">i varma känslor, livskvalitet, egenmakt, </w:t>
      </w:r>
      <w:r w:rsidR="008F11C2" w:rsidRPr="006F3311">
        <w:t xml:space="preserve">entusiasm och lycka samt minskning av ångest och depression. Av </w:t>
      </w:r>
      <w:r w:rsidRPr="006F3311">
        <w:t>13 kvalitativa</w:t>
      </w:r>
      <w:r w:rsidR="00B56DD8" w:rsidRPr="006F3311">
        <w:t xml:space="preserve"> studier</w:t>
      </w:r>
      <w:r w:rsidRPr="006F3311">
        <w:t xml:space="preserve"> visa</w:t>
      </w:r>
      <w:r w:rsidR="00891CA3">
        <w:t>r</w:t>
      </w:r>
      <w:r w:rsidRPr="006F3311">
        <w:t xml:space="preserve"> </w:t>
      </w:r>
      <w:r w:rsidR="00BA19AD" w:rsidRPr="006F3311">
        <w:t>flera</w:t>
      </w:r>
      <w:r w:rsidR="000F62FA">
        <w:t>,</w:t>
      </w:r>
      <w:r w:rsidR="00B14803" w:rsidRPr="006F3311">
        <w:t xml:space="preserve"> förbättring</w:t>
      </w:r>
      <w:r w:rsidR="00963A01">
        <w:t>ar</w:t>
      </w:r>
      <w:r w:rsidR="008F11C2" w:rsidRPr="006F3311">
        <w:t xml:space="preserve"> av ångest, depression, uppmärksamhet, utveckling av empati och självkontroll</w:t>
      </w:r>
      <w:r w:rsidR="00B56DD8" w:rsidRPr="006F3311">
        <w:t>.</w:t>
      </w:r>
      <w:r w:rsidR="008F11C2" w:rsidRPr="006F3311">
        <w:t xml:space="preserve"> </w:t>
      </w:r>
      <w:proofErr w:type="spellStart"/>
      <w:r w:rsidR="005231A6" w:rsidRPr="006F3311">
        <w:t>Lentini</w:t>
      </w:r>
      <w:proofErr w:type="spellEnd"/>
      <w:r w:rsidR="005231A6" w:rsidRPr="006F3311">
        <w:t xml:space="preserve"> och Knox (2015) </w:t>
      </w:r>
      <w:r w:rsidR="004F1BD6">
        <w:t>menar</w:t>
      </w:r>
      <w:r w:rsidR="005231A6" w:rsidRPr="006F3311">
        <w:t xml:space="preserve"> att</w:t>
      </w:r>
      <w:r w:rsidR="00243DCC" w:rsidRPr="006F3311">
        <w:t xml:space="preserve"> förbättringar</w:t>
      </w:r>
      <w:r w:rsidR="004F1BD6">
        <w:t xml:space="preserve"> kan</w:t>
      </w:r>
      <w:r w:rsidR="00243DCC" w:rsidRPr="006F3311">
        <w:t xml:space="preserve"> bero på</w:t>
      </w:r>
      <w:r w:rsidR="00774816">
        <w:t xml:space="preserve"> att</w:t>
      </w:r>
      <w:r w:rsidR="009F0B95">
        <w:t>:</w:t>
      </w:r>
      <w:r w:rsidR="00243DCC" w:rsidRPr="006F3311">
        <w:t xml:space="preserve"> </w:t>
      </w:r>
    </w:p>
    <w:p w14:paraId="6854D8A2" w14:textId="21C427F8" w:rsidR="0077016B" w:rsidRDefault="00891CA3" w:rsidP="00162365">
      <w:pPr>
        <w:spacing w:line="360" w:lineRule="auto"/>
      </w:pPr>
      <w:r>
        <w:t>Barn och unga</w:t>
      </w:r>
      <w:r w:rsidR="004F1BD6">
        <w:t xml:space="preserve"> blir aktivt involverad</w:t>
      </w:r>
      <w:r w:rsidR="004A7586" w:rsidRPr="006F3311">
        <w:t xml:space="preserve"> med hästar och personal som</w:t>
      </w:r>
      <w:r w:rsidR="008F11C2" w:rsidRPr="006F3311">
        <w:t xml:space="preserve"> fysisk</w:t>
      </w:r>
      <w:r w:rsidR="004A7586" w:rsidRPr="006F3311">
        <w:t>a</w:t>
      </w:r>
      <w:r w:rsidR="00BA19AD" w:rsidRPr="006F3311">
        <w:t>,</w:t>
      </w:r>
      <w:r w:rsidR="008F11C2" w:rsidRPr="006F3311">
        <w:t xml:space="preserve"> synlig</w:t>
      </w:r>
      <w:r w:rsidR="004A7586" w:rsidRPr="006F3311">
        <w:t>a</w:t>
      </w:r>
      <w:r w:rsidR="008F11C2" w:rsidRPr="006F3311">
        <w:t xml:space="preserve"> förebil</w:t>
      </w:r>
      <w:r w:rsidR="00B14803" w:rsidRPr="006F3311">
        <w:t>d</w:t>
      </w:r>
      <w:r w:rsidR="004A7586" w:rsidRPr="006F3311">
        <w:t xml:space="preserve">er eller </w:t>
      </w:r>
      <w:r w:rsidR="00B14803" w:rsidRPr="006F3311">
        <w:t>modell</w:t>
      </w:r>
      <w:r w:rsidR="004A7586" w:rsidRPr="006F3311">
        <w:t>er.</w:t>
      </w:r>
      <w:r>
        <w:t xml:space="preserve"> Hästar ger</w:t>
      </w:r>
      <w:r w:rsidR="00285EA7" w:rsidRPr="006F3311">
        <w:t xml:space="preserve"> direkt</w:t>
      </w:r>
      <w:r w:rsidR="00B14803" w:rsidRPr="006F3311">
        <w:t xml:space="preserve"> respons</w:t>
      </w:r>
      <w:r w:rsidR="004F1BD6">
        <w:t>. I</w:t>
      </w:r>
      <w:r w:rsidR="005231A6" w:rsidRPr="006F3311">
        <w:t xml:space="preserve">nverkan av </w:t>
      </w:r>
      <w:proofErr w:type="spellStart"/>
      <w:r w:rsidR="005231A6" w:rsidRPr="006F3311">
        <w:t>oxytocin</w:t>
      </w:r>
      <w:proofErr w:type="spellEnd"/>
      <w:r w:rsidR="005231A6" w:rsidRPr="006F3311">
        <w:t xml:space="preserve"> och att hålla eller</w:t>
      </w:r>
      <w:r w:rsidR="00724C2C" w:rsidRPr="006F3311">
        <w:t xml:space="preserve"> bäras</w:t>
      </w:r>
      <w:r w:rsidR="004A7586" w:rsidRPr="006F3311">
        <w:t xml:space="preserve"> av hästen</w:t>
      </w:r>
      <w:r w:rsidR="00963A01">
        <w:t xml:space="preserve"> som</w:t>
      </w:r>
      <w:r>
        <w:t xml:space="preserve"> kan</w:t>
      </w:r>
      <w:r w:rsidR="001E17E2" w:rsidRPr="006F3311">
        <w:t xml:space="preserve"> främja tillg</w:t>
      </w:r>
      <w:r w:rsidR="00963A01">
        <w:t>ivenhet och</w:t>
      </w:r>
      <w:r w:rsidR="001E17E2" w:rsidRPr="006F3311">
        <w:t xml:space="preserve"> anknytning</w:t>
      </w:r>
      <w:r w:rsidR="005231A6" w:rsidRPr="006F3311">
        <w:t>.</w:t>
      </w:r>
      <w:r>
        <w:t xml:space="preserve"> E</w:t>
      </w:r>
      <w:r w:rsidR="004A7586" w:rsidRPr="006F3311">
        <w:t>ffektiv</w:t>
      </w:r>
      <w:r w:rsidR="005231A6" w:rsidRPr="006F3311">
        <w:t>a</w:t>
      </w:r>
      <w:r w:rsidR="001E17E2" w:rsidRPr="006F3311">
        <w:t xml:space="preserve"> </w:t>
      </w:r>
      <w:r w:rsidR="00A232FF" w:rsidRPr="006F3311">
        <w:t xml:space="preserve">övningar </w:t>
      </w:r>
      <w:r>
        <w:t xml:space="preserve">används </w:t>
      </w:r>
      <w:r w:rsidR="00A232FF">
        <w:t>som</w:t>
      </w:r>
      <w:r>
        <w:t xml:space="preserve"> upprepas</w:t>
      </w:r>
      <w:r w:rsidR="00963A01">
        <w:t xml:space="preserve"> med</w:t>
      </w:r>
      <w:r w:rsidR="001E17E2" w:rsidRPr="006F3311">
        <w:t xml:space="preserve"> teori, metaforer,</w:t>
      </w:r>
      <w:r w:rsidR="00724C2C" w:rsidRPr="006F3311">
        <w:t xml:space="preserve"> b</w:t>
      </w:r>
      <w:r w:rsidR="001E17E2" w:rsidRPr="006F3311">
        <w:t>erättelser och</w:t>
      </w:r>
      <w:r w:rsidR="005231A6" w:rsidRPr="006F3311">
        <w:t xml:space="preserve"> jämförelser</w:t>
      </w:r>
      <w:r w:rsidR="001E17E2" w:rsidRPr="006F3311">
        <w:t xml:space="preserve">. </w:t>
      </w:r>
      <w:r>
        <w:t>U</w:t>
      </w:r>
      <w:r w:rsidR="005231A6" w:rsidRPr="006F3311">
        <w:t>ppmuntra</w:t>
      </w:r>
      <w:r>
        <w:t>n och stöd ger</w:t>
      </w:r>
      <w:r w:rsidR="00A232FF">
        <w:t xml:space="preserve"> utveckling</w:t>
      </w:r>
      <w:r w:rsidR="00C822D5" w:rsidRPr="006F3311">
        <w:t xml:space="preserve"> i </w:t>
      </w:r>
      <w:r w:rsidR="00F62FEB" w:rsidRPr="006F3311">
        <w:t xml:space="preserve">en </w:t>
      </w:r>
      <w:r w:rsidR="00C822D5" w:rsidRPr="006F3311">
        <w:t>avslappnad</w:t>
      </w:r>
      <w:r w:rsidR="00A232FF">
        <w:t xml:space="preserve"> och motiverande miljö</w:t>
      </w:r>
      <w:r w:rsidR="00724C2C" w:rsidRPr="006F3311">
        <w:t>.</w:t>
      </w:r>
      <w:r w:rsidR="00B56DD8" w:rsidRPr="006F3311">
        <w:t xml:space="preserve"> </w:t>
      </w:r>
    </w:p>
    <w:p w14:paraId="1FCCE270" w14:textId="77777777" w:rsidR="006F63EC" w:rsidRDefault="006F63EC" w:rsidP="00162365">
      <w:pPr>
        <w:spacing w:line="360" w:lineRule="auto"/>
      </w:pPr>
    </w:p>
    <w:p w14:paraId="121797E4" w14:textId="2FEB4AA5" w:rsidR="006F63EC" w:rsidRPr="00EB7D87" w:rsidRDefault="006F63EC" w:rsidP="00162365">
      <w:pPr>
        <w:spacing w:line="360" w:lineRule="auto"/>
        <w:rPr>
          <w:szCs w:val="24"/>
        </w:rPr>
      </w:pPr>
      <w:proofErr w:type="spellStart"/>
      <w:r w:rsidRPr="006F3311">
        <w:t>Beetz</w:t>
      </w:r>
      <w:proofErr w:type="spellEnd"/>
      <w:r w:rsidRPr="006F3311">
        <w:t xml:space="preserve"> et al. (2012)</w:t>
      </w:r>
      <w:r>
        <w:t xml:space="preserve"> granskade</w:t>
      </w:r>
      <w:r w:rsidRPr="006F3311">
        <w:t xml:space="preserve"> 69 vetens</w:t>
      </w:r>
      <w:r w:rsidR="00891CA3">
        <w:t>kapliga studier av samspel</w:t>
      </w:r>
      <w:r w:rsidRPr="006F3311">
        <w:t xml:space="preserve"> mellan människa och djur</w:t>
      </w:r>
      <w:r w:rsidR="00A10D3C">
        <w:t xml:space="preserve">. I studierna finns </w:t>
      </w:r>
      <w:r w:rsidRPr="006F3311">
        <w:t>minst 10 försökspersoner per grupp, mätning före och eft</w:t>
      </w:r>
      <w:r w:rsidR="00891CA3">
        <w:t>er samt kontrollgrupp. I</w:t>
      </w:r>
      <w:r w:rsidRPr="006F3311">
        <w:t xml:space="preserve">nga direkta bevis </w:t>
      </w:r>
      <w:r w:rsidR="00891CA3">
        <w:t xml:space="preserve">finns </w:t>
      </w:r>
      <w:r w:rsidRPr="006F3311">
        <w:t>för att djur k</w:t>
      </w:r>
      <w:r w:rsidR="00891CA3">
        <w:t>an</w:t>
      </w:r>
      <w:r w:rsidRPr="006F3311">
        <w:t xml:space="preserve"> främja lärande hos människor, men indirekt ge</w:t>
      </w:r>
      <w:r w:rsidR="00B169AA">
        <w:t>nom att sänka höga stressnivåer,</w:t>
      </w:r>
      <w:r w:rsidR="00720D2D">
        <w:t xml:space="preserve"> </w:t>
      </w:r>
      <w:r w:rsidR="00B169AA">
        <w:t xml:space="preserve">som </w:t>
      </w:r>
      <w:r w:rsidRPr="006F3311">
        <w:t xml:space="preserve">kan </w:t>
      </w:r>
      <w:r w:rsidR="00720D2D" w:rsidRPr="006F3311">
        <w:t xml:space="preserve">öka </w:t>
      </w:r>
      <w:r w:rsidRPr="006F3311">
        <w:t xml:space="preserve">inlärning och prestation. </w:t>
      </w:r>
      <w:proofErr w:type="spellStart"/>
      <w:r>
        <w:t>Oxytocin</w:t>
      </w:r>
      <w:proofErr w:type="spellEnd"/>
      <w:r w:rsidRPr="006F3311">
        <w:t xml:space="preserve"> kan förklara må</w:t>
      </w:r>
      <w:r>
        <w:t>nga av effekterna men inte alla,</w:t>
      </w:r>
      <w:r w:rsidRPr="006F3311">
        <w:t xml:space="preserve"> både fysiska och psykiska mek</w:t>
      </w:r>
      <w:r>
        <w:t xml:space="preserve">anismer är inblandade. </w:t>
      </w:r>
      <w:r w:rsidR="005E5CE1">
        <w:t>Djurs kontakt med människan är naturlig.</w:t>
      </w:r>
      <w:r w:rsidR="005E5CE1" w:rsidRPr="005E5CE1">
        <w:t xml:space="preserve"> </w:t>
      </w:r>
      <w:r w:rsidR="005E5CE1">
        <w:t xml:space="preserve">Djur ger </w:t>
      </w:r>
      <w:r w:rsidR="005E5CE1" w:rsidRPr="006F3311">
        <w:t>ovill</w:t>
      </w:r>
      <w:r w:rsidR="005E5CE1">
        <w:t>korlig kärlek, visar gillande och</w:t>
      </w:r>
      <w:r w:rsidR="005E5CE1" w:rsidRPr="006F3311">
        <w:t xml:space="preserve"> </w:t>
      </w:r>
      <w:r w:rsidR="005E5CE1">
        <w:t>kan stödja social utveckling.</w:t>
      </w:r>
      <w:r w:rsidR="00EB7D87" w:rsidRPr="00EB7D87">
        <w:t xml:space="preserve"> </w:t>
      </w:r>
    </w:p>
    <w:p w14:paraId="44A0924C" w14:textId="77777777" w:rsidR="005E5CE1" w:rsidRDefault="005E5CE1" w:rsidP="00162365">
      <w:pPr>
        <w:spacing w:line="360" w:lineRule="auto"/>
      </w:pPr>
    </w:p>
    <w:p w14:paraId="2D58F12C" w14:textId="77777777" w:rsidR="001E2725" w:rsidRDefault="005E5CE1" w:rsidP="00162365">
      <w:pPr>
        <w:spacing w:line="360" w:lineRule="auto"/>
      </w:pPr>
      <w:r>
        <w:t>Carlsso</w:t>
      </w:r>
      <w:r w:rsidR="00CD2528">
        <w:t xml:space="preserve">n et al. (2014) </w:t>
      </w:r>
      <w:r>
        <w:t>s</w:t>
      </w:r>
      <w:r w:rsidR="00A10D3C">
        <w:t>tuderar</w:t>
      </w:r>
      <w:r>
        <w:t xml:space="preserve"> </w:t>
      </w:r>
      <w:r w:rsidR="000B3765">
        <w:t>hästens roll vid KBT/DBT behandling a</w:t>
      </w:r>
      <w:r w:rsidR="00B72C72">
        <w:t xml:space="preserve">v </w:t>
      </w:r>
      <w:r w:rsidR="009569EB">
        <w:t>unga kvinnor med självskadeproblematik. D</w:t>
      </w:r>
      <w:r w:rsidR="00720D2D">
        <w:t>jupintervjuer av klienter, personal och</w:t>
      </w:r>
      <w:r w:rsidR="00C4468B">
        <w:t xml:space="preserve"> observationer av samspel</w:t>
      </w:r>
      <w:r w:rsidR="000B3765">
        <w:t xml:space="preserve"> mellan häst och människa</w:t>
      </w:r>
      <w:r w:rsidR="000F62FA">
        <w:t xml:space="preserve"> analysera</w:t>
      </w:r>
      <w:r w:rsidR="009569EB">
        <w:t>s</w:t>
      </w:r>
      <w:r w:rsidR="0065158E">
        <w:t>. H</w:t>
      </w:r>
      <w:r w:rsidR="00CA2645">
        <w:t>ä</w:t>
      </w:r>
      <w:r w:rsidR="00CD2528">
        <w:t xml:space="preserve">sten </w:t>
      </w:r>
      <w:r w:rsidR="000F62FA">
        <w:t>speglar</w:t>
      </w:r>
      <w:r w:rsidR="00DA368D">
        <w:t xml:space="preserve"> </w:t>
      </w:r>
      <w:r w:rsidR="00382655">
        <w:t xml:space="preserve">känslor, avsikt, attityd och </w:t>
      </w:r>
      <w:r w:rsidR="00C4468B">
        <w:t>sin</w:t>
      </w:r>
      <w:r w:rsidR="008249D0">
        <w:t>nesstämning som visas direkt genom</w:t>
      </w:r>
      <w:r w:rsidR="00382655">
        <w:t xml:space="preserve"> kroppsspråk</w:t>
      </w:r>
      <w:r w:rsidR="008249D0">
        <w:t>et</w:t>
      </w:r>
      <w:r w:rsidR="00CA2645">
        <w:t xml:space="preserve"> </w:t>
      </w:r>
      <w:r w:rsidR="000F62FA">
        <w:t>och</w:t>
      </w:r>
      <w:r w:rsidR="00382655">
        <w:t xml:space="preserve"> </w:t>
      </w:r>
      <w:r w:rsidR="00C4468B">
        <w:t>ger</w:t>
      </w:r>
      <w:r w:rsidR="00CD2528">
        <w:t xml:space="preserve"> </w:t>
      </w:r>
      <w:r w:rsidR="00461F4D">
        <w:t>tillfälle att</w:t>
      </w:r>
      <w:r w:rsidR="00CA2645">
        <w:t xml:space="preserve"> </w:t>
      </w:r>
      <w:r w:rsidR="002605BB">
        <w:t>bli medveten om</w:t>
      </w:r>
      <w:r w:rsidR="00CA2645">
        <w:t xml:space="preserve"> </w:t>
      </w:r>
      <w:r w:rsidR="002605BB">
        <w:t>och reglera</w:t>
      </w:r>
      <w:r w:rsidR="00CA2645">
        <w:t xml:space="preserve"> känslor</w:t>
      </w:r>
      <w:r w:rsidR="00CD2528">
        <w:t>.</w:t>
      </w:r>
      <w:r w:rsidR="00CA2645">
        <w:t xml:space="preserve"> </w:t>
      </w:r>
      <w:r w:rsidR="00461F4D">
        <w:t>Närvaro i nuet o</w:t>
      </w:r>
      <w:r w:rsidR="00C4468B">
        <w:t>ch kontakten med hästen minskar ångest och ger</w:t>
      </w:r>
      <w:r w:rsidR="00461F4D">
        <w:t xml:space="preserve"> a</w:t>
      </w:r>
      <w:r w:rsidR="008249D0">
        <w:t>vslappning, e</w:t>
      </w:r>
      <w:r w:rsidR="00C4468B">
        <w:t>tt lugn som öppnar upp för att l</w:t>
      </w:r>
      <w:r w:rsidR="00461F4D">
        <w:t xml:space="preserve">ära och </w:t>
      </w:r>
      <w:r w:rsidR="00C4468B">
        <w:t xml:space="preserve">för </w:t>
      </w:r>
      <w:r w:rsidR="00461F4D">
        <w:t>välbefinnande.</w:t>
      </w:r>
      <w:r w:rsidR="00382655">
        <w:t xml:space="preserve"> Lära</w:t>
      </w:r>
      <w:r w:rsidR="00461F4D">
        <w:t xml:space="preserve"> att </w:t>
      </w:r>
      <w:r w:rsidR="00382655">
        <w:t>sätta gränser, säga nej och bli</w:t>
      </w:r>
      <w:r w:rsidR="00461F4D">
        <w:t xml:space="preserve"> mer självständig</w:t>
      </w:r>
      <w:r w:rsidR="00382655">
        <w:t>.</w:t>
      </w:r>
      <w:r w:rsidR="00461F4D">
        <w:t xml:space="preserve"> </w:t>
      </w:r>
      <w:r w:rsidR="00382655">
        <w:t>R</w:t>
      </w:r>
      <w:r w:rsidR="009569EB">
        <w:t>e</w:t>
      </w:r>
      <w:r w:rsidR="007569F8">
        <w:t>l</w:t>
      </w:r>
      <w:r w:rsidR="009569EB">
        <w:t>a</w:t>
      </w:r>
      <w:r w:rsidR="00DA368D">
        <w:t>tionen med hästen</w:t>
      </w:r>
      <w:r w:rsidR="00CA2645">
        <w:t xml:space="preserve"> </w:t>
      </w:r>
      <w:r w:rsidR="00C4468B">
        <w:t>är</w:t>
      </w:r>
      <w:r w:rsidR="00382655">
        <w:t xml:space="preserve"> viktig</w:t>
      </w:r>
      <w:r w:rsidR="00461F4D">
        <w:t>, e</w:t>
      </w:r>
      <w:r w:rsidR="00C4468B">
        <w:t>n vänskap som bygger</w:t>
      </w:r>
      <w:r w:rsidR="004C0280">
        <w:t xml:space="preserve"> på til</w:t>
      </w:r>
      <w:r w:rsidR="000F62FA">
        <w:t>lit och respekt, h</w:t>
      </w:r>
      <w:r w:rsidR="00C4468B">
        <w:t>ästen är tydlig</w:t>
      </w:r>
      <w:r w:rsidR="00EC6CC5">
        <w:t>,</w:t>
      </w:r>
      <w:r w:rsidR="007569F8">
        <w:t xml:space="preserve"> mer ärlig än människan</w:t>
      </w:r>
      <w:r w:rsidR="00EC6CC5">
        <w:t xml:space="preserve"> och</w:t>
      </w:r>
      <w:r w:rsidR="00DA368D" w:rsidRPr="00DA368D">
        <w:t xml:space="preserve"> </w:t>
      </w:r>
      <w:r w:rsidR="00C4468B">
        <w:t>upplevs mer äkta</w:t>
      </w:r>
      <w:r w:rsidR="007569F8">
        <w:t>.</w:t>
      </w:r>
      <w:r w:rsidR="009812DE">
        <w:t xml:space="preserve"> </w:t>
      </w:r>
    </w:p>
    <w:p w14:paraId="5F193EAE" w14:textId="4828F5FB" w:rsidR="005E5CE1" w:rsidRPr="006F3311" w:rsidRDefault="00C4468B" w:rsidP="00162365">
      <w:pPr>
        <w:spacing w:line="360" w:lineRule="auto"/>
      </w:pPr>
      <w:r>
        <w:t>Upplevelser med hästen delas</w:t>
      </w:r>
      <w:r w:rsidR="00461C78">
        <w:t xml:space="preserve"> mellan</w:t>
      </w:r>
      <w:r>
        <w:t xml:space="preserve"> </w:t>
      </w:r>
      <w:r w:rsidR="00461C78">
        <w:t>personal och klienter,</w:t>
      </w:r>
      <w:r>
        <w:t xml:space="preserve"> i</w:t>
      </w:r>
      <w:r w:rsidR="00461F4D">
        <w:t xml:space="preserve"> stallet </w:t>
      </w:r>
      <w:r>
        <w:t>är</w:t>
      </w:r>
      <w:r w:rsidR="00461F4D">
        <w:t xml:space="preserve"> </w:t>
      </w:r>
      <w:r w:rsidR="00461C78">
        <w:t xml:space="preserve">de </w:t>
      </w:r>
      <w:r w:rsidR="00DB31E2">
        <w:t>mer på samma nivå och lär</w:t>
      </w:r>
      <w:r w:rsidR="00461C78">
        <w:t xml:space="preserve"> av varandra.</w:t>
      </w:r>
      <w:r w:rsidR="00843F8B">
        <w:t xml:space="preserve"> S</w:t>
      </w:r>
      <w:r w:rsidR="00576BF5">
        <w:t>tudiens resultat</w:t>
      </w:r>
      <w:r w:rsidR="00843F8B">
        <w:t xml:space="preserve"> matchar</w:t>
      </w:r>
      <w:r w:rsidR="00576BF5">
        <w:t xml:space="preserve"> </w:t>
      </w:r>
      <w:r w:rsidR="00D560C1">
        <w:t>tidigare forskning.</w:t>
      </w:r>
    </w:p>
    <w:p w14:paraId="6A6BCF47" w14:textId="77777777" w:rsidR="005231A6" w:rsidRPr="006F3311" w:rsidRDefault="005231A6" w:rsidP="00162365">
      <w:pPr>
        <w:spacing w:line="360" w:lineRule="auto"/>
      </w:pPr>
    </w:p>
    <w:p w14:paraId="43428801" w14:textId="05F503E7" w:rsidR="00A135B0" w:rsidRDefault="00461C78" w:rsidP="00162365">
      <w:pPr>
        <w:spacing w:line="360" w:lineRule="auto"/>
      </w:pPr>
      <w:r>
        <w:t>Sammanfattningsvis</w:t>
      </w:r>
      <w:r w:rsidR="007533B8">
        <w:t xml:space="preserve"> </w:t>
      </w:r>
      <w:r>
        <w:t>har</w:t>
      </w:r>
      <w:r w:rsidR="007533B8">
        <w:t xml:space="preserve"> f</w:t>
      </w:r>
      <w:r w:rsidR="00C822D5" w:rsidRPr="006F3311">
        <w:t xml:space="preserve">lera </w:t>
      </w:r>
      <w:r w:rsidR="005C0A6B" w:rsidRPr="006F3311">
        <w:t xml:space="preserve">studier </w:t>
      </w:r>
      <w:r w:rsidR="008249D0">
        <w:t xml:space="preserve">visat att HUT har </w:t>
      </w:r>
      <w:r w:rsidR="00285EA7" w:rsidRPr="006F3311">
        <w:t>positiva</w:t>
      </w:r>
      <w:r w:rsidR="008249D0">
        <w:t xml:space="preserve"> effekter</w:t>
      </w:r>
      <w:r w:rsidR="005C0A6B" w:rsidRPr="006F3311">
        <w:t xml:space="preserve"> </w:t>
      </w:r>
      <w:r w:rsidR="00E70C31">
        <w:t>men det</w:t>
      </w:r>
      <w:r w:rsidR="005C0A6B" w:rsidRPr="006F3311">
        <w:t xml:space="preserve"> </w:t>
      </w:r>
      <w:r w:rsidR="00E70C31">
        <w:t xml:space="preserve">är </w:t>
      </w:r>
      <w:r w:rsidR="005C0A6B" w:rsidRPr="006F3311">
        <w:t xml:space="preserve">oklart </w:t>
      </w:r>
      <w:r w:rsidR="00BA19AD" w:rsidRPr="006F3311">
        <w:t xml:space="preserve">vilka </w:t>
      </w:r>
      <w:r w:rsidR="00F62FEB" w:rsidRPr="006F3311">
        <w:t xml:space="preserve">delar </w:t>
      </w:r>
      <w:r w:rsidR="00BA19AD" w:rsidRPr="006F3311">
        <w:t>som ger vad</w:t>
      </w:r>
      <w:r w:rsidR="00B72C72">
        <w:t>. Mer specifika</w:t>
      </w:r>
      <w:r w:rsidR="00F62FEB" w:rsidRPr="006F3311">
        <w:t xml:space="preserve"> studier behö</w:t>
      </w:r>
      <w:r w:rsidR="0068564D">
        <w:t>vs om vad hästen, personalen,</w:t>
      </w:r>
      <w:r w:rsidR="00F62FEB" w:rsidRPr="006F3311">
        <w:t xml:space="preserve"> metoden</w:t>
      </w:r>
      <w:r w:rsidR="0068564D">
        <w:t xml:space="preserve"> eller programmet</w:t>
      </w:r>
      <w:r w:rsidR="00F62FEB" w:rsidRPr="006F3311">
        <w:t xml:space="preserve"> bidrar med</w:t>
      </w:r>
      <w:r w:rsidR="0068564D">
        <w:t>,</w:t>
      </w:r>
      <w:r w:rsidR="00F62FEB" w:rsidRPr="006F3311">
        <w:t xml:space="preserve"> till deltagare med olika historia, problematik och behov. </w:t>
      </w:r>
      <w:r w:rsidR="0063502C">
        <w:t xml:space="preserve">Flera </w:t>
      </w:r>
      <w:r w:rsidR="0063502C" w:rsidRPr="006F3311">
        <w:t>effekter</w:t>
      </w:r>
      <w:r w:rsidR="0063502C">
        <w:t xml:space="preserve"> av HUT</w:t>
      </w:r>
      <w:r w:rsidR="007752CA" w:rsidRPr="006F3311">
        <w:t xml:space="preserve"> kan underlätta lärande genom att minska str</w:t>
      </w:r>
      <w:r w:rsidR="00E70C31">
        <w:t>ess, ångest, öka närvaro, uppmärksamhet och</w:t>
      </w:r>
      <w:r w:rsidR="007752CA" w:rsidRPr="006F3311">
        <w:t xml:space="preserve"> social k</w:t>
      </w:r>
      <w:r w:rsidR="003E5BD7" w:rsidRPr="006F3311">
        <w:t xml:space="preserve">ompetens. </w:t>
      </w:r>
      <w:r w:rsidR="00335127">
        <w:t>Även s</w:t>
      </w:r>
      <w:r w:rsidR="00A135B0" w:rsidRPr="006F3311">
        <w:t xml:space="preserve">jälvmedvetenhet och kontroll kan öka </w:t>
      </w:r>
      <w:r w:rsidR="00A135B0">
        <w:t>g</w:t>
      </w:r>
      <w:r w:rsidR="003E5BD7" w:rsidRPr="006F3311">
        <w:t>enom</w:t>
      </w:r>
      <w:r w:rsidR="007752CA" w:rsidRPr="006F3311">
        <w:t xml:space="preserve"> praktiska övningar </w:t>
      </w:r>
      <w:r w:rsidR="003E5BD7" w:rsidRPr="006F3311">
        <w:t>med hästar.</w:t>
      </w:r>
      <w:r w:rsidR="00A135B0">
        <w:t xml:space="preserve"> </w:t>
      </w:r>
      <w:r w:rsidR="00A135B0" w:rsidRPr="006F3311">
        <w:t xml:space="preserve">HUT </w:t>
      </w:r>
      <w:r w:rsidR="00576BF5">
        <w:t>verkar</w:t>
      </w:r>
      <w:r w:rsidR="00335127">
        <w:t xml:space="preserve"> stödja en positiv hälsoutveckling,</w:t>
      </w:r>
      <w:r w:rsidR="00A135B0" w:rsidRPr="006F3311">
        <w:t xml:space="preserve"> öppna </w:t>
      </w:r>
      <w:r w:rsidR="008249D0">
        <w:t>upp för nya perspektiv och</w:t>
      </w:r>
      <w:r w:rsidR="00A135B0" w:rsidRPr="006F3311">
        <w:t xml:space="preserve"> starta</w:t>
      </w:r>
      <w:r w:rsidR="008478FD">
        <w:t xml:space="preserve"> en process som</w:t>
      </w:r>
      <w:r w:rsidR="00A135B0" w:rsidRPr="006F3311">
        <w:t xml:space="preserve"> </w:t>
      </w:r>
      <w:r w:rsidR="005069D3">
        <w:t xml:space="preserve">kan </w:t>
      </w:r>
      <w:r w:rsidR="00A135B0" w:rsidRPr="006F3311">
        <w:t>ge</w:t>
      </w:r>
      <w:r w:rsidR="00576BF5">
        <w:t xml:space="preserve"> en positiv utveckling med upplevelse – och erfarenhetsbaserat lärande. Det finns studier som inte visar på några effekter</w:t>
      </w:r>
      <w:r w:rsidR="00A232FF">
        <w:t>, vilket kan bero på att de</w:t>
      </w:r>
      <w:r w:rsidR="0000349F">
        <w:t xml:space="preserve"> inte matchar deltagaren, </w:t>
      </w:r>
      <w:r w:rsidR="005069D3">
        <w:t xml:space="preserve">programmet </w:t>
      </w:r>
      <w:r w:rsidR="0000349F">
        <w:t xml:space="preserve">är för kort eller mäter ”fel” variabler. </w:t>
      </w:r>
      <w:r w:rsidR="00CB28B2">
        <w:t>Förändringar k</w:t>
      </w:r>
      <w:r w:rsidR="0000349F">
        <w:t xml:space="preserve">anske inte </w:t>
      </w:r>
      <w:r w:rsidR="00A232FF">
        <w:t xml:space="preserve">kan </w:t>
      </w:r>
      <w:r w:rsidR="00CB28B2">
        <w:t xml:space="preserve">ses </w:t>
      </w:r>
      <w:r w:rsidR="0000349F">
        <w:t>direkt</w:t>
      </w:r>
      <w:r w:rsidR="00CB28B2">
        <w:t xml:space="preserve"> </w:t>
      </w:r>
      <w:r w:rsidR="005069D3">
        <w:t xml:space="preserve">efter programmet </w:t>
      </w:r>
      <w:r w:rsidR="00CB28B2">
        <w:t>men senare, vid uppföljning</w:t>
      </w:r>
      <w:r w:rsidR="0000349F">
        <w:t xml:space="preserve"> e</w:t>
      </w:r>
      <w:r w:rsidR="00CB28B2">
        <w:t>fter sex till 12 månader</w:t>
      </w:r>
      <w:r w:rsidR="0000349F">
        <w:t xml:space="preserve">. </w:t>
      </w:r>
    </w:p>
    <w:p w14:paraId="199D0E42" w14:textId="77777777" w:rsidR="004A7586" w:rsidRPr="006F3311" w:rsidRDefault="004A7586" w:rsidP="00162365">
      <w:pPr>
        <w:spacing w:line="360" w:lineRule="auto"/>
      </w:pPr>
    </w:p>
    <w:p w14:paraId="131C4391" w14:textId="2B399DE1" w:rsidR="002A6A4A" w:rsidRPr="006F3311" w:rsidRDefault="0063502C" w:rsidP="00162365">
      <w:pPr>
        <w:pStyle w:val="Heading3"/>
        <w:spacing w:line="360" w:lineRule="auto"/>
      </w:pPr>
      <w:bookmarkStart w:id="23" w:name="_Toc366264895"/>
      <w:r>
        <w:lastRenderedPageBreak/>
        <w:t>R</w:t>
      </w:r>
      <w:r w:rsidR="00130142">
        <w:t xml:space="preserve">isker med </w:t>
      </w:r>
      <w:r>
        <w:t xml:space="preserve">att använda </w:t>
      </w:r>
      <w:r w:rsidR="002A6A4A" w:rsidRPr="006F3311">
        <w:t>hästar</w:t>
      </w:r>
      <w:bookmarkEnd w:id="23"/>
      <w:r w:rsidR="00130142">
        <w:t xml:space="preserve"> </w:t>
      </w:r>
    </w:p>
    <w:p w14:paraId="33FA67A0" w14:textId="19CBC552" w:rsidR="0077016B" w:rsidRPr="006F3311" w:rsidRDefault="002A6A4A" w:rsidP="00162365">
      <w:pPr>
        <w:spacing w:line="360" w:lineRule="auto"/>
      </w:pPr>
      <w:r w:rsidRPr="006F3311">
        <w:t>Hästar är stora djur, både flock och flyktdjur som reagerar blixtsnabbt när de upplever fara. De kan bitas, knuffas, trampas, sparkas och</w:t>
      </w:r>
      <w:r w:rsidR="007A361C" w:rsidRPr="006F3311">
        <w:t xml:space="preserve"> trängas</w:t>
      </w:r>
      <w:r w:rsidR="005601D1" w:rsidRPr="006F3311">
        <w:t xml:space="preserve">. </w:t>
      </w:r>
      <w:r w:rsidR="00130142">
        <w:t xml:space="preserve">Vilket </w:t>
      </w:r>
      <w:r w:rsidR="00404114">
        <w:t xml:space="preserve">gör att ledare och deltagare är mer uppmärksamma och närvarande. </w:t>
      </w:r>
      <w:r w:rsidR="005601D1" w:rsidRPr="006F3311">
        <w:t xml:space="preserve">Risker och olyckor </w:t>
      </w:r>
      <w:r w:rsidR="005069D3" w:rsidRPr="006F3311">
        <w:t>förebyggs</w:t>
      </w:r>
      <w:r w:rsidR="005601D1" w:rsidRPr="006F3311">
        <w:t xml:space="preserve"> enligt </w:t>
      </w:r>
      <w:r w:rsidR="007A361C" w:rsidRPr="006F3311">
        <w:t xml:space="preserve">Arbin (1994) </w:t>
      </w:r>
      <w:r w:rsidR="00F638FC" w:rsidRPr="006F3311">
        <w:t>med väl</w:t>
      </w:r>
      <w:r w:rsidR="008249D0">
        <w:t>utbildad personal och</w:t>
      </w:r>
      <w:r w:rsidRPr="006F3311">
        <w:t xml:space="preserve"> välskö</w:t>
      </w:r>
      <w:r w:rsidR="005069D3">
        <w:t>tta friska hästar som tränats</w:t>
      </w:r>
      <w:r w:rsidRPr="006F3311">
        <w:t xml:space="preserve"> för uppg</w:t>
      </w:r>
      <w:r w:rsidR="005069D3">
        <w:t xml:space="preserve">iften. </w:t>
      </w:r>
      <w:r w:rsidR="00F638FC" w:rsidRPr="006F3311">
        <w:t xml:space="preserve">Mellberg (1998) </w:t>
      </w:r>
      <w:r w:rsidR="005069D3">
        <w:t>anser att</w:t>
      </w:r>
      <w:r w:rsidRPr="006F3311">
        <w:t xml:space="preserve"> säkra hästar </w:t>
      </w:r>
      <w:r w:rsidR="005069D3">
        <w:t xml:space="preserve">är </w:t>
      </w:r>
      <w:r w:rsidR="00F638FC" w:rsidRPr="006F3311">
        <w:t>välskötta, harmoniska</w:t>
      </w:r>
      <w:r w:rsidR="005069D3">
        <w:t xml:space="preserve"> och mår bra</w:t>
      </w:r>
      <w:r w:rsidR="00F638FC" w:rsidRPr="006F3311">
        <w:t xml:space="preserve">. </w:t>
      </w:r>
      <w:r w:rsidR="005069D3">
        <w:t>B</w:t>
      </w:r>
      <w:r w:rsidRPr="006F3311">
        <w:t>ra stallmiljö med god ordning och utrymme</w:t>
      </w:r>
      <w:r w:rsidR="00404114">
        <w:t xml:space="preserve"> </w:t>
      </w:r>
      <w:r w:rsidR="00404114" w:rsidRPr="006F3311">
        <w:t>minskar</w:t>
      </w:r>
      <w:r w:rsidR="00404114">
        <w:t xml:space="preserve"> risken för skador</w:t>
      </w:r>
      <w:r w:rsidRPr="006F3311">
        <w:t xml:space="preserve">. </w:t>
      </w:r>
      <w:r w:rsidR="00253E27" w:rsidRPr="006F3311">
        <w:t>Arbin</w:t>
      </w:r>
      <w:r w:rsidR="005069D3">
        <w:t xml:space="preserve"> poängterar </w:t>
      </w:r>
      <w:r w:rsidR="005601D1" w:rsidRPr="006F3311">
        <w:t>att</w:t>
      </w:r>
      <w:r w:rsidR="0022542D" w:rsidRPr="006F3311">
        <w:t xml:space="preserve"> säker hantering och god kännedom om hästarna samt g</w:t>
      </w:r>
      <w:r w:rsidR="00F638FC" w:rsidRPr="006F3311">
        <w:t>od kunskap om deltagarnas</w:t>
      </w:r>
      <w:r w:rsidR="0022542D" w:rsidRPr="006F3311">
        <w:t xml:space="preserve"> kapacitet</w:t>
      </w:r>
      <w:r w:rsidR="005069D3">
        <w:t xml:space="preserve"> är</w:t>
      </w:r>
      <w:r w:rsidR="005601D1" w:rsidRPr="006F3311">
        <w:t xml:space="preserve"> viktig</w:t>
      </w:r>
      <w:r w:rsidR="008249D0">
        <w:t>t</w:t>
      </w:r>
      <w:r w:rsidRPr="006F3311">
        <w:t>.</w:t>
      </w:r>
      <w:r w:rsidR="005601D1" w:rsidRPr="006F3311">
        <w:t xml:space="preserve"> </w:t>
      </w:r>
      <w:r w:rsidR="0063502C">
        <w:t>Arbin tar även upp att a</w:t>
      </w:r>
      <w:r w:rsidRPr="006F3311">
        <w:t>llergi och zoonoser</w:t>
      </w:r>
      <w:r w:rsidR="0063502C">
        <w:t xml:space="preserve"> som är</w:t>
      </w:r>
      <w:r w:rsidRPr="006F3311">
        <w:t xml:space="preserve"> överförbara sjukdomar</w:t>
      </w:r>
      <w:r w:rsidR="0077737F" w:rsidRPr="006F3311">
        <w:t>,</w:t>
      </w:r>
      <w:r w:rsidRPr="006F3311">
        <w:t xml:space="preserve"> </w:t>
      </w:r>
      <w:r w:rsidR="0077737F" w:rsidRPr="006F3311">
        <w:t xml:space="preserve">är </w:t>
      </w:r>
      <w:r w:rsidRPr="006F3311">
        <w:t xml:space="preserve">ovanligt men exempelvis ringorm </w:t>
      </w:r>
      <w:r w:rsidR="0022542D" w:rsidRPr="006F3311">
        <w:t xml:space="preserve">förekommer. </w:t>
      </w:r>
      <w:r w:rsidR="0063502C">
        <w:t>Det finns dessutom</w:t>
      </w:r>
      <w:r w:rsidRPr="006F3311">
        <w:t xml:space="preserve"> tetanusbakteri</w:t>
      </w:r>
      <w:r w:rsidR="006730B4">
        <w:t xml:space="preserve">er </w:t>
      </w:r>
      <w:r w:rsidR="0063502C">
        <w:t>i</w:t>
      </w:r>
      <w:r w:rsidR="0063502C" w:rsidRPr="006F3311">
        <w:t xml:space="preserve"> stallmiljön</w:t>
      </w:r>
      <w:r w:rsidR="0063502C">
        <w:t xml:space="preserve"> </w:t>
      </w:r>
      <w:r w:rsidR="006730B4">
        <w:t xml:space="preserve">som </w:t>
      </w:r>
      <w:r w:rsidR="005069D3">
        <w:t>kan orsaka</w:t>
      </w:r>
      <w:r w:rsidR="0063502C">
        <w:t xml:space="preserve"> stelkramp.</w:t>
      </w:r>
      <w:r w:rsidR="001E6088" w:rsidRPr="006F3311">
        <w:t xml:space="preserve"> </w:t>
      </w:r>
    </w:p>
    <w:p w14:paraId="72823E51" w14:textId="77777777" w:rsidR="0077016B" w:rsidRPr="006F3311" w:rsidRDefault="0077016B" w:rsidP="00162365">
      <w:pPr>
        <w:spacing w:line="360" w:lineRule="auto"/>
      </w:pPr>
    </w:p>
    <w:p w14:paraId="099DA955" w14:textId="77777777" w:rsidR="0077016B" w:rsidRPr="006F3311" w:rsidRDefault="0077016B" w:rsidP="00162365">
      <w:pPr>
        <w:pStyle w:val="Heading3"/>
        <w:spacing w:line="360" w:lineRule="auto"/>
      </w:pPr>
      <w:bookmarkStart w:id="24" w:name="_Toc366264896"/>
      <w:r w:rsidRPr="006F3311">
        <w:t>Hästunderstödd terapi, HUT i Sverige</w:t>
      </w:r>
      <w:bookmarkEnd w:id="24"/>
    </w:p>
    <w:p w14:paraId="0075D7C2" w14:textId="2415FC2F" w:rsidR="0077016B" w:rsidRPr="006F3311" w:rsidRDefault="0077016B" w:rsidP="00162365">
      <w:pPr>
        <w:spacing w:line="360" w:lineRule="auto"/>
      </w:pPr>
      <w:r w:rsidRPr="006F3311">
        <w:t xml:space="preserve">I slutet av 1950 började ridning användas i Sverige som fritidsaktivitet och rehabilitering för personer med funktionshinder. HUT används i dag till barn, unga och vuxna personer med fysisk och/eller psykisk funktionsnedsättning, psykisk ohälsa och beteendeproblem. </w:t>
      </w:r>
      <w:r w:rsidR="00E552C9">
        <w:t>R</w:t>
      </w:r>
      <w:r w:rsidRPr="006F3311">
        <w:t xml:space="preserve">idning och övningar på hästryggen </w:t>
      </w:r>
      <w:r w:rsidR="00E552C9">
        <w:t xml:space="preserve">används </w:t>
      </w:r>
      <w:r w:rsidRPr="006F3311">
        <w:t>för att förbättra balans, muskulatur och koordination</w:t>
      </w:r>
      <w:r w:rsidR="00E552C9">
        <w:t xml:space="preserve"> v</w:t>
      </w:r>
      <w:r w:rsidR="00E552C9" w:rsidRPr="006F3311">
        <w:t>id fys</w:t>
      </w:r>
      <w:r w:rsidR="00E552C9">
        <w:t>isk funktionsnedsättning</w:t>
      </w:r>
      <w:r w:rsidRPr="006F3311">
        <w:t xml:space="preserve">. HUT </w:t>
      </w:r>
      <w:r w:rsidR="00E552C9" w:rsidRPr="006F3311">
        <w:t xml:space="preserve">är ingen egen terapiform </w:t>
      </w:r>
      <w:r w:rsidR="00E552C9">
        <w:t xml:space="preserve">utan </w:t>
      </w:r>
      <w:r w:rsidRPr="006F3311">
        <w:t xml:space="preserve">används som tilläggsterapi vid psykisk ohälsa, psykosocial behandling och psykoterapi. HUT </w:t>
      </w:r>
      <w:r w:rsidR="00E552C9">
        <w:t>kan göra en behandling mer effektiv genom</w:t>
      </w:r>
      <w:r w:rsidRPr="006F3311">
        <w:t xml:space="preserve"> ökat välbefinnande, bättre kroppskännedom, självförståelse och självförtroende. Socialstyrelsen ställer inga kvalit</w:t>
      </w:r>
      <w:r w:rsidR="006730B4">
        <w:t>etskrav på dem som erbjud</w:t>
      </w:r>
      <w:r w:rsidRPr="006F3311">
        <w:t>er HUT (Socialstyrelsen, u.å.).</w:t>
      </w:r>
    </w:p>
    <w:p w14:paraId="43E2D198" w14:textId="77777777" w:rsidR="0077016B" w:rsidRPr="006F3311" w:rsidRDefault="0077016B" w:rsidP="00162365">
      <w:pPr>
        <w:spacing w:line="360" w:lineRule="auto"/>
      </w:pPr>
    </w:p>
    <w:p w14:paraId="6F8F7CD3" w14:textId="19B115D9" w:rsidR="005C600F" w:rsidRPr="006F3311" w:rsidRDefault="0077016B" w:rsidP="00162365">
      <w:pPr>
        <w:spacing w:line="360" w:lineRule="auto"/>
      </w:pPr>
      <w:r w:rsidRPr="006F3311">
        <w:t>Intresseföreni</w:t>
      </w:r>
      <w:r w:rsidR="00614652">
        <w:t xml:space="preserve">ngen för </w:t>
      </w:r>
      <w:proofErr w:type="spellStart"/>
      <w:r w:rsidR="00614652">
        <w:t>R</w:t>
      </w:r>
      <w:r w:rsidR="004D0663">
        <w:t>idterapi</w:t>
      </w:r>
      <w:proofErr w:type="spellEnd"/>
      <w:r w:rsidR="004D0663">
        <w:t>, IRT, bildas 1994 för</w:t>
      </w:r>
      <w:r w:rsidRPr="006F3311">
        <w:t xml:space="preserve"> profes</w:t>
      </w:r>
      <w:r w:rsidR="006B6D9D" w:rsidRPr="006F3311">
        <w:t>s</w:t>
      </w:r>
      <w:r w:rsidRPr="006F3311">
        <w:t>ioner som använde</w:t>
      </w:r>
      <w:r w:rsidR="004D0663">
        <w:t>r hästar</w:t>
      </w:r>
      <w:r w:rsidRPr="006F3311">
        <w:t xml:space="preserve"> i terapeutiskt och ped</w:t>
      </w:r>
      <w:r w:rsidR="004D0663">
        <w:t>agogiskt arbete. Inom IRT använd</w:t>
      </w:r>
      <w:r w:rsidRPr="006F3311">
        <w:t xml:space="preserve">s Hästunderstödd terapi, HUT, som paraplybegrepp för insatser inom hälso-och sjukvård, psykosocialt arbete och specialpedagogik. </w:t>
      </w:r>
      <w:r w:rsidR="00020F25" w:rsidRPr="006F3311">
        <w:t>I</w:t>
      </w:r>
      <w:r w:rsidRPr="006F3311">
        <w:t xml:space="preserve"> november 2015 </w:t>
      </w:r>
      <w:r w:rsidR="004D0663">
        <w:t>byt</w:t>
      </w:r>
      <w:r w:rsidR="005C600F" w:rsidRPr="006F3311">
        <w:t>e</w:t>
      </w:r>
      <w:r w:rsidR="004D0663">
        <w:t>r</w:t>
      </w:r>
      <w:r w:rsidR="005C600F" w:rsidRPr="006F3311">
        <w:t xml:space="preserve"> I</w:t>
      </w:r>
      <w:r w:rsidR="00614652">
        <w:t xml:space="preserve">ntresseföreningen för </w:t>
      </w:r>
      <w:proofErr w:type="spellStart"/>
      <w:r w:rsidR="00614652">
        <w:t>R</w:t>
      </w:r>
      <w:r w:rsidR="005C600F" w:rsidRPr="006F3311">
        <w:t>id</w:t>
      </w:r>
      <w:r w:rsidR="004D0663">
        <w:t>terapi</w:t>
      </w:r>
      <w:proofErr w:type="spellEnd"/>
      <w:r w:rsidR="004D0663">
        <w:t>, IRT namn till</w:t>
      </w:r>
      <w:r w:rsidR="005C600F" w:rsidRPr="006F3311">
        <w:t xml:space="preserve"> Organisationen fö</w:t>
      </w:r>
      <w:r w:rsidR="004D0663">
        <w:t>r Hästunderstödda insatser, OHI och</w:t>
      </w:r>
      <w:r w:rsidR="005C600F" w:rsidRPr="006F3311">
        <w:t xml:space="preserve"> </w:t>
      </w:r>
      <w:r w:rsidR="004D0663">
        <w:t>p</w:t>
      </w:r>
      <w:r w:rsidR="000D260D" w:rsidRPr="006F3311">
        <w:t xml:space="preserve">araplybegreppet </w:t>
      </w:r>
      <w:r w:rsidR="004D0663">
        <w:t>HUT ändra</w:t>
      </w:r>
      <w:r w:rsidR="005C600F" w:rsidRPr="006F3311">
        <w:t xml:space="preserve">s </w:t>
      </w:r>
      <w:r w:rsidR="00E0026F" w:rsidRPr="006F3311">
        <w:t>till Hästunderstödda insatser, HUI</w:t>
      </w:r>
      <w:r w:rsidR="00813EC9">
        <w:t>.</w:t>
      </w:r>
      <w:r w:rsidRPr="006F3311">
        <w:t xml:space="preserve"> </w:t>
      </w:r>
    </w:p>
    <w:p w14:paraId="66DBD479" w14:textId="77777777" w:rsidR="0077016B" w:rsidRPr="006F3311" w:rsidRDefault="0077016B" w:rsidP="00162365">
      <w:pPr>
        <w:spacing w:line="360" w:lineRule="auto"/>
      </w:pPr>
    </w:p>
    <w:p w14:paraId="7A7857BC" w14:textId="77777777" w:rsidR="00F20D66" w:rsidRDefault="00F20D66" w:rsidP="00162365">
      <w:pPr>
        <w:spacing w:line="360" w:lineRule="auto"/>
      </w:pPr>
    </w:p>
    <w:p w14:paraId="74F383B2" w14:textId="77777777" w:rsidR="00F20D66" w:rsidRDefault="004D0663" w:rsidP="00162365">
      <w:pPr>
        <w:spacing w:line="360" w:lineRule="auto"/>
      </w:pPr>
      <w:r>
        <w:lastRenderedPageBreak/>
        <w:t>Enligt</w:t>
      </w:r>
      <w:r w:rsidR="0077016B" w:rsidRPr="006F3311">
        <w:t xml:space="preserve"> </w:t>
      </w:r>
      <w:r w:rsidR="0077016B" w:rsidRPr="006F3311">
        <w:rPr>
          <w:noProof/>
        </w:rPr>
        <w:t>Håkanson, Palmgren Karlsson, &amp; Sandgren</w:t>
      </w:r>
      <w:r w:rsidR="00F10A54">
        <w:t xml:space="preserve"> (2008) fi</w:t>
      </w:r>
      <w:r w:rsidR="0077016B" w:rsidRPr="006F3311">
        <w:t>nns ungefär</w:t>
      </w:r>
      <w:r w:rsidR="00F10A54">
        <w:t xml:space="preserve"> 100 verksamheter i Sverige som använder</w:t>
      </w:r>
      <w:r w:rsidR="0077016B" w:rsidRPr="006F3311">
        <w:t xml:space="preserve"> </w:t>
      </w:r>
      <w:r w:rsidR="00F10A54">
        <w:t>hästar</w:t>
      </w:r>
      <w:r w:rsidR="00F10A54" w:rsidRPr="006F3311">
        <w:t xml:space="preserve"> </w:t>
      </w:r>
      <w:r w:rsidR="00F10A54">
        <w:t>i</w:t>
      </w:r>
      <w:r w:rsidR="0077016B" w:rsidRPr="006F3311">
        <w:t xml:space="preserve"> </w:t>
      </w:r>
      <w:r w:rsidR="00F10A54">
        <w:t>fysisk, psykisk och social</w:t>
      </w:r>
      <w:r w:rsidR="00F10A54" w:rsidRPr="006F3311">
        <w:t xml:space="preserve"> </w:t>
      </w:r>
      <w:r w:rsidR="0077016B" w:rsidRPr="006F3311">
        <w:t>behan</w:t>
      </w:r>
      <w:r w:rsidR="00F10A54">
        <w:t>dling eller rehabilitering. Det finns</w:t>
      </w:r>
      <w:r w:rsidR="0077016B" w:rsidRPr="006F3311">
        <w:t xml:space="preserve"> verksamhet</w:t>
      </w:r>
      <w:r w:rsidR="008A1CA2">
        <w:t>er som erbjuder</w:t>
      </w:r>
      <w:r w:rsidR="00F10A54">
        <w:t xml:space="preserve"> pe</w:t>
      </w:r>
      <w:r w:rsidR="008A1CA2">
        <w:t>dagogik, friskvård</w:t>
      </w:r>
      <w:r w:rsidR="0077016B" w:rsidRPr="006F3311">
        <w:t xml:space="preserve"> och und</w:t>
      </w:r>
      <w:r w:rsidR="008A1CA2">
        <w:t>ervisning</w:t>
      </w:r>
      <w:r w:rsidR="00F10A54">
        <w:t xml:space="preserve">. </w:t>
      </w:r>
    </w:p>
    <w:p w14:paraId="4A9AD1F6" w14:textId="3D10278B" w:rsidR="0077016B" w:rsidRDefault="00F10A54" w:rsidP="00162365">
      <w:pPr>
        <w:spacing w:line="360" w:lineRule="auto"/>
      </w:pPr>
      <w:r>
        <w:t>T</w:t>
      </w:r>
      <w:r w:rsidR="00404114">
        <w:t>re verksamheter</w:t>
      </w:r>
      <w:r>
        <w:t xml:space="preserve"> använder hästar</w:t>
      </w:r>
      <w:r w:rsidR="0077016B" w:rsidRPr="006F3311">
        <w:t xml:space="preserve"> regelbundet som pedagogisk resurs.</w:t>
      </w:r>
      <w:r w:rsidR="00527B03">
        <w:t xml:space="preserve"> </w:t>
      </w:r>
      <w:r w:rsidR="00734F56" w:rsidRPr="006F3311">
        <w:t xml:space="preserve">En sökning på Google </w:t>
      </w:r>
      <w:r w:rsidR="008A1CA2">
        <w:t>(</w:t>
      </w:r>
      <w:r w:rsidR="00734F56" w:rsidRPr="006F3311">
        <w:t>2016</w:t>
      </w:r>
      <w:r w:rsidR="008A1CA2">
        <w:t xml:space="preserve">, </w:t>
      </w:r>
      <w:r w:rsidR="00734F56" w:rsidRPr="006F3311">
        <w:t xml:space="preserve">20 </w:t>
      </w:r>
      <w:r w:rsidR="008A1CA2">
        <w:t>september) visar att det fi</w:t>
      </w:r>
      <w:r w:rsidR="00734F56" w:rsidRPr="006F3311">
        <w:t>nns</w:t>
      </w:r>
      <w:r w:rsidR="009518AD" w:rsidRPr="006F3311">
        <w:t xml:space="preserve"> åtta </w:t>
      </w:r>
      <w:r w:rsidR="00734F56" w:rsidRPr="006F3311">
        <w:t>behandlingshem,</w:t>
      </w:r>
      <w:r w:rsidR="005D274B" w:rsidRPr="006F3311">
        <w:t xml:space="preserve"> hem fö</w:t>
      </w:r>
      <w:r w:rsidR="005E7040" w:rsidRPr="006F3311">
        <w:t>r vård och boende, HVB, med</w:t>
      </w:r>
      <w:r w:rsidR="005D274B" w:rsidRPr="006F3311">
        <w:t xml:space="preserve"> </w:t>
      </w:r>
      <w:r w:rsidR="00734F56" w:rsidRPr="006F3311">
        <w:t xml:space="preserve">både </w:t>
      </w:r>
      <w:r w:rsidR="008A1CA2">
        <w:t xml:space="preserve">DBT, </w:t>
      </w:r>
      <w:r w:rsidR="005D274B" w:rsidRPr="006F3311">
        <w:t>KBT behandling</w:t>
      </w:r>
      <w:r w:rsidR="00734F56" w:rsidRPr="006F3311">
        <w:t xml:space="preserve"> och hästar</w:t>
      </w:r>
      <w:r w:rsidR="005E7040" w:rsidRPr="006F3311">
        <w:t>. Det</w:t>
      </w:r>
      <w:r w:rsidR="008A1CA2">
        <w:t xml:space="preserve"> fi</w:t>
      </w:r>
      <w:r w:rsidR="005D274B" w:rsidRPr="006F3311">
        <w:t>nn</w:t>
      </w:r>
      <w:r w:rsidR="005E7040" w:rsidRPr="006F3311">
        <w:t>s</w:t>
      </w:r>
      <w:r w:rsidR="005D274B" w:rsidRPr="006F3311">
        <w:t xml:space="preserve"> ett med ridning på ridskola, ett med hästskötarutbildning, två med hästskötsel och ridning, två med hästunderstödda aktiviteter, ett med </w:t>
      </w:r>
      <w:proofErr w:type="spellStart"/>
      <w:r w:rsidR="005D274B" w:rsidRPr="006F3311">
        <w:t>ridterapi</w:t>
      </w:r>
      <w:proofErr w:type="spellEnd"/>
      <w:r w:rsidR="005D274B" w:rsidRPr="006F3311">
        <w:t xml:space="preserve"> och ett m</w:t>
      </w:r>
      <w:r w:rsidR="007E59BD">
        <w:t xml:space="preserve">ed HUT. Det kan finnas fler </w:t>
      </w:r>
      <w:r w:rsidR="002D52B8">
        <w:t>behandlingshem som har</w:t>
      </w:r>
      <w:r w:rsidR="007E59BD">
        <w:t xml:space="preserve"> hästar</w:t>
      </w:r>
      <w:r w:rsidR="002D52B8">
        <w:t>,</w:t>
      </w:r>
      <w:r w:rsidR="007E59BD">
        <w:t xml:space="preserve"> men</w:t>
      </w:r>
      <w:r w:rsidR="00734F56" w:rsidRPr="006F3311">
        <w:t xml:space="preserve"> inte</w:t>
      </w:r>
      <w:r w:rsidR="007E59BD" w:rsidRPr="007E59BD">
        <w:t xml:space="preserve"> </w:t>
      </w:r>
      <w:r w:rsidR="002D52B8">
        <w:t>har</w:t>
      </w:r>
      <w:r w:rsidR="00734F56" w:rsidRPr="006F3311">
        <w:t xml:space="preserve"> det </w:t>
      </w:r>
      <w:r w:rsidR="002D52B8" w:rsidRPr="006F3311">
        <w:t xml:space="preserve">med </w:t>
      </w:r>
      <w:r w:rsidR="00734F56" w:rsidRPr="006F3311">
        <w:t>på</w:t>
      </w:r>
      <w:r w:rsidR="00633BA3" w:rsidRPr="006F3311">
        <w:t xml:space="preserve"> hemsida</w:t>
      </w:r>
      <w:r w:rsidR="00734F56" w:rsidRPr="006F3311">
        <w:t>n</w:t>
      </w:r>
      <w:r w:rsidR="005D274B" w:rsidRPr="006F3311">
        <w:t xml:space="preserve">. </w:t>
      </w:r>
    </w:p>
    <w:p w14:paraId="07367CCB" w14:textId="77777777" w:rsidR="001E2725" w:rsidRDefault="001E2725" w:rsidP="00162365">
      <w:pPr>
        <w:spacing w:line="360" w:lineRule="auto"/>
      </w:pPr>
    </w:p>
    <w:p w14:paraId="505E22FB" w14:textId="77777777" w:rsidR="001E2725" w:rsidRDefault="001E2725" w:rsidP="00162365">
      <w:pPr>
        <w:spacing w:line="360" w:lineRule="auto"/>
      </w:pPr>
    </w:p>
    <w:p w14:paraId="4670C99B" w14:textId="77777777" w:rsidR="001E2725" w:rsidRDefault="001E2725" w:rsidP="00162365">
      <w:pPr>
        <w:spacing w:line="360" w:lineRule="auto"/>
      </w:pPr>
    </w:p>
    <w:p w14:paraId="6FF311A7" w14:textId="77777777" w:rsidR="001E2725" w:rsidRDefault="001E2725" w:rsidP="00162365">
      <w:pPr>
        <w:spacing w:line="360" w:lineRule="auto"/>
      </w:pPr>
    </w:p>
    <w:p w14:paraId="5AF92568" w14:textId="77777777" w:rsidR="001E2725" w:rsidRDefault="001E2725" w:rsidP="00162365">
      <w:pPr>
        <w:spacing w:line="360" w:lineRule="auto"/>
      </w:pPr>
    </w:p>
    <w:p w14:paraId="231CFCCC" w14:textId="77777777" w:rsidR="001E2725" w:rsidRDefault="001E2725" w:rsidP="00162365">
      <w:pPr>
        <w:spacing w:line="360" w:lineRule="auto"/>
      </w:pPr>
    </w:p>
    <w:p w14:paraId="2A1AD4CF" w14:textId="77777777" w:rsidR="001E2725" w:rsidRDefault="001E2725" w:rsidP="00162365">
      <w:pPr>
        <w:spacing w:line="360" w:lineRule="auto"/>
      </w:pPr>
    </w:p>
    <w:p w14:paraId="6262D39A" w14:textId="77777777" w:rsidR="001E2725" w:rsidRDefault="001E2725" w:rsidP="00162365">
      <w:pPr>
        <w:spacing w:line="360" w:lineRule="auto"/>
      </w:pPr>
    </w:p>
    <w:p w14:paraId="045CA2F3" w14:textId="77777777" w:rsidR="001E2725" w:rsidRDefault="001E2725" w:rsidP="00162365">
      <w:pPr>
        <w:spacing w:line="360" w:lineRule="auto"/>
      </w:pPr>
    </w:p>
    <w:p w14:paraId="75CABE21" w14:textId="77777777" w:rsidR="00F20D66" w:rsidRDefault="00F20D66" w:rsidP="00162365">
      <w:pPr>
        <w:spacing w:line="360" w:lineRule="auto"/>
      </w:pPr>
    </w:p>
    <w:p w14:paraId="7DECFB7C" w14:textId="77777777" w:rsidR="00F20D66" w:rsidRDefault="00F20D66" w:rsidP="00162365">
      <w:pPr>
        <w:spacing w:line="360" w:lineRule="auto"/>
      </w:pPr>
    </w:p>
    <w:p w14:paraId="0778BBDC" w14:textId="77777777" w:rsidR="00F20D66" w:rsidRDefault="00F20D66" w:rsidP="00162365">
      <w:pPr>
        <w:spacing w:line="360" w:lineRule="auto"/>
      </w:pPr>
    </w:p>
    <w:p w14:paraId="3DCBAB7B" w14:textId="77777777" w:rsidR="00F20D66" w:rsidRDefault="00F20D66" w:rsidP="00162365">
      <w:pPr>
        <w:spacing w:line="360" w:lineRule="auto"/>
      </w:pPr>
    </w:p>
    <w:p w14:paraId="497E6F3D" w14:textId="77777777" w:rsidR="00F20D66" w:rsidRDefault="00F20D66" w:rsidP="00162365">
      <w:pPr>
        <w:spacing w:line="360" w:lineRule="auto"/>
      </w:pPr>
    </w:p>
    <w:p w14:paraId="127E6409" w14:textId="77777777" w:rsidR="00F20D66" w:rsidRDefault="00F20D66" w:rsidP="00162365">
      <w:pPr>
        <w:spacing w:line="360" w:lineRule="auto"/>
      </w:pPr>
    </w:p>
    <w:p w14:paraId="15D05DD3" w14:textId="77777777" w:rsidR="00F20D66" w:rsidRDefault="00F20D66" w:rsidP="00162365">
      <w:pPr>
        <w:spacing w:line="360" w:lineRule="auto"/>
      </w:pPr>
    </w:p>
    <w:p w14:paraId="75AC3619" w14:textId="77777777" w:rsidR="00F20D66" w:rsidRDefault="00F20D66" w:rsidP="00162365">
      <w:pPr>
        <w:spacing w:line="360" w:lineRule="auto"/>
      </w:pPr>
    </w:p>
    <w:p w14:paraId="6AA4641A" w14:textId="77777777" w:rsidR="00F20D66" w:rsidRDefault="00F20D66" w:rsidP="00162365">
      <w:pPr>
        <w:spacing w:line="360" w:lineRule="auto"/>
      </w:pPr>
    </w:p>
    <w:p w14:paraId="3FA11F93" w14:textId="77777777" w:rsidR="00F20D66" w:rsidRDefault="00F20D66" w:rsidP="00162365">
      <w:pPr>
        <w:spacing w:line="360" w:lineRule="auto"/>
      </w:pPr>
    </w:p>
    <w:p w14:paraId="234513FC" w14:textId="77777777" w:rsidR="00F20D66" w:rsidRDefault="00F20D66" w:rsidP="00162365">
      <w:pPr>
        <w:spacing w:line="360" w:lineRule="auto"/>
      </w:pPr>
    </w:p>
    <w:p w14:paraId="2C1C6C43" w14:textId="77777777" w:rsidR="00F20D66" w:rsidRPr="006F3311" w:rsidRDefault="00F20D66" w:rsidP="00162365">
      <w:pPr>
        <w:spacing w:line="360" w:lineRule="auto"/>
      </w:pPr>
    </w:p>
    <w:p w14:paraId="30759872" w14:textId="77777777" w:rsidR="0077016B" w:rsidRPr="006F3311" w:rsidRDefault="0077016B" w:rsidP="00162365">
      <w:pPr>
        <w:pStyle w:val="Heading1"/>
        <w:spacing w:line="360" w:lineRule="auto"/>
      </w:pPr>
      <w:bookmarkStart w:id="25" w:name="_Toc366264897"/>
      <w:r w:rsidRPr="006F3311">
        <w:lastRenderedPageBreak/>
        <w:t>Metod</w:t>
      </w:r>
      <w:bookmarkEnd w:id="25"/>
    </w:p>
    <w:p w14:paraId="6E80D521" w14:textId="710410AF" w:rsidR="009D4D29" w:rsidRDefault="002F6D95" w:rsidP="00162365">
      <w:pPr>
        <w:spacing w:line="360" w:lineRule="auto"/>
      </w:pPr>
      <w:r w:rsidRPr="006F3311">
        <w:t>I detta avsnitt beskrivs</w:t>
      </w:r>
      <w:r w:rsidR="009D4D29" w:rsidRPr="006F3311">
        <w:t xml:space="preserve"> metod, urval</w:t>
      </w:r>
      <w:r w:rsidRPr="006F3311">
        <w:t>, datainsamli</w:t>
      </w:r>
      <w:r w:rsidR="002D52B8">
        <w:t>ngsmetod, enkäten,</w:t>
      </w:r>
      <w:r w:rsidR="00200B71">
        <w:t xml:space="preserve"> </w:t>
      </w:r>
      <w:r w:rsidR="002D52B8">
        <w:t>enkät</w:t>
      </w:r>
      <w:r w:rsidR="00200B71">
        <w:t>svar, etiska överväganden samt</w:t>
      </w:r>
      <w:r w:rsidR="002D52B8">
        <w:t xml:space="preserve"> förförståelse. </w:t>
      </w:r>
      <w:r w:rsidR="008249D0">
        <w:t>Dessutom beskrivs a</w:t>
      </w:r>
      <w:r w:rsidRPr="006F3311">
        <w:t>nalysmetod</w:t>
      </w:r>
      <w:r w:rsidR="002D52B8">
        <w:t>, databearbetning och</w:t>
      </w:r>
      <w:r w:rsidRPr="006F3311">
        <w:t xml:space="preserve"> studi</w:t>
      </w:r>
      <w:r w:rsidR="002D52B8">
        <w:t>ens kvalitet</w:t>
      </w:r>
      <w:r w:rsidRPr="006F3311">
        <w:t>.</w:t>
      </w:r>
    </w:p>
    <w:p w14:paraId="66A925AD" w14:textId="77777777" w:rsidR="00364CE3" w:rsidRPr="006F3311" w:rsidRDefault="00364CE3" w:rsidP="00162365">
      <w:pPr>
        <w:spacing w:line="360" w:lineRule="auto"/>
      </w:pPr>
    </w:p>
    <w:p w14:paraId="2A660B3B" w14:textId="77777777" w:rsidR="0077016B" w:rsidRPr="006F3311" w:rsidRDefault="0077016B" w:rsidP="00162365">
      <w:pPr>
        <w:pStyle w:val="Heading2"/>
        <w:spacing w:line="360" w:lineRule="auto"/>
      </w:pPr>
      <w:bookmarkStart w:id="26" w:name="_Toc366264898"/>
      <w:r w:rsidRPr="006F3311">
        <w:t>Val av metod</w:t>
      </w:r>
      <w:bookmarkEnd w:id="26"/>
    </w:p>
    <w:p w14:paraId="27B8EF06" w14:textId="295FFC65" w:rsidR="00DD0786" w:rsidRPr="006F3311" w:rsidRDefault="0077016B" w:rsidP="00162365">
      <w:pPr>
        <w:spacing w:after="200" w:line="360" w:lineRule="auto"/>
      </w:pPr>
      <w:r w:rsidRPr="006F3311">
        <w:t xml:space="preserve">Kvalitativa metoder omfattar många olika arbetssätt där forskare försöker få en djupare och mer fullständig uppfattning om de fenomen som studeras. Kvalitativa metoder beskriver upplevelser, uppfattningar och tolkningar, data som oftast inte omvandlas till siffror även om det förekommer. Vid kvantitativa metoder omvandlas data till mängder, siffror och statistik. </w:t>
      </w:r>
      <w:r w:rsidR="009E4659" w:rsidRPr="006F3311">
        <w:t>K</w:t>
      </w:r>
      <w:r w:rsidRPr="006F3311">
        <w:t xml:space="preserve">vantitativt perspektiv kan användas vid kvalitativ forskning och tvärt om </w:t>
      </w:r>
      <w:sdt>
        <w:sdtPr>
          <w:id w:val="1157494823"/>
          <w:citation/>
        </w:sdtPr>
        <w:sdtContent>
          <w:r w:rsidRPr="006F3311">
            <w:fldChar w:fldCharType="begin"/>
          </w:r>
          <w:r w:rsidRPr="006F3311">
            <w:instrText xml:space="preserve"> CITATION Ala11 \l 1030 </w:instrText>
          </w:r>
          <w:r w:rsidRPr="006F3311">
            <w:fldChar w:fldCharType="separate"/>
          </w:r>
          <w:r w:rsidRPr="006F3311">
            <w:rPr>
              <w:noProof/>
            </w:rPr>
            <w:t>(Bryman, 2011)</w:t>
          </w:r>
          <w:r w:rsidRPr="006F3311">
            <w:fldChar w:fldCharType="end"/>
          </w:r>
        </w:sdtContent>
      </w:sdt>
      <w:r w:rsidRPr="006F3311">
        <w:t>.</w:t>
      </w:r>
    </w:p>
    <w:p w14:paraId="2070809E" w14:textId="005F8734" w:rsidR="000C5B43" w:rsidRDefault="007236C8" w:rsidP="00162365">
      <w:pPr>
        <w:spacing w:after="200" w:line="360" w:lineRule="auto"/>
      </w:pPr>
      <w:r>
        <w:t>Syftet var</w:t>
      </w:r>
      <w:r w:rsidR="00F419FD" w:rsidRPr="006F3311">
        <w:t xml:space="preserve"> att</w:t>
      </w:r>
      <w:r w:rsidR="00161817" w:rsidRPr="006F3311">
        <w:t xml:space="preserve"> </w:t>
      </w:r>
      <w:r w:rsidR="00676387" w:rsidRPr="006F3311">
        <w:t xml:space="preserve">undersöka </w:t>
      </w:r>
      <w:r w:rsidR="00161817" w:rsidRPr="006F3311">
        <w:t xml:space="preserve">hur hästunderstödd terapi </w:t>
      </w:r>
      <w:r w:rsidR="00B44F8A" w:rsidRPr="006F3311">
        <w:t>med</w:t>
      </w:r>
      <w:r w:rsidR="00161817" w:rsidRPr="006F3311">
        <w:t>verkade</w:t>
      </w:r>
      <w:r w:rsidR="00381A77" w:rsidRPr="006F3311">
        <w:t xml:space="preserve"> </w:t>
      </w:r>
      <w:r w:rsidR="00D95F8C" w:rsidRPr="006F3311">
        <w:t>vid</w:t>
      </w:r>
      <w:r w:rsidR="009F765B" w:rsidRPr="006F3311">
        <w:rPr>
          <w:color w:val="000000"/>
        </w:rPr>
        <w:t xml:space="preserve"> dialektisk beteendeterapi</w:t>
      </w:r>
      <w:r w:rsidR="00C77B37" w:rsidRPr="006F3311">
        <w:rPr>
          <w:color w:val="000000"/>
        </w:rPr>
        <w:t xml:space="preserve"> </w:t>
      </w:r>
      <w:r w:rsidR="00F64FE2" w:rsidRPr="006F3311">
        <w:rPr>
          <w:color w:val="000000"/>
        </w:rPr>
        <w:t>och hur</w:t>
      </w:r>
      <w:r w:rsidR="004B163F" w:rsidRPr="006F3311">
        <w:rPr>
          <w:color w:val="000000"/>
        </w:rPr>
        <w:t xml:space="preserve"> det användes i behandling</w:t>
      </w:r>
      <w:r w:rsidR="00120C37" w:rsidRPr="006F3311">
        <w:rPr>
          <w:color w:val="000000"/>
        </w:rPr>
        <w:t>en</w:t>
      </w:r>
      <w:r w:rsidR="00020F25" w:rsidRPr="006F3311">
        <w:rPr>
          <w:color w:val="000000"/>
        </w:rPr>
        <w:t xml:space="preserve">, </w:t>
      </w:r>
      <w:r w:rsidR="00020F25" w:rsidRPr="006F3311">
        <w:t>utifrån ett pedagogiskt perspektiv.</w:t>
      </w:r>
      <w:r w:rsidR="00C91B45" w:rsidRPr="006F3311">
        <w:rPr>
          <w:color w:val="000000"/>
        </w:rPr>
        <w:t xml:space="preserve"> </w:t>
      </w:r>
      <w:r w:rsidR="00951845" w:rsidRPr="006F3311">
        <w:rPr>
          <w:color w:val="000000"/>
        </w:rPr>
        <w:t>F</w:t>
      </w:r>
      <w:r w:rsidR="00726142" w:rsidRPr="006F3311">
        <w:rPr>
          <w:color w:val="000000"/>
        </w:rPr>
        <w:t xml:space="preserve">ör att få en djupare </w:t>
      </w:r>
      <w:r w:rsidR="00A72A4B" w:rsidRPr="006F3311">
        <w:rPr>
          <w:color w:val="000000"/>
        </w:rPr>
        <w:t>förståelse och</w:t>
      </w:r>
      <w:r w:rsidR="003820A7" w:rsidRPr="006F3311">
        <w:rPr>
          <w:color w:val="000000"/>
        </w:rPr>
        <w:t xml:space="preserve"> </w:t>
      </w:r>
      <w:r w:rsidR="00A72A4B" w:rsidRPr="006F3311">
        <w:rPr>
          <w:color w:val="000000"/>
        </w:rPr>
        <w:t>beskrivning</w:t>
      </w:r>
      <w:r w:rsidR="00A72A4B" w:rsidRPr="006F3311">
        <w:t xml:space="preserve"> </w:t>
      </w:r>
      <w:r w:rsidR="00726142" w:rsidRPr="006F3311">
        <w:t xml:space="preserve">av </w:t>
      </w:r>
      <w:r w:rsidR="001532F9" w:rsidRPr="006F3311">
        <w:t xml:space="preserve">betydelsen för deltagare i </w:t>
      </w:r>
      <w:r w:rsidR="00726142" w:rsidRPr="006F3311">
        <w:t>hästund</w:t>
      </w:r>
      <w:r w:rsidR="001532F9" w:rsidRPr="006F3311">
        <w:t>erstödd terapi</w:t>
      </w:r>
      <w:r w:rsidR="00726142" w:rsidRPr="006F3311">
        <w:t xml:space="preserve"> </w:t>
      </w:r>
      <w:r w:rsidR="001532F9" w:rsidRPr="006F3311">
        <w:t xml:space="preserve">och </w:t>
      </w:r>
      <w:r w:rsidR="001532F9" w:rsidRPr="006F3311">
        <w:rPr>
          <w:color w:val="000000"/>
        </w:rPr>
        <w:t>dialektisk beteendeterapi</w:t>
      </w:r>
      <w:r w:rsidR="00951845" w:rsidRPr="006F3311">
        <w:t xml:space="preserve"> </w:t>
      </w:r>
      <w:r w:rsidR="00951845" w:rsidRPr="006F3311">
        <w:rPr>
          <w:color w:val="000000"/>
        </w:rPr>
        <w:t>valdes</w:t>
      </w:r>
      <w:r w:rsidR="00951845" w:rsidRPr="006F3311">
        <w:t xml:space="preserve"> kvalitativ metod</w:t>
      </w:r>
      <w:r w:rsidR="00726142" w:rsidRPr="006F3311">
        <w:t>.</w:t>
      </w:r>
      <w:r w:rsidR="00DD0786" w:rsidRPr="006F3311">
        <w:t xml:space="preserve"> </w:t>
      </w:r>
      <w:r w:rsidR="007F3E2D" w:rsidRPr="006F3311">
        <w:t>E</w:t>
      </w:r>
      <w:r w:rsidR="007E16CD" w:rsidRPr="006F3311">
        <w:t xml:space="preserve">nkätundersökning med öppna frågor </w:t>
      </w:r>
      <w:r w:rsidR="007F3E2D" w:rsidRPr="006F3311">
        <w:t xml:space="preserve">valdes framför intervjuer för att få fram behandlingspersonalens uppfattningar och erfarenheter. </w:t>
      </w:r>
      <w:r w:rsidR="00FC24E9" w:rsidRPr="006F3311">
        <w:t>Dels kunde e</w:t>
      </w:r>
      <w:r w:rsidR="007F3E2D" w:rsidRPr="006F3311">
        <w:t xml:space="preserve">nkäten ge fler svar och </w:t>
      </w:r>
      <w:r w:rsidR="00FC24E9" w:rsidRPr="006F3311">
        <w:t xml:space="preserve">dels kunde </w:t>
      </w:r>
      <w:r w:rsidR="007F3E2D" w:rsidRPr="006F3311">
        <w:t>respondenterna känna större frihet i sina svar</w:t>
      </w:r>
      <w:r w:rsidR="00FC24E9" w:rsidRPr="006F3311">
        <w:t>.</w:t>
      </w:r>
      <w:r w:rsidR="00114FB4" w:rsidRPr="006F3311">
        <w:t xml:space="preserve"> </w:t>
      </w:r>
      <w:r w:rsidR="0091327B" w:rsidRPr="006F3311">
        <w:t>Enkätsvaren med beskrivningar av behandlingspersonalens</w:t>
      </w:r>
      <w:r w:rsidR="00A5173C" w:rsidRPr="006F3311">
        <w:t xml:space="preserve"> uppfattningar </w:t>
      </w:r>
      <w:r w:rsidR="0091327B" w:rsidRPr="006F3311">
        <w:t>om</w:t>
      </w:r>
      <w:r w:rsidR="00A5173C" w:rsidRPr="006F3311">
        <w:t xml:space="preserve"> fenomenet</w:t>
      </w:r>
      <w:r w:rsidR="0091327B" w:rsidRPr="006F3311">
        <w:t>s</w:t>
      </w:r>
      <w:r w:rsidR="00A5173C" w:rsidRPr="006F3311">
        <w:t xml:space="preserve"> betydelse</w:t>
      </w:r>
      <w:r w:rsidR="0091327B" w:rsidRPr="006F3311">
        <w:t xml:space="preserve"> </w:t>
      </w:r>
      <w:r w:rsidR="00951845" w:rsidRPr="006F3311">
        <w:t>utgjorde</w:t>
      </w:r>
      <w:r w:rsidR="00092470" w:rsidRPr="006F3311">
        <w:t xml:space="preserve"> </w:t>
      </w:r>
      <w:r w:rsidR="00FC24E9" w:rsidRPr="006F3311">
        <w:t xml:space="preserve">studiens </w:t>
      </w:r>
      <w:r w:rsidR="00092470" w:rsidRPr="006F3311">
        <w:t>kvalitativa data, empiri</w:t>
      </w:r>
      <w:r w:rsidR="00EB5F55" w:rsidRPr="006F3311">
        <w:t>.</w:t>
      </w:r>
      <w:r w:rsidR="0091327B" w:rsidRPr="006F3311">
        <w:t xml:space="preserve"> </w:t>
      </w:r>
      <w:r w:rsidR="00F419FD" w:rsidRPr="006F3311">
        <w:t>Med en kvantitativ metod hade det krä</w:t>
      </w:r>
      <w:r w:rsidR="0015732F" w:rsidRPr="006F3311">
        <w:t xml:space="preserve">vts ett större antal deltagare och objektivt </w:t>
      </w:r>
      <w:r w:rsidR="00F419FD" w:rsidRPr="006F3311">
        <w:t xml:space="preserve">mätbara variabler som kunde ge </w:t>
      </w:r>
      <w:r w:rsidR="0015732F" w:rsidRPr="006F3311">
        <w:t xml:space="preserve">ett statistiskt underlag. </w:t>
      </w:r>
    </w:p>
    <w:p w14:paraId="220DE052" w14:textId="77777777" w:rsidR="00162365" w:rsidRPr="006F3311" w:rsidRDefault="00162365" w:rsidP="00162365">
      <w:pPr>
        <w:spacing w:after="200" w:line="360" w:lineRule="auto"/>
        <w:rPr>
          <w:color w:val="000000"/>
        </w:rPr>
      </w:pPr>
    </w:p>
    <w:p w14:paraId="0DEC9C0A" w14:textId="77777777" w:rsidR="0077016B" w:rsidRPr="006F3311" w:rsidRDefault="0077016B" w:rsidP="00162365">
      <w:pPr>
        <w:pStyle w:val="Heading2"/>
        <w:spacing w:line="360" w:lineRule="auto"/>
      </w:pPr>
      <w:bookmarkStart w:id="27" w:name="_Toc366264899"/>
      <w:r w:rsidRPr="006F3311">
        <w:t>Urval</w:t>
      </w:r>
      <w:bookmarkEnd w:id="27"/>
    </w:p>
    <w:p w14:paraId="56F07830" w14:textId="0282ED40" w:rsidR="0095634F" w:rsidRPr="006F3311" w:rsidRDefault="0069586B" w:rsidP="00162365">
      <w:pPr>
        <w:spacing w:line="360" w:lineRule="auto"/>
        <w:rPr>
          <w:szCs w:val="24"/>
        </w:rPr>
      </w:pPr>
      <w:r w:rsidRPr="006F3311">
        <w:rPr>
          <w:szCs w:val="24"/>
        </w:rPr>
        <w:t>För att få relevanta respondenter till studien</w:t>
      </w:r>
      <w:r w:rsidRPr="006F3311" w:rsidDel="00E2139A">
        <w:rPr>
          <w:szCs w:val="24"/>
        </w:rPr>
        <w:t xml:space="preserve"> </w:t>
      </w:r>
      <w:r w:rsidRPr="006F3311">
        <w:rPr>
          <w:szCs w:val="24"/>
        </w:rPr>
        <w:t>gjordes ett målinriktat urval (</w:t>
      </w:r>
      <w:proofErr w:type="spellStart"/>
      <w:r w:rsidRPr="006F3311">
        <w:rPr>
          <w:szCs w:val="24"/>
        </w:rPr>
        <w:t>Bryman</w:t>
      </w:r>
      <w:proofErr w:type="spellEnd"/>
      <w:r w:rsidRPr="006F3311">
        <w:rPr>
          <w:szCs w:val="24"/>
        </w:rPr>
        <w:t xml:space="preserve">, 2011). </w:t>
      </w:r>
      <w:r w:rsidR="00487252" w:rsidRPr="006F3311">
        <w:rPr>
          <w:szCs w:val="24"/>
        </w:rPr>
        <w:t>M</w:t>
      </w:r>
      <w:r w:rsidR="0077016B" w:rsidRPr="006F3311">
        <w:rPr>
          <w:szCs w:val="24"/>
        </w:rPr>
        <w:t>ålgrupp</w:t>
      </w:r>
      <w:r w:rsidRPr="006F3311">
        <w:rPr>
          <w:szCs w:val="24"/>
        </w:rPr>
        <w:t>en</w:t>
      </w:r>
      <w:r w:rsidR="00487252" w:rsidRPr="006F3311">
        <w:rPr>
          <w:szCs w:val="24"/>
        </w:rPr>
        <w:t xml:space="preserve"> var</w:t>
      </w:r>
      <w:r w:rsidR="0077016B" w:rsidRPr="006F3311">
        <w:rPr>
          <w:szCs w:val="24"/>
        </w:rPr>
        <w:t xml:space="preserve"> coacher och terape</w:t>
      </w:r>
      <w:r w:rsidRPr="006F3311">
        <w:rPr>
          <w:szCs w:val="24"/>
        </w:rPr>
        <w:t>uter som arbetade med DBT på</w:t>
      </w:r>
      <w:r w:rsidR="005D274B" w:rsidRPr="006F3311">
        <w:rPr>
          <w:szCs w:val="24"/>
        </w:rPr>
        <w:t xml:space="preserve"> ett</w:t>
      </w:r>
      <w:r w:rsidR="004F0A57" w:rsidRPr="006F3311">
        <w:rPr>
          <w:szCs w:val="24"/>
        </w:rPr>
        <w:t xml:space="preserve"> behandlingshem</w:t>
      </w:r>
      <w:r w:rsidRPr="006F3311">
        <w:rPr>
          <w:szCs w:val="24"/>
        </w:rPr>
        <w:t xml:space="preserve"> </w:t>
      </w:r>
      <w:r w:rsidR="00CE3381" w:rsidRPr="006F3311">
        <w:rPr>
          <w:szCs w:val="24"/>
        </w:rPr>
        <w:t xml:space="preserve">där </w:t>
      </w:r>
      <w:r w:rsidR="005D274B" w:rsidRPr="006F3311">
        <w:rPr>
          <w:szCs w:val="24"/>
        </w:rPr>
        <w:t xml:space="preserve">även </w:t>
      </w:r>
      <w:r w:rsidR="00CE3381" w:rsidRPr="006F3311">
        <w:rPr>
          <w:szCs w:val="24"/>
        </w:rPr>
        <w:t xml:space="preserve">HUT erbjöds deltagare i behandling. </w:t>
      </w:r>
      <w:r w:rsidR="00EB64CC" w:rsidRPr="006F3311">
        <w:rPr>
          <w:szCs w:val="24"/>
        </w:rPr>
        <w:t xml:space="preserve">Ett fåtal behandlingshem erbjuder HUT som tilläggsterapi till DBT eller KBT. </w:t>
      </w:r>
      <w:r w:rsidR="00BB4C3B" w:rsidRPr="006F3311">
        <w:rPr>
          <w:szCs w:val="24"/>
        </w:rPr>
        <w:t>B</w:t>
      </w:r>
      <w:r w:rsidR="00EB64CC" w:rsidRPr="006F3311">
        <w:rPr>
          <w:szCs w:val="24"/>
        </w:rPr>
        <w:t>ehandlingshem</w:t>
      </w:r>
      <w:r w:rsidR="000774E8" w:rsidRPr="006F3311">
        <w:rPr>
          <w:szCs w:val="24"/>
        </w:rPr>
        <w:t>met</w:t>
      </w:r>
      <w:r w:rsidR="00BB4C3B" w:rsidRPr="006F3311">
        <w:rPr>
          <w:szCs w:val="24"/>
        </w:rPr>
        <w:t>,</w:t>
      </w:r>
      <w:r w:rsidR="00EB64CC" w:rsidRPr="006F3311">
        <w:rPr>
          <w:szCs w:val="24"/>
        </w:rPr>
        <w:t xml:space="preserve"> där jag arbetade</w:t>
      </w:r>
      <w:r w:rsidR="00BB4C3B" w:rsidRPr="006F3311">
        <w:rPr>
          <w:szCs w:val="24"/>
        </w:rPr>
        <w:t>,</w:t>
      </w:r>
      <w:r w:rsidR="00A160B8" w:rsidRPr="006F3311">
        <w:rPr>
          <w:szCs w:val="24"/>
        </w:rPr>
        <w:t xml:space="preserve"> </w:t>
      </w:r>
      <w:r w:rsidR="00693D4A" w:rsidRPr="006F3311">
        <w:rPr>
          <w:szCs w:val="24"/>
        </w:rPr>
        <w:t xml:space="preserve">valdes </w:t>
      </w:r>
      <w:r w:rsidR="00BB4C3B" w:rsidRPr="006F3311">
        <w:rPr>
          <w:szCs w:val="24"/>
        </w:rPr>
        <w:t>för</w:t>
      </w:r>
      <w:r w:rsidR="00B42002" w:rsidRPr="006F3311">
        <w:rPr>
          <w:szCs w:val="24"/>
        </w:rPr>
        <w:t xml:space="preserve"> att</w:t>
      </w:r>
      <w:r w:rsidR="00BB4C3B" w:rsidRPr="006F3311">
        <w:rPr>
          <w:szCs w:val="24"/>
        </w:rPr>
        <w:t xml:space="preserve"> det var tillgängligt och </w:t>
      </w:r>
      <w:r w:rsidR="00B42002" w:rsidRPr="006F3311">
        <w:rPr>
          <w:szCs w:val="24"/>
        </w:rPr>
        <w:t xml:space="preserve">att </w:t>
      </w:r>
      <w:r w:rsidR="004644A6" w:rsidRPr="006F3311">
        <w:rPr>
          <w:szCs w:val="24"/>
        </w:rPr>
        <w:t>l</w:t>
      </w:r>
      <w:r w:rsidR="0077016B" w:rsidRPr="006F3311">
        <w:rPr>
          <w:szCs w:val="24"/>
        </w:rPr>
        <w:t>edningen fö</w:t>
      </w:r>
      <w:r w:rsidR="004F0A57" w:rsidRPr="006F3311">
        <w:rPr>
          <w:szCs w:val="24"/>
        </w:rPr>
        <w:t>r behandlingshemmet</w:t>
      </w:r>
      <w:r w:rsidR="00BB4C3B" w:rsidRPr="006F3311">
        <w:rPr>
          <w:szCs w:val="24"/>
        </w:rPr>
        <w:t xml:space="preserve"> gav tillstånd</w:t>
      </w:r>
      <w:r w:rsidR="005E77B3">
        <w:rPr>
          <w:szCs w:val="24"/>
        </w:rPr>
        <w:t>. 19 fast</w:t>
      </w:r>
      <w:r w:rsidR="0077016B" w:rsidRPr="006F3311">
        <w:rPr>
          <w:szCs w:val="24"/>
        </w:rPr>
        <w:t>anställda coacher och</w:t>
      </w:r>
      <w:r w:rsidR="008D13DC" w:rsidRPr="006F3311">
        <w:rPr>
          <w:szCs w:val="24"/>
        </w:rPr>
        <w:t xml:space="preserve"> terapeuter ingick i urvalet.</w:t>
      </w:r>
      <w:r w:rsidR="00B42002" w:rsidRPr="006F3311">
        <w:rPr>
          <w:szCs w:val="24"/>
        </w:rPr>
        <w:t xml:space="preserve"> V</w:t>
      </w:r>
      <w:r w:rsidR="00315B0B" w:rsidRPr="006F3311">
        <w:rPr>
          <w:szCs w:val="24"/>
        </w:rPr>
        <w:t xml:space="preserve">ikarier </w:t>
      </w:r>
      <w:r w:rsidR="00B42002" w:rsidRPr="006F3311">
        <w:rPr>
          <w:szCs w:val="24"/>
        </w:rPr>
        <w:t xml:space="preserve">valdes bort </w:t>
      </w:r>
      <w:r w:rsidR="00315B0B" w:rsidRPr="006F3311">
        <w:rPr>
          <w:szCs w:val="24"/>
        </w:rPr>
        <w:t xml:space="preserve">eftersom de </w:t>
      </w:r>
      <w:r w:rsidR="003658FC" w:rsidRPr="006F3311">
        <w:rPr>
          <w:szCs w:val="24"/>
        </w:rPr>
        <w:t xml:space="preserve">hade </w:t>
      </w:r>
      <w:r w:rsidR="004F0A57" w:rsidRPr="006F3311">
        <w:rPr>
          <w:szCs w:val="24"/>
        </w:rPr>
        <w:t>kortare</w:t>
      </w:r>
      <w:r w:rsidR="00B42002" w:rsidRPr="006F3311">
        <w:rPr>
          <w:szCs w:val="24"/>
        </w:rPr>
        <w:t xml:space="preserve"> erfarenhet av</w:t>
      </w:r>
      <w:r w:rsidR="003658FC" w:rsidRPr="006F3311">
        <w:rPr>
          <w:szCs w:val="24"/>
        </w:rPr>
        <w:t xml:space="preserve"> </w:t>
      </w:r>
      <w:r w:rsidR="00B42002" w:rsidRPr="006F3311">
        <w:rPr>
          <w:szCs w:val="24"/>
        </w:rPr>
        <w:t>arbete på behandlingshemmet</w:t>
      </w:r>
      <w:r w:rsidR="005E77B3">
        <w:rPr>
          <w:szCs w:val="24"/>
        </w:rPr>
        <w:t>,</w:t>
      </w:r>
      <w:r w:rsidR="0095634F" w:rsidRPr="006F3311">
        <w:t xml:space="preserve"> </w:t>
      </w:r>
      <w:r w:rsidR="005E77B3">
        <w:t>d</w:t>
      </w:r>
      <w:r w:rsidR="00E37D41">
        <w:t>är o</w:t>
      </w:r>
      <w:r w:rsidR="00B42002" w:rsidRPr="006F3311">
        <w:t xml:space="preserve">lika </w:t>
      </w:r>
      <w:r w:rsidR="0039145A" w:rsidRPr="006F3311">
        <w:rPr>
          <w:szCs w:val="24"/>
          <w:lang w:eastAsia="sv-SE"/>
        </w:rPr>
        <w:t>komplexa problem som</w:t>
      </w:r>
      <w:r w:rsidR="0095634F" w:rsidRPr="006F3311">
        <w:rPr>
          <w:szCs w:val="24"/>
          <w:lang w:eastAsia="sv-SE"/>
        </w:rPr>
        <w:t xml:space="preserve"> självskadebeteende, ångest,</w:t>
      </w:r>
      <w:r w:rsidR="00B42002" w:rsidRPr="006F3311">
        <w:rPr>
          <w:szCs w:val="24"/>
          <w:lang w:eastAsia="sv-SE"/>
        </w:rPr>
        <w:t xml:space="preserve"> depression,</w:t>
      </w:r>
      <w:r w:rsidR="0095634F" w:rsidRPr="006F3311">
        <w:rPr>
          <w:szCs w:val="24"/>
          <w:lang w:eastAsia="sv-SE"/>
        </w:rPr>
        <w:t xml:space="preserve"> </w:t>
      </w:r>
      <w:proofErr w:type="spellStart"/>
      <w:r w:rsidR="000C5B43" w:rsidRPr="006F3311">
        <w:rPr>
          <w:szCs w:val="24"/>
          <w:lang w:val="en-US" w:eastAsia="sv-SE"/>
        </w:rPr>
        <w:t>tvångssyndrom</w:t>
      </w:r>
      <w:proofErr w:type="spellEnd"/>
      <w:r w:rsidR="0095634F" w:rsidRPr="006F3311">
        <w:rPr>
          <w:szCs w:val="24"/>
          <w:lang w:eastAsia="sv-SE"/>
        </w:rPr>
        <w:t>, ätstörning</w:t>
      </w:r>
      <w:r w:rsidR="00B42002" w:rsidRPr="006F3311">
        <w:rPr>
          <w:szCs w:val="24"/>
          <w:lang w:eastAsia="sv-SE"/>
        </w:rPr>
        <w:t>ar</w:t>
      </w:r>
      <w:r w:rsidR="0095634F" w:rsidRPr="006F3311">
        <w:rPr>
          <w:szCs w:val="24"/>
          <w:lang w:eastAsia="sv-SE"/>
        </w:rPr>
        <w:t xml:space="preserve"> och trauma</w:t>
      </w:r>
      <w:r w:rsidR="00E37D41">
        <w:rPr>
          <w:szCs w:val="24"/>
          <w:lang w:eastAsia="sv-SE"/>
        </w:rPr>
        <w:t xml:space="preserve"> behandlas</w:t>
      </w:r>
      <w:r w:rsidR="0095634F" w:rsidRPr="006F3311">
        <w:rPr>
          <w:szCs w:val="24"/>
          <w:lang w:eastAsia="sv-SE"/>
        </w:rPr>
        <w:t>.</w:t>
      </w:r>
      <w:r w:rsidR="0095634F" w:rsidRPr="006F3311">
        <w:t xml:space="preserve"> </w:t>
      </w:r>
      <w:r w:rsidR="0095634F" w:rsidRPr="006F3311">
        <w:rPr>
          <w:szCs w:val="24"/>
        </w:rPr>
        <w:t xml:space="preserve"> </w:t>
      </w:r>
    </w:p>
    <w:p w14:paraId="623FAC44" w14:textId="77777777" w:rsidR="0095634F" w:rsidRPr="006F3311" w:rsidRDefault="0095634F" w:rsidP="00162365">
      <w:pPr>
        <w:spacing w:line="360" w:lineRule="auto"/>
      </w:pPr>
    </w:p>
    <w:p w14:paraId="41A073E7" w14:textId="77777777" w:rsidR="0077016B" w:rsidRPr="006F3311" w:rsidRDefault="0077016B" w:rsidP="00162365">
      <w:pPr>
        <w:pStyle w:val="Heading2"/>
        <w:spacing w:line="360" w:lineRule="auto"/>
      </w:pPr>
      <w:bookmarkStart w:id="28" w:name="_Toc366264900"/>
      <w:r w:rsidRPr="006F3311">
        <w:lastRenderedPageBreak/>
        <w:t>Datainsamlingsmetod</w:t>
      </w:r>
      <w:bookmarkEnd w:id="28"/>
    </w:p>
    <w:p w14:paraId="438B42A7" w14:textId="30AFE222" w:rsidR="0077016B" w:rsidRPr="006F3311" w:rsidRDefault="0077016B" w:rsidP="00162365">
      <w:pPr>
        <w:spacing w:line="360" w:lineRule="auto"/>
      </w:pPr>
      <w:r w:rsidRPr="006F3311">
        <w:t>Vid kvalitativa studier av upplevelser passar intervjuer och enkätundersökningar.</w:t>
      </w:r>
      <w:r w:rsidR="00E37D41">
        <w:t xml:space="preserve"> E</w:t>
      </w:r>
      <w:r w:rsidRPr="006F3311">
        <w:t>nkäter med öppna svar som besvarades skriftligt</w:t>
      </w:r>
      <w:r w:rsidR="00E37D41">
        <w:t xml:space="preserve"> </w:t>
      </w:r>
      <w:r w:rsidR="00E37D41" w:rsidRPr="006F3311">
        <w:t>valde</w:t>
      </w:r>
      <w:r w:rsidR="00E37D41">
        <w:t>s framför</w:t>
      </w:r>
      <w:r w:rsidRPr="006F3311">
        <w:t xml:space="preserve"> </w:t>
      </w:r>
      <w:r w:rsidR="00E37D41">
        <w:t>i</w:t>
      </w:r>
      <w:r w:rsidR="00B40FAB" w:rsidRPr="006F3311">
        <w:t>ntervjuer</w:t>
      </w:r>
      <w:r w:rsidR="00E37D41">
        <w:t>,</w:t>
      </w:r>
      <w:r w:rsidR="00B40FAB" w:rsidRPr="006F3311">
        <w:t xml:space="preserve"> </w:t>
      </w:r>
      <w:r w:rsidR="00E37D41">
        <w:t xml:space="preserve">som </w:t>
      </w:r>
      <w:r w:rsidR="00E37D41" w:rsidRPr="006F3311">
        <w:t xml:space="preserve">primärt </w:t>
      </w:r>
      <w:r w:rsidR="00B40FAB" w:rsidRPr="006F3311">
        <w:t>valdes bort</w:t>
      </w:r>
      <w:r w:rsidR="004B2E8C" w:rsidRPr="006F3311">
        <w:t xml:space="preserve"> på grund av en arbetsrelaterad</w:t>
      </w:r>
      <w:r w:rsidR="00E37D41">
        <w:t xml:space="preserve"> relation med respondenterna</w:t>
      </w:r>
      <w:r w:rsidR="005E77B3">
        <w:t>,</w:t>
      </w:r>
      <w:r w:rsidR="00E37D41">
        <w:t xml:space="preserve"> för</w:t>
      </w:r>
      <w:r w:rsidR="0017653D" w:rsidRPr="006F3311">
        <w:t xml:space="preserve"> </w:t>
      </w:r>
      <w:r w:rsidR="00E37D41">
        <w:t xml:space="preserve">att undvika </w:t>
      </w:r>
      <w:r w:rsidR="004B2E8C" w:rsidRPr="006F3311">
        <w:t>oönskad</w:t>
      </w:r>
      <w:r w:rsidR="006B442C">
        <w:t xml:space="preserve"> påverkan</w:t>
      </w:r>
      <w:r w:rsidR="00424B3C" w:rsidRPr="006F3311">
        <w:t>.</w:t>
      </w:r>
      <w:r w:rsidR="009C197C" w:rsidRPr="006F3311">
        <w:t xml:space="preserve"> </w:t>
      </w:r>
      <w:r w:rsidR="004B2E8C" w:rsidRPr="006F3311">
        <w:t>Med en e</w:t>
      </w:r>
      <w:r w:rsidR="00893070" w:rsidRPr="006F3311">
        <w:t>nkät g</w:t>
      </w:r>
      <w:r w:rsidR="004B2E8C" w:rsidRPr="006F3311">
        <w:t>avs</w:t>
      </w:r>
      <w:r w:rsidR="00893070" w:rsidRPr="006F3311">
        <w:t xml:space="preserve"> en känsla av anonymitet</w:t>
      </w:r>
      <w:r w:rsidR="00162B1A" w:rsidRPr="006F3311">
        <w:t xml:space="preserve"> och</w:t>
      </w:r>
      <w:r w:rsidR="0017653D" w:rsidRPr="006F3311">
        <w:t xml:space="preserve"> </w:t>
      </w:r>
      <w:r w:rsidR="004B2E8C" w:rsidRPr="006F3311">
        <w:t xml:space="preserve">en möjlighet </w:t>
      </w:r>
      <w:r w:rsidR="00AA5D60" w:rsidRPr="006F3311">
        <w:t>att uttrycka sig mer fritt</w:t>
      </w:r>
      <w:r w:rsidR="00022FF1" w:rsidRPr="006F3311">
        <w:t>.</w:t>
      </w:r>
      <w:r w:rsidR="00893070" w:rsidRPr="006F3311">
        <w:t xml:space="preserve"> </w:t>
      </w:r>
      <w:r w:rsidR="007B3A73" w:rsidRPr="006F3311">
        <w:t>G</w:t>
      </w:r>
      <w:r w:rsidR="00893070" w:rsidRPr="006F3311">
        <w:t>enom att använda enkät kunde jag få</w:t>
      </w:r>
      <w:r w:rsidR="007B3A73" w:rsidRPr="006F3311">
        <w:t xml:space="preserve"> svar från fler respondenter </w:t>
      </w:r>
      <w:r w:rsidR="006B442C">
        <w:t>jämfört med intervjuer och</w:t>
      </w:r>
      <w:r w:rsidR="00AA2CD1" w:rsidRPr="006F3311">
        <w:t xml:space="preserve"> </w:t>
      </w:r>
      <w:r w:rsidR="005E77B3">
        <w:t xml:space="preserve">dessutom </w:t>
      </w:r>
      <w:r w:rsidR="00AA2CD1" w:rsidRPr="006F3311">
        <w:t>undvika intervjuareffekt</w:t>
      </w:r>
      <w:r w:rsidR="00671DBB" w:rsidRPr="006F3311">
        <w:t>en.</w:t>
      </w:r>
      <w:r w:rsidRPr="006F3311">
        <w:t xml:space="preserve"> Enkäten </w:t>
      </w:r>
      <w:r w:rsidR="00AA2CD1" w:rsidRPr="006F3311">
        <w:t xml:space="preserve">kunde </w:t>
      </w:r>
      <w:r w:rsidRPr="006F3311">
        <w:t xml:space="preserve">besvaras </w:t>
      </w:r>
      <w:r w:rsidR="006B442C" w:rsidRPr="006F3311">
        <w:t xml:space="preserve">på arbetstid </w:t>
      </w:r>
      <w:r w:rsidR="005E77B3">
        <w:t>och när det passade respondenten</w:t>
      </w:r>
      <w:r w:rsidR="005A72E3" w:rsidRPr="006F3311">
        <w:t xml:space="preserve">. </w:t>
      </w:r>
    </w:p>
    <w:p w14:paraId="5088E36C" w14:textId="77777777" w:rsidR="006F06A7" w:rsidRPr="006F3311" w:rsidRDefault="006F06A7" w:rsidP="00162365">
      <w:pPr>
        <w:spacing w:line="360" w:lineRule="auto"/>
      </w:pPr>
    </w:p>
    <w:p w14:paraId="2E898F83" w14:textId="7911F29F" w:rsidR="005A72E3" w:rsidRPr="006F3311" w:rsidRDefault="0077016B" w:rsidP="00162365">
      <w:pPr>
        <w:spacing w:line="360" w:lineRule="auto"/>
      </w:pPr>
      <w:r w:rsidRPr="006F3311">
        <w:t xml:space="preserve">Nackdelar med enkäter </w:t>
      </w:r>
      <w:r w:rsidR="005A72E3" w:rsidRPr="006F3311">
        <w:t>jämfört med intervjuer</w:t>
      </w:r>
      <w:r w:rsidR="00753125" w:rsidRPr="006F3311">
        <w:t xml:space="preserve"> enligt </w:t>
      </w:r>
      <w:proofErr w:type="spellStart"/>
      <w:r w:rsidR="00753125" w:rsidRPr="006F3311">
        <w:t>Bryman</w:t>
      </w:r>
      <w:proofErr w:type="spellEnd"/>
      <w:r w:rsidRPr="006F3311">
        <w:t xml:space="preserve"> </w:t>
      </w:r>
      <w:r w:rsidR="00753125" w:rsidRPr="006F3311">
        <w:t>(2011) och Jacobsen</w:t>
      </w:r>
      <w:r w:rsidR="005A72E3" w:rsidRPr="006F3311">
        <w:t xml:space="preserve"> (2010) var</w:t>
      </w:r>
      <w:r w:rsidRPr="006F3311">
        <w:t xml:space="preserve"> att </w:t>
      </w:r>
      <w:r w:rsidR="006F06A7" w:rsidRPr="006F3311">
        <w:t>det inte gav</w:t>
      </w:r>
      <w:r w:rsidR="0050089E" w:rsidRPr="006F3311">
        <w:t>s</w:t>
      </w:r>
      <w:r w:rsidR="005A72E3" w:rsidRPr="006F3311">
        <w:t xml:space="preserve"> möjlighet att ställa följdfrågor och </w:t>
      </w:r>
      <w:r w:rsidR="00F30312" w:rsidRPr="006F3311">
        <w:t xml:space="preserve">respondenten </w:t>
      </w:r>
      <w:r w:rsidR="00F64FE2" w:rsidRPr="006F3311">
        <w:t>inte kunde få hjälp direkt</w:t>
      </w:r>
      <w:r w:rsidR="006F06A7" w:rsidRPr="006F3311">
        <w:t xml:space="preserve"> om något va</w:t>
      </w:r>
      <w:r w:rsidR="0050089E" w:rsidRPr="006F3311">
        <w:t>r oklar</w:t>
      </w:r>
      <w:r w:rsidR="005A72E3" w:rsidRPr="006F3311">
        <w:t>t</w:t>
      </w:r>
      <w:r w:rsidR="00253E27" w:rsidRPr="006F3311">
        <w:t xml:space="preserve">. </w:t>
      </w:r>
      <w:proofErr w:type="spellStart"/>
      <w:r w:rsidR="00253E27" w:rsidRPr="006F3311">
        <w:t>Bryman</w:t>
      </w:r>
      <w:proofErr w:type="spellEnd"/>
      <w:r w:rsidR="00253E27" w:rsidRPr="006F3311">
        <w:t xml:space="preserve"> och Jacobsen</w:t>
      </w:r>
      <w:r w:rsidR="00080A74" w:rsidRPr="006F3311">
        <w:t xml:space="preserve"> påpekar även att missförstådda frågor </w:t>
      </w:r>
      <w:r w:rsidR="00F30312" w:rsidRPr="006F3311">
        <w:t>gav oanvändbara svar</w:t>
      </w:r>
      <w:r w:rsidR="006B442C">
        <w:t xml:space="preserve"> och</w:t>
      </w:r>
      <w:r w:rsidR="00201D0D" w:rsidRPr="006F3311">
        <w:t xml:space="preserve"> </w:t>
      </w:r>
      <w:r w:rsidR="006B442C">
        <w:t>f</w:t>
      </w:r>
      <w:r w:rsidR="005A72E3" w:rsidRPr="006F3311">
        <w:t>ör många</w:t>
      </w:r>
      <w:r w:rsidR="00903366" w:rsidRPr="006F3311">
        <w:t xml:space="preserve"> eller</w:t>
      </w:r>
      <w:r w:rsidR="00F30312" w:rsidRPr="006F3311">
        <w:t xml:space="preserve"> ointressanta </w:t>
      </w:r>
      <w:r w:rsidR="005A72E3" w:rsidRPr="006F3311">
        <w:t>frågor</w:t>
      </w:r>
      <w:r w:rsidR="00F30312" w:rsidRPr="006F3311">
        <w:t xml:space="preserve"> kanske inte besvarades</w:t>
      </w:r>
      <w:r w:rsidR="005A72E3" w:rsidRPr="006F3311">
        <w:t xml:space="preserve">. </w:t>
      </w:r>
      <w:r w:rsidR="00903366" w:rsidRPr="006F3311">
        <w:t>Det</w:t>
      </w:r>
      <w:r w:rsidR="00E9127B">
        <w:t xml:space="preserve"> kan</w:t>
      </w:r>
      <w:r w:rsidR="005A72E3" w:rsidRPr="006F3311">
        <w:t xml:space="preserve"> ta lång tid </w:t>
      </w:r>
      <w:r w:rsidR="00903366" w:rsidRPr="006F3311">
        <w:t>och</w:t>
      </w:r>
      <w:r w:rsidR="00E9127B">
        <w:t xml:space="preserve"> är</w:t>
      </w:r>
      <w:r w:rsidR="005A72E3" w:rsidRPr="006F3311">
        <w:t xml:space="preserve"> osäke</w:t>
      </w:r>
      <w:r w:rsidR="00E9127B">
        <w:t>rt hur många</w:t>
      </w:r>
      <w:r w:rsidR="00E9127B" w:rsidRPr="006F3311">
        <w:t xml:space="preserve"> enkätsvar </w:t>
      </w:r>
      <w:r w:rsidR="00547C06" w:rsidRPr="006F3311">
        <w:t>som kom</w:t>
      </w:r>
      <w:r w:rsidR="00E9127B">
        <w:t>mer</w:t>
      </w:r>
      <w:r w:rsidR="005A72E3" w:rsidRPr="006F3311">
        <w:t xml:space="preserve"> in</w:t>
      </w:r>
      <w:r w:rsidR="006F06A7" w:rsidRPr="006F3311">
        <w:t>.</w:t>
      </w:r>
      <w:r w:rsidR="005600F8">
        <w:t xml:space="preserve"> Vid</w:t>
      </w:r>
      <w:r w:rsidR="00080A74" w:rsidRPr="006F3311">
        <w:t xml:space="preserve"> denna enkä</w:t>
      </w:r>
      <w:r w:rsidR="005600F8">
        <w:t>tundersökning var det möjlig</w:t>
      </w:r>
      <w:r w:rsidR="00080A74" w:rsidRPr="006F3311">
        <w:t>t att ringa om n</w:t>
      </w:r>
      <w:r w:rsidR="006956B5" w:rsidRPr="006F3311">
        <w:t>ågot var oklart</w:t>
      </w:r>
      <w:r w:rsidR="003E21C4" w:rsidRPr="006F3311">
        <w:t>,</w:t>
      </w:r>
      <w:r w:rsidR="006B442C">
        <w:t xml:space="preserve"> men ingen ringde</w:t>
      </w:r>
      <w:r w:rsidR="00080A74" w:rsidRPr="006F3311">
        <w:t>.</w:t>
      </w:r>
      <w:r w:rsidR="006956B5" w:rsidRPr="006F3311">
        <w:t xml:space="preserve"> </w:t>
      </w:r>
      <w:r w:rsidR="006B442C">
        <w:t xml:space="preserve">Enligt </w:t>
      </w:r>
      <w:proofErr w:type="spellStart"/>
      <w:r w:rsidR="006956B5" w:rsidRPr="006F3311">
        <w:t>Ejlertss</w:t>
      </w:r>
      <w:r w:rsidR="003D31C2">
        <w:t>on</w:t>
      </w:r>
      <w:proofErr w:type="spellEnd"/>
      <w:r w:rsidR="003D31C2">
        <w:t xml:space="preserve"> (2014) kan en bra svarsfrekvens</w:t>
      </w:r>
      <w:r w:rsidR="006956B5" w:rsidRPr="006F3311">
        <w:t xml:space="preserve"> uppnås med en </w:t>
      </w:r>
      <w:r w:rsidR="003E21C4" w:rsidRPr="006F3311">
        <w:t>bra o</w:t>
      </w:r>
      <w:r w:rsidR="003D31C2">
        <w:t>ch meningsfull enkät. Intresse för ämnet,</w:t>
      </w:r>
      <w:r w:rsidR="003E21C4" w:rsidRPr="006F3311">
        <w:t xml:space="preserve"> en vilja att bidra </w:t>
      </w:r>
      <w:r w:rsidR="00E9127B">
        <w:t>till resultatet och att få ta del av resultatet kan</w:t>
      </w:r>
      <w:r w:rsidR="003D31C2">
        <w:t xml:space="preserve"> ök</w:t>
      </w:r>
      <w:r w:rsidR="003E21C4" w:rsidRPr="006F3311">
        <w:t xml:space="preserve">a svarsfrekvensen. </w:t>
      </w:r>
      <w:r w:rsidR="000345FC" w:rsidRPr="006F3311">
        <w:t>Behandlingspersonalens i</w:t>
      </w:r>
      <w:r w:rsidR="00930DDA" w:rsidRPr="006F3311">
        <w:t xml:space="preserve">ntresse för </w:t>
      </w:r>
      <w:r w:rsidR="00EA1E6C" w:rsidRPr="006F3311">
        <w:t>studien, om</w:t>
      </w:r>
      <w:r w:rsidR="00E26A6D" w:rsidRPr="006F3311">
        <w:t xml:space="preserve"> </w:t>
      </w:r>
      <w:r w:rsidR="00EA1E6C" w:rsidRPr="006F3311">
        <w:t>tilläggsterapi</w:t>
      </w:r>
      <w:r w:rsidR="00EA6D6E" w:rsidRPr="006F3311">
        <w:t>n</w:t>
      </w:r>
      <w:r w:rsidR="00EA1E6C" w:rsidRPr="006F3311">
        <w:t xml:space="preserve"> </w:t>
      </w:r>
      <w:r w:rsidR="00DA75DA" w:rsidRPr="006F3311">
        <w:t>medverkade</w:t>
      </w:r>
      <w:r w:rsidR="00EA1E6C" w:rsidRPr="006F3311">
        <w:t xml:space="preserve"> effektivt</w:t>
      </w:r>
      <w:r w:rsidR="00930DDA" w:rsidRPr="006F3311">
        <w:t xml:space="preserve"> </w:t>
      </w:r>
      <w:r w:rsidR="00EA6D6E" w:rsidRPr="006F3311">
        <w:t xml:space="preserve">för </w:t>
      </w:r>
      <w:r w:rsidR="00EA1E6C" w:rsidRPr="006F3311">
        <w:t>resultatet i DBT</w:t>
      </w:r>
      <w:r w:rsidR="00DA28F5" w:rsidRPr="006F3311">
        <w:t>,</w:t>
      </w:r>
      <w:r w:rsidR="00EA1E6C" w:rsidRPr="006F3311">
        <w:t xml:space="preserve"> </w:t>
      </w:r>
      <w:r w:rsidR="00E9127B">
        <w:t>kan</w:t>
      </w:r>
      <w:r w:rsidR="00930DDA" w:rsidRPr="006F3311">
        <w:t xml:space="preserve"> ha påverkat svarsfrekvensen positivt.</w:t>
      </w:r>
    </w:p>
    <w:p w14:paraId="6E534FEE" w14:textId="77777777" w:rsidR="0077016B" w:rsidRPr="006F3311" w:rsidRDefault="0077016B" w:rsidP="0077016B"/>
    <w:p w14:paraId="0D2E5846" w14:textId="77777777" w:rsidR="0077016B" w:rsidRPr="006F3311" w:rsidRDefault="0077016B" w:rsidP="00162365">
      <w:pPr>
        <w:pStyle w:val="Heading2"/>
        <w:spacing w:line="360" w:lineRule="auto"/>
      </w:pPr>
      <w:bookmarkStart w:id="29" w:name="_Toc366264901"/>
      <w:r w:rsidRPr="006F3311">
        <w:t>Enkäten</w:t>
      </w:r>
      <w:bookmarkEnd w:id="29"/>
    </w:p>
    <w:p w14:paraId="54FFFFEF" w14:textId="46A762B9" w:rsidR="009A5B90" w:rsidRDefault="009A5B90" w:rsidP="00162365">
      <w:pPr>
        <w:spacing w:line="360" w:lineRule="auto"/>
      </w:pPr>
      <w:r w:rsidRPr="006F3311">
        <w:t xml:space="preserve">Enkätfrågor bör enligt </w:t>
      </w:r>
      <w:proofErr w:type="spellStart"/>
      <w:r w:rsidRPr="006F3311">
        <w:t>Ejlertsson</w:t>
      </w:r>
      <w:proofErr w:type="spellEnd"/>
      <w:r w:rsidRPr="006F3311">
        <w:t xml:space="preserve"> (2014) vara språkligt anpassade efter målgruppen, lätta att förstå</w:t>
      </w:r>
      <w:r w:rsidR="003D31C2">
        <w:t>, öppna, inte för långa eller</w:t>
      </w:r>
      <w:r w:rsidRPr="006F3311">
        <w:t xml:space="preserve"> för känsliga. </w:t>
      </w:r>
      <w:r w:rsidR="00885565" w:rsidRPr="006F3311">
        <w:t xml:space="preserve">Enkätfrågorna konstruerades utifrån </w:t>
      </w:r>
      <w:r w:rsidR="00C61E02" w:rsidRPr="006F3311">
        <w:t xml:space="preserve">studiens </w:t>
      </w:r>
      <w:r w:rsidR="00885565" w:rsidRPr="006F3311">
        <w:t xml:space="preserve">syfte och frågeställningar. </w:t>
      </w:r>
      <w:r w:rsidR="003D31C2">
        <w:t xml:space="preserve">Frågorna var öppna för </w:t>
      </w:r>
      <w:r w:rsidR="00E50B9C">
        <w:t xml:space="preserve">att </w:t>
      </w:r>
      <w:r w:rsidR="003D31C2">
        <w:t>undvika</w:t>
      </w:r>
      <w:r w:rsidR="00E50B9C">
        <w:t xml:space="preserve"> styrning av tankar eller svar</w:t>
      </w:r>
      <w:r w:rsidR="00FB0D9E" w:rsidRPr="006F3311">
        <w:t xml:space="preserve">. </w:t>
      </w:r>
      <w:r w:rsidR="00E9127B">
        <w:t>Respondenterna</w:t>
      </w:r>
      <w:r w:rsidR="00753125" w:rsidRPr="006F3311">
        <w:t xml:space="preserve"> ku</w:t>
      </w:r>
      <w:r w:rsidR="00A526FF" w:rsidRPr="006F3311">
        <w:t>n</w:t>
      </w:r>
      <w:r w:rsidR="00753125" w:rsidRPr="006F3311">
        <w:t>de</w:t>
      </w:r>
      <w:r w:rsidR="00A526FF" w:rsidRPr="006F3311">
        <w:t xml:space="preserve"> svara med sina egna ord och det fanns utrymme för oförutsedda svar</w:t>
      </w:r>
      <w:r w:rsidR="00753125" w:rsidRPr="006F3311">
        <w:t xml:space="preserve"> (</w:t>
      </w:r>
      <w:proofErr w:type="spellStart"/>
      <w:r w:rsidR="00753125" w:rsidRPr="006F3311">
        <w:t>Bryman</w:t>
      </w:r>
      <w:proofErr w:type="spellEnd"/>
      <w:r w:rsidR="00753125" w:rsidRPr="006F3311">
        <w:t>, 2011)</w:t>
      </w:r>
      <w:r w:rsidR="00A526FF" w:rsidRPr="006F3311">
        <w:t xml:space="preserve">. </w:t>
      </w:r>
      <w:r w:rsidR="00FB0D9E" w:rsidRPr="006F3311">
        <w:t>Även om</w:t>
      </w:r>
      <w:r w:rsidR="000C4BD0" w:rsidRPr="006F3311">
        <w:t xml:space="preserve"> </w:t>
      </w:r>
      <w:r w:rsidR="00FB0D9E" w:rsidRPr="006F3311">
        <w:t xml:space="preserve">jag var intresserad </w:t>
      </w:r>
      <w:r w:rsidR="00EA6D6E" w:rsidRPr="006F3311">
        <w:t>av vilken pedagogisk betydelse HUT kunde ha som tilläggsterapi till DBT ställdes inga direkta frågor om det</w:t>
      </w:r>
      <w:r w:rsidR="00FB0D9E" w:rsidRPr="006F3311">
        <w:t xml:space="preserve">. </w:t>
      </w:r>
      <w:r w:rsidR="00EA6D6E" w:rsidRPr="006F3311">
        <w:t>Respondenterna omba</w:t>
      </w:r>
      <w:r w:rsidR="00C61E02" w:rsidRPr="006F3311">
        <w:t xml:space="preserve">ds beskriva </w:t>
      </w:r>
      <w:r w:rsidR="000C4BD0" w:rsidRPr="006F3311">
        <w:t>och ge exempel på sina</w:t>
      </w:r>
      <w:r w:rsidR="00885565" w:rsidRPr="006F3311">
        <w:t xml:space="preserve"> uppfattning</w:t>
      </w:r>
      <w:r w:rsidR="000C4BD0" w:rsidRPr="006F3311">
        <w:t>ar</w:t>
      </w:r>
      <w:r w:rsidR="00885565" w:rsidRPr="006F3311">
        <w:t xml:space="preserve"> om vad HUT betydde för deltagaren o</w:t>
      </w:r>
      <w:r w:rsidR="00C61E02" w:rsidRPr="006F3311">
        <w:t>ch för behandlingen</w:t>
      </w:r>
      <w:r w:rsidR="00885565" w:rsidRPr="006F3311">
        <w:t xml:space="preserve">. </w:t>
      </w:r>
      <w:r w:rsidRPr="006F3311">
        <w:t>Enkätens</w:t>
      </w:r>
      <w:r w:rsidR="00E53347">
        <w:t xml:space="preserve"> </w:t>
      </w:r>
      <w:r w:rsidR="00E53347" w:rsidRPr="006F3311">
        <w:t>frågor</w:t>
      </w:r>
      <w:r w:rsidRPr="006F3311">
        <w:t>, se bilaga 2, var enkel</w:t>
      </w:r>
      <w:r w:rsidR="000C4BD0" w:rsidRPr="006F3311">
        <w:t>t formulerade och</w:t>
      </w:r>
      <w:r w:rsidR="00647F83">
        <w:t xml:space="preserve"> respondenten kunde </w:t>
      </w:r>
      <w:r w:rsidRPr="006F3311">
        <w:t>sk</w:t>
      </w:r>
      <w:r w:rsidR="00647F83">
        <w:t>riva sin uppfattning</w:t>
      </w:r>
      <w:r w:rsidRPr="006F3311">
        <w:t xml:space="preserve">. </w:t>
      </w:r>
    </w:p>
    <w:p w14:paraId="70E3FC3F" w14:textId="77777777" w:rsidR="001E2725" w:rsidRDefault="001E2725" w:rsidP="00162365">
      <w:pPr>
        <w:spacing w:line="360" w:lineRule="auto"/>
      </w:pPr>
    </w:p>
    <w:p w14:paraId="7550F106" w14:textId="77777777" w:rsidR="001E2725" w:rsidRPr="006F3311" w:rsidRDefault="001E2725" w:rsidP="00162365">
      <w:pPr>
        <w:spacing w:line="360" w:lineRule="auto"/>
      </w:pPr>
    </w:p>
    <w:p w14:paraId="7F81F394" w14:textId="77777777" w:rsidR="000C4BD0" w:rsidRPr="006F3311" w:rsidRDefault="000C4BD0" w:rsidP="00162365">
      <w:pPr>
        <w:spacing w:line="360" w:lineRule="auto"/>
      </w:pPr>
    </w:p>
    <w:p w14:paraId="45FD1DD1" w14:textId="0D62B12E" w:rsidR="00810C73" w:rsidRPr="006F3311" w:rsidRDefault="00DA28F5" w:rsidP="00162365">
      <w:pPr>
        <w:spacing w:line="360" w:lineRule="auto"/>
      </w:pPr>
      <w:r w:rsidRPr="006F3311">
        <w:lastRenderedPageBreak/>
        <w:t>F</w:t>
      </w:r>
      <w:r w:rsidR="00596C86" w:rsidRPr="006F3311">
        <w:t xml:space="preserve">rågorna testades på </w:t>
      </w:r>
      <w:r w:rsidR="00353B80" w:rsidRPr="006F3311">
        <w:t>utomstående personer för att säkerställa att frågorna var tydligt formulerade och relevanta</w:t>
      </w:r>
      <w:r w:rsidR="00E51875" w:rsidRPr="006F3311">
        <w:t>.</w:t>
      </w:r>
      <w:r w:rsidR="00872BBE" w:rsidRPr="006F3311">
        <w:t xml:space="preserve"> </w:t>
      </w:r>
      <w:r w:rsidRPr="006F3311">
        <w:t>E</w:t>
      </w:r>
      <w:r w:rsidR="00872BBE" w:rsidRPr="006F3311">
        <w:t>nkäten</w:t>
      </w:r>
      <w:r w:rsidR="00465DEF" w:rsidRPr="006F3311">
        <w:t xml:space="preserve"> </w:t>
      </w:r>
      <w:r w:rsidR="00ED4EF2" w:rsidRPr="006F3311">
        <w:t xml:space="preserve">testades </w:t>
      </w:r>
      <w:r w:rsidRPr="006F3311">
        <w:t xml:space="preserve">sedan </w:t>
      </w:r>
      <w:r w:rsidR="00ED4EF2" w:rsidRPr="006F3311">
        <w:t>på</w:t>
      </w:r>
      <w:r w:rsidR="00810C73" w:rsidRPr="006F3311">
        <w:t xml:space="preserve"> t</w:t>
      </w:r>
      <w:r w:rsidR="003A47C4" w:rsidRPr="006F3311">
        <w:t xml:space="preserve">re personer </w:t>
      </w:r>
      <w:r w:rsidR="00872BBE" w:rsidRPr="006F3311">
        <w:t>som tidiga</w:t>
      </w:r>
      <w:r w:rsidR="00ED4EF2" w:rsidRPr="006F3311">
        <w:t>re arbetat på behandlingshemmet</w:t>
      </w:r>
      <w:r w:rsidR="00810C73" w:rsidRPr="006F3311">
        <w:t>. Två personer lämnade synpunkter på hur det var att besvara enkäten och</w:t>
      </w:r>
      <w:r w:rsidR="009E5399" w:rsidRPr="006F3311">
        <w:t xml:space="preserve"> </w:t>
      </w:r>
      <w:r w:rsidR="00353B80" w:rsidRPr="006F3311">
        <w:t xml:space="preserve">att </w:t>
      </w:r>
      <w:r w:rsidR="00E9127B">
        <w:t>det tog cirka 15</w:t>
      </w:r>
      <w:r w:rsidR="00E50B9C">
        <w:t xml:space="preserve"> minuter. Enligt </w:t>
      </w:r>
      <w:proofErr w:type="spellStart"/>
      <w:r w:rsidR="00253E27" w:rsidRPr="006F3311">
        <w:t>Ejlertsson</w:t>
      </w:r>
      <w:proofErr w:type="spellEnd"/>
      <w:r w:rsidR="00490165" w:rsidRPr="006F3311">
        <w:t xml:space="preserve"> </w:t>
      </w:r>
      <w:r w:rsidR="00E50B9C">
        <w:t>(2014)</w:t>
      </w:r>
      <w:r w:rsidR="00490165" w:rsidRPr="006F3311">
        <w:t xml:space="preserve"> ska </w:t>
      </w:r>
      <w:r w:rsidR="00E50B9C">
        <w:t xml:space="preserve">enkäter </w:t>
      </w:r>
      <w:r w:rsidR="00490165" w:rsidRPr="006F3311">
        <w:t>kunna besvaras inom 30 minuter</w:t>
      </w:r>
      <w:r w:rsidR="00C96CEF" w:rsidRPr="006F3311">
        <w:t>.</w:t>
      </w:r>
      <w:r w:rsidR="009E5399" w:rsidRPr="006F3311">
        <w:t xml:space="preserve"> </w:t>
      </w:r>
      <w:r w:rsidR="00465DEF" w:rsidRPr="006F3311">
        <w:t>En</w:t>
      </w:r>
      <w:r w:rsidR="00C96CEF" w:rsidRPr="006F3311">
        <w:t xml:space="preserve"> </w:t>
      </w:r>
      <w:r w:rsidR="006956B5" w:rsidRPr="006F3311">
        <w:t>test</w:t>
      </w:r>
      <w:r w:rsidR="00E50B9C">
        <w:t>person</w:t>
      </w:r>
      <w:r w:rsidR="00C96CEF" w:rsidRPr="006F3311">
        <w:t xml:space="preserve"> </w:t>
      </w:r>
      <w:r w:rsidR="00810C73" w:rsidRPr="006F3311">
        <w:t>ansåg att fråga 2 och 3 kunde ge liknand</w:t>
      </w:r>
      <w:r w:rsidR="00465DEF" w:rsidRPr="006F3311">
        <w:t>e svar och föreslog ändring. Enligt min</w:t>
      </w:r>
      <w:r w:rsidR="00922D70" w:rsidRPr="006F3311">
        <w:t xml:space="preserve"> bedömning </w:t>
      </w:r>
      <w:r w:rsidR="00810C73" w:rsidRPr="006F3311">
        <w:t xml:space="preserve">kompletterande </w:t>
      </w:r>
      <w:r w:rsidR="00922D70" w:rsidRPr="006F3311">
        <w:t xml:space="preserve">fråga 2 och 3 varandra så </w:t>
      </w:r>
      <w:r w:rsidR="00810C73" w:rsidRPr="006F3311">
        <w:t>frågorna</w:t>
      </w:r>
      <w:r w:rsidR="00922D70" w:rsidRPr="006F3311">
        <w:t xml:space="preserve"> ändrades inte. S</w:t>
      </w:r>
      <w:r w:rsidR="00810C73" w:rsidRPr="006F3311">
        <w:t>var</w:t>
      </w:r>
      <w:r w:rsidR="004020CB" w:rsidRPr="006F3311">
        <w:t>en</w:t>
      </w:r>
      <w:r w:rsidR="00810C73" w:rsidRPr="006F3311">
        <w:t xml:space="preserve"> </w:t>
      </w:r>
      <w:r w:rsidR="00922D70" w:rsidRPr="006F3311">
        <w:t xml:space="preserve">från pilotstudien </w:t>
      </w:r>
      <w:r w:rsidR="00810C73" w:rsidRPr="006F3311">
        <w:t>ingick inte i studien</w:t>
      </w:r>
      <w:r w:rsidR="004020CB" w:rsidRPr="006F3311">
        <w:t>.</w:t>
      </w:r>
    </w:p>
    <w:p w14:paraId="2B2DEA20" w14:textId="77777777" w:rsidR="004A0A6B" w:rsidRPr="006F3311" w:rsidRDefault="004A0A6B" w:rsidP="00162365">
      <w:pPr>
        <w:spacing w:line="360" w:lineRule="auto"/>
      </w:pPr>
    </w:p>
    <w:p w14:paraId="1B7B897F" w14:textId="05C9E2E8" w:rsidR="0077016B" w:rsidRPr="006F3311" w:rsidRDefault="006F4CFA" w:rsidP="00162365">
      <w:pPr>
        <w:spacing w:line="360" w:lineRule="auto"/>
      </w:pPr>
      <w:r w:rsidRPr="006F3311">
        <w:t xml:space="preserve">I </w:t>
      </w:r>
      <w:r w:rsidR="0077016B" w:rsidRPr="006F3311">
        <w:t>följebrev</w:t>
      </w:r>
      <w:r w:rsidRPr="006F3311">
        <w:t>et</w:t>
      </w:r>
      <w:r w:rsidR="004002DC" w:rsidRPr="006F3311">
        <w:t>, se bilaga 1,</w:t>
      </w:r>
      <w:r w:rsidR="0077016B" w:rsidRPr="006F3311">
        <w:t xml:space="preserve"> fanns information om studien, tystnadsplikt, sekretess samt informerat samtycke. Enkäter med följebrev </w:t>
      </w:r>
      <w:r w:rsidR="0022128A" w:rsidRPr="006F3311">
        <w:t xml:space="preserve">och kuvert </w:t>
      </w:r>
      <w:r w:rsidR="00091CA2">
        <w:t>lämnades till fast</w:t>
      </w:r>
      <w:r w:rsidR="0077016B" w:rsidRPr="006F3311">
        <w:t xml:space="preserve">anställda coacher och terapeuter </w:t>
      </w:r>
      <w:r w:rsidR="00AE270D" w:rsidRPr="006F3311">
        <w:t>på behandlingshemmet</w:t>
      </w:r>
      <w:r w:rsidR="0077016B" w:rsidRPr="006F3311">
        <w:t xml:space="preserve">. </w:t>
      </w:r>
      <w:r w:rsidRPr="006F3311">
        <w:t>Jag gav informationen om studien</w:t>
      </w:r>
      <w:r w:rsidR="0077016B" w:rsidRPr="006F3311">
        <w:t xml:space="preserve"> till personal vid enhetsmöte</w:t>
      </w:r>
      <w:r w:rsidRPr="006F3311">
        <w:t>, besvarade frågor</w:t>
      </w:r>
      <w:r w:rsidR="0077016B" w:rsidRPr="006F3311">
        <w:t xml:space="preserve"> och </w:t>
      </w:r>
      <w:r w:rsidRPr="006F3311">
        <w:t xml:space="preserve">lämnade ut </w:t>
      </w:r>
      <w:r w:rsidR="0077016B" w:rsidRPr="006F3311">
        <w:t>enkäter. Personal som inte var närvarande fick enkäten av sina kollegor. Påminnelse skickade</w:t>
      </w:r>
      <w:r w:rsidRPr="006F3311">
        <w:t>s ut till samtliga</w:t>
      </w:r>
      <w:r w:rsidR="0077016B" w:rsidRPr="006F3311">
        <w:t xml:space="preserve"> vid två tillfällen via e-post.</w:t>
      </w:r>
      <w:r w:rsidR="00C96CEF" w:rsidRPr="006F3311">
        <w:t xml:space="preserve"> Den första efter 10 dagar och den an</w:t>
      </w:r>
      <w:r w:rsidR="00253E27" w:rsidRPr="006F3311">
        <w:t xml:space="preserve">dra efter 3 veckor. </w:t>
      </w:r>
      <w:proofErr w:type="spellStart"/>
      <w:r w:rsidR="00253E27" w:rsidRPr="006F3311">
        <w:t>Ejlertsson</w:t>
      </w:r>
      <w:proofErr w:type="spellEnd"/>
      <w:r w:rsidR="0022128A" w:rsidRPr="006F3311">
        <w:t xml:space="preserve"> </w:t>
      </w:r>
      <w:r w:rsidR="00753125" w:rsidRPr="006F3311">
        <w:t xml:space="preserve">(2014) </w:t>
      </w:r>
      <w:r w:rsidR="0022128A" w:rsidRPr="006F3311">
        <w:t>menar att två</w:t>
      </w:r>
      <w:r w:rsidR="00C21DD2">
        <w:t xml:space="preserve"> påminnelser kan öka antal svar</w:t>
      </w:r>
      <w:r w:rsidR="0022128A" w:rsidRPr="006F3311">
        <w:t xml:space="preserve"> m</w:t>
      </w:r>
      <w:r w:rsidR="00C21DD2">
        <w:t>en</w:t>
      </w:r>
      <w:r w:rsidR="00C96CEF" w:rsidRPr="006F3311">
        <w:t xml:space="preserve"> </w:t>
      </w:r>
      <w:r w:rsidR="00C21DD2">
        <w:t>fler påminnelser har</w:t>
      </w:r>
      <w:r w:rsidR="0022128A" w:rsidRPr="006F3311">
        <w:t xml:space="preserve"> liten effekt</w:t>
      </w:r>
      <w:r w:rsidR="00091CA2">
        <w:t xml:space="preserve"> och kan</w:t>
      </w:r>
      <w:r w:rsidR="00E32954" w:rsidRPr="006F3311">
        <w:t xml:space="preserve"> vara oetiskt</w:t>
      </w:r>
      <w:r w:rsidR="0022128A" w:rsidRPr="006F3311">
        <w:t xml:space="preserve">. </w:t>
      </w:r>
      <w:r w:rsidR="00E32954" w:rsidRPr="006F3311">
        <w:t>De besvarade e</w:t>
      </w:r>
      <w:r w:rsidR="0022128A" w:rsidRPr="006F3311">
        <w:t>nkäterna lämnades i ett brevfack p</w:t>
      </w:r>
      <w:r w:rsidR="00587AAA">
        <w:t>å kontoret</w:t>
      </w:r>
      <w:r w:rsidR="0022128A" w:rsidRPr="006F3311">
        <w:t>.</w:t>
      </w:r>
    </w:p>
    <w:p w14:paraId="6D5685A1" w14:textId="77777777" w:rsidR="0077016B" w:rsidRPr="006F3311" w:rsidRDefault="0077016B" w:rsidP="00162365">
      <w:pPr>
        <w:spacing w:line="360" w:lineRule="auto"/>
      </w:pPr>
    </w:p>
    <w:p w14:paraId="2B51700B" w14:textId="77777777" w:rsidR="0077016B" w:rsidRPr="006F3311" w:rsidRDefault="0077016B" w:rsidP="00162365">
      <w:pPr>
        <w:pStyle w:val="Heading3"/>
        <w:spacing w:line="360" w:lineRule="auto"/>
      </w:pPr>
      <w:bookmarkStart w:id="30" w:name="_Toc366264902"/>
      <w:r w:rsidRPr="006F3311">
        <w:t>Enkätsvar</w:t>
      </w:r>
      <w:bookmarkEnd w:id="30"/>
    </w:p>
    <w:p w14:paraId="6E4427E4" w14:textId="15356114" w:rsidR="0077016B" w:rsidRPr="006F3311" w:rsidRDefault="0077016B" w:rsidP="00162365">
      <w:pPr>
        <w:spacing w:line="360" w:lineRule="auto"/>
      </w:pPr>
      <w:r w:rsidRPr="006F3311">
        <w:t xml:space="preserve">Av </w:t>
      </w:r>
      <w:r w:rsidR="00C21DD2">
        <w:t>de 19 enkäter som lämnades ut</w:t>
      </w:r>
      <w:r w:rsidR="00647F83">
        <w:t xml:space="preserve"> inkom 13 besvarade enkäter</w:t>
      </w:r>
      <w:r w:rsidR="00E32954" w:rsidRPr="006F3311">
        <w:t>, vilket gav</w:t>
      </w:r>
      <w:r w:rsidRPr="006F3311">
        <w:t xml:space="preserve"> 68 svarsprocent.  Enligt Jacobsen (2010) är det vanligt att en svarsprocent över 60 anses som bra och över 70 som mycket bra. </w:t>
      </w:r>
      <w:r w:rsidR="00C21DD2">
        <w:t>E</w:t>
      </w:r>
      <w:r w:rsidR="00730979">
        <w:t>n hög svarsprocent</w:t>
      </w:r>
      <w:r w:rsidR="00830CC8">
        <w:t xml:space="preserve"> </w:t>
      </w:r>
      <w:r w:rsidR="00730979">
        <w:t xml:space="preserve">kan </w:t>
      </w:r>
      <w:r w:rsidR="00830CC8">
        <w:t xml:space="preserve">ge </w:t>
      </w:r>
      <w:r w:rsidR="00730979">
        <w:t>mer empiriskt material</w:t>
      </w:r>
      <w:r w:rsidR="00830CC8">
        <w:t xml:space="preserve"> </w:t>
      </w:r>
      <w:r w:rsidR="00730979">
        <w:t>och mer substans i resultatet</w:t>
      </w:r>
    </w:p>
    <w:p w14:paraId="47BB441F" w14:textId="77777777" w:rsidR="00E32954" w:rsidRPr="006F3311" w:rsidRDefault="00E32954" w:rsidP="00162365">
      <w:pPr>
        <w:spacing w:line="360" w:lineRule="auto"/>
      </w:pPr>
    </w:p>
    <w:p w14:paraId="7631417C" w14:textId="77777777" w:rsidR="00E32954" w:rsidRPr="006F3311" w:rsidRDefault="00E32954" w:rsidP="00162365">
      <w:pPr>
        <w:pStyle w:val="Heading3"/>
        <w:spacing w:line="360" w:lineRule="auto"/>
      </w:pPr>
      <w:bookmarkStart w:id="31" w:name="_Toc366264903"/>
      <w:r w:rsidRPr="006F3311">
        <w:t>Bortfall</w:t>
      </w:r>
      <w:bookmarkEnd w:id="31"/>
    </w:p>
    <w:p w14:paraId="4C654972" w14:textId="504254A1" w:rsidR="00CA1825" w:rsidRPr="006F3311" w:rsidRDefault="00690B1C" w:rsidP="00162365">
      <w:pPr>
        <w:spacing w:line="360" w:lineRule="auto"/>
      </w:pPr>
      <w:r w:rsidRPr="006F3311">
        <w:t>Det externa</w:t>
      </w:r>
      <w:r w:rsidR="003E21C4" w:rsidRPr="006F3311">
        <w:t xml:space="preserve"> bortfall</w:t>
      </w:r>
      <w:r w:rsidRPr="006F3311">
        <w:t>et</w:t>
      </w:r>
      <w:r w:rsidR="003E21C4" w:rsidRPr="006F3311">
        <w:t xml:space="preserve"> </w:t>
      </w:r>
      <w:r w:rsidR="00921DD5" w:rsidRPr="006F3311">
        <w:t>var</w:t>
      </w:r>
      <w:r w:rsidR="000B5360" w:rsidRPr="006F3311">
        <w:t xml:space="preserve"> </w:t>
      </w:r>
      <w:r w:rsidR="00E678C2" w:rsidRPr="006F3311">
        <w:t>32 procent,</w:t>
      </w:r>
      <w:r w:rsidRPr="006F3311">
        <w:t xml:space="preserve"> sex </w:t>
      </w:r>
      <w:r w:rsidR="00E678C2" w:rsidRPr="006F3311">
        <w:t>respondenter hade</w:t>
      </w:r>
      <w:r w:rsidRPr="006F3311">
        <w:t xml:space="preserve"> </w:t>
      </w:r>
      <w:r w:rsidR="00CA1825" w:rsidRPr="006F3311">
        <w:t xml:space="preserve">valt att </w:t>
      </w:r>
      <w:r w:rsidRPr="006F3311">
        <w:t>inte</w:t>
      </w:r>
      <w:r w:rsidR="00CA1825" w:rsidRPr="006F3311">
        <w:t xml:space="preserve"> besvara enkäten</w:t>
      </w:r>
      <w:r w:rsidR="003E21C4" w:rsidRPr="006F3311">
        <w:t>.</w:t>
      </w:r>
      <w:r w:rsidR="00E678C2" w:rsidRPr="006F3311">
        <w:t xml:space="preserve"> Det k</w:t>
      </w:r>
      <w:r w:rsidR="00CA1825" w:rsidRPr="006F3311">
        <w:t xml:space="preserve">an </w:t>
      </w:r>
      <w:r w:rsidR="00E678C2" w:rsidRPr="006F3311">
        <w:t xml:space="preserve">ha </w:t>
      </w:r>
      <w:r w:rsidR="00CA1825" w:rsidRPr="006F3311">
        <w:t>bero</w:t>
      </w:r>
      <w:r w:rsidR="00E678C2" w:rsidRPr="006F3311">
        <w:t>tt</w:t>
      </w:r>
      <w:r w:rsidR="00CA1825" w:rsidRPr="006F3311">
        <w:t xml:space="preserve"> på</w:t>
      </w:r>
      <w:r w:rsidR="00FA61BA" w:rsidRPr="006F3311">
        <w:t xml:space="preserve"> ointresse, tidsbrist eller att respondenten inte hade </w:t>
      </w:r>
      <w:r w:rsidR="00200B71">
        <w:t xml:space="preserve">någon </w:t>
      </w:r>
      <w:r w:rsidR="00FA61BA" w:rsidRPr="006F3311">
        <w:t xml:space="preserve">kontakt med HUT deltagare. </w:t>
      </w:r>
      <w:r w:rsidR="00CA1825" w:rsidRPr="006F3311">
        <w:t>Det interna</w:t>
      </w:r>
      <w:r w:rsidR="003E21C4" w:rsidRPr="006F3311">
        <w:t xml:space="preserve"> bortfall</w:t>
      </w:r>
      <w:r w:rsidR="00CA1825" w:rsidRPr="006F3311">
        <w:t xml:space="preserve">et bestod av tre obesvarade </w:t>
      </w:r>
      <w:r w:rsidR="00FA61BA" w:rsidRPr="006F3311">
        <w:t>frågor</w:t>
      </w:r>
      <w:r w:rsidR="00B44F8A" w:rsidRPr="006F3311">
        <w:t xml:space="preserve"> </w:t>
      </w:r>
      <w:r w:rsidR="00FA61BA" w:rsidRPr="006F3311">
        <w:t xml:space="preserve">av </w:t>
      </w:r>
      <w:r w:rsidR="0086412B">
        <w:t xml:space="preserve">tre </w:t>
      </w:r>
      <w:r w:rsidR="00FA61BA" w:rsidRPr="006F3311">
        <w:t xml:space="preserve">olika respondenter. </w:t>
      </w:r>
    </w:p>
    <w:p w14:paraId="64BF71C7" w14:textId="77777777" w:rsidR="0077016B" w:rsidRPr="006F3311" w:rsidRDefault="0077016B" w:rsidP="00162365">
      <w:pPr>
        <w:spacing w:line="360" w:lineRule="auto"/>
      </w:pPr>
    </w:p>
    <w:p w14:paraId="1F7CD78E" w14:textId="77777777" w:rsidR="0077016B" w:rsidRPr="006F3311" w:rsidRDefault="0077016B" w:rsidP="00162365">
      <w:pPr>
        <w:pStyle w:val="Heading2"/>
        <w:spacing w:line="360" w:lineRule="auto"/>
      </w:pPr>
      <w:bookmarkStart w:id="32" w:name="_Toc366264904"/>
      <w:r w:rsidRPr="006F3311">
        <w:t>Etiska överväganden</w:t>
      </w:r>
      <w:bookmarkEnd w:id="32"/>
    </w:p>
    <w:p w14:paraId="3D3B6200" w14:textId="77777777" w:rsidR="001E2725" w:rsidRDefault="0077016B" w:rsidP="00162365">
      <w:pPr>
        <w:spacing w:after="200" w:line="360" w:lineRule="auto"/>
      </w:pPr>
      <w:r w:rsidRPr="006F3311">
        <w:t xml:space="preserve">I studien har jag tagit hänsyn till kravet om etiska principer, som information, samtycke, </w:t>
      </w:r>
      <w:proofErr w:type="spellStart"/>
      <w:r w:rsidRPr="006F3311">
        <w:t>konfidentialitet</w:t>
      </w:r>
      <w:proofErr w:type="spellEnd"/>
      <w:r w:rsidRPr="006F3311">
        <w:t xml:space="preserve"> och </w:t>
      </w:r>
      <w:proofErr w:type="gramStart"/>
      <w:r w:rsidRPr="006F3311">
        <w:t>nyttjande</w:t>
      </w:r>
      <w:sdt>
        <w:sdtPr>
          <w:id w:val="-1300841816"/>
          <w:citation/>
        </w:sdtPr>
        <w:sdtContent>
          <w:r w:rsidRPr="006F3311">
            <w:fldChar w:fldCharType="begin"/>
          </w:r>
          <w:r w:rsidRPr="006F3311">
            <w:instrText xml:space="preserve"> CITATION Ala11 \l 1053 </w:instrText>
          </w:r>
          <w:r w:rsidRPr="006F3311">
            <w:fldChar w:fldCharType="separate"/>
          </w:r>
          <w:proofErr w:type="gramEnd"/>
          <w:r w:rsidRPr="006F3311">
            <w:rPr>
              <w:noProof/>
            </w:rPr>
            <w:t xml:space="preserve"> (Bryman, 2011)</w:t>
          </w:r>
          <w:r w:rsidRPr="006F3311">
            <w:fldChar w:fldCharType="end"/>
          </w:r>
        </w:sdtContent>
      </w:sdt>
      <w:r w:rsidRPr="006F3311">
        <w:t xml:space="preserve">. </w:t>
      </w:r>
      <w:r w:rsidR="004002DC" w:rsidRPr="006F3311">
        <w:t>P</w:t>
      </w:r>
      <w:r w:rsidR="00A0537A" w:rsidRPr="006F3311">
        <w:t>ersonalen</w:t>
      </w:r>
      <w:r w:rsidRPr="006F3311">
        <w:t xml:space="preserve"> </w:t>
      </w:r>
      <w:r w:rsidR="004002DC" w:rsidRPr="006F3311">
        <w:t xml:space="preserve">fick information </w:t>
      </w:r>
      <w:r w:rsidRPr="006F3311">
        <w:t>om studien muntligt och skriftligt</w:t>
      </w:r>
      <w:r w:rsidR="004002DC" w:rsidRPr="006F3311">
        <w:t>.</w:t>
      </w:r>
      <w:r w:rsidRPr="006F3311">
        <w:t xml:space="preserve"> Genom att </w:t>
      </w:r>
      <w:r w:rsidR="00524636" w:rsidRPr="006F3311">
        <w:t>be</w:t>
      </w:r>
      <w:r w:rsidRPr="006F3311">
        <w:t xml:space="preserve">svara och lämna in enkäten gav personalen samtycke. </w:t>
      </w:r>
    </w:p>
    <w:p w14:paraId="13662A85" w14:textId="2A2B665B" w:rsidR="0077016B" w:rsidRPr="006F3311" w:rsidRDefault="0077016B" w:rsidP="00162365">
      <w:pPr>
        <w:spacing w:after="200" w:line="360" w:lineRule="auto"/>
      </w:pPr>
      <w:proofErr w:type="spellStart"/>
      <w:r w:rsidRPr="006F3311">
        <w:lastRenderedPageBreak/>
        <w:t>Konfidentialitet</w:t>
      </w:r>
      <w:proofErr w:type="spellEnd"/>
      <w:r w:rsidRPr="006F3311">
        <w:t xml:space="preserve"> har hållits genom att svaren lämnats in anonymt och förvaras inlåst</w:t>
      </w:r>
      <w:r w:rsidR="00647F83">
        <w:t>a</w:t>
      </w:r>
      <w:r w:rsidRPr="006F3311">
        <w:t>. Inga personup</w:t>
      </w:r>
      <w:r w:rsidR="00C21DD2">
        <w:t>pgifter har lämnats</w:t>
      </w:r>
      <w:r w:rsidR="00850DAE" w:rsidRPr="006F3311">
        <w:t xml:space="preserve"> och </w:t>
      </w:r>
      <w:r w:rsidR="00A1424B">
        <w:t>insamlat material</w:t>
      </w:r>
      <w:r w:rsidRPr="006F3311">
        <w:t xml:space="preserve"> kommer endast att användas i denna studie</w:t>
      </w:r>
      <w:r w:rsidR="00850DAE" w:rsidRPr="006F3311">
        <w:t xml:space="preserve"> enligt </w:t>
      </w:r>
      <w:proofErr w:type="gramStart"/>
      <w:r w:rsidR="00850DAE" w:rsidRPr="006F3311">
        <w:t>nyttjandekravet</w:t>
      </w:r>
      <w:proofErr w:type="gramEnd"/>
      <w:r w:rsidRPr="006F3311">
        <w:t xml:space="preserve">. Ledningen på behandlingshemmet har godkänt att studien </w:t>
      </w:r>
      <w:r w:rsidR="00C21DD2">
        <w:t xml:space="preserve">kan </w:t>
      </w:r>
      <w:r w:rsidRPr="006F3311">
        <w:t>gör</w:t>
      </w:r>
      <w:r w:rsidR="00C21DD2">
        <w:t>a</w:t>
      </w:r>
      <w:r w:rsidRPr="006F3311">
        <w:t>s och att enkäter</w:t>
      </w:r>
      <w:r w:rsidR="00850DAE" w:rsidRPr="006F3311">
        <w:t xml:space="preserve"> </w:t>
      </w:r>
      <w:r w:rsidR="00C21DD2">
        <w:t xml:space="preserve">får </w:t>
      </w:r>
      <w:r w:rsidR="00850DAE" w:rsidRPr="006F3311">
        <w:t>lämnas till coacher och terapeuter</w:t>
      </w:r>
      <w:r w:rsidRPr="006F3311">
        <w:t xml:space="preserve">. </w:t>
      </w:r>
    </w:p>
    <w:p w14:paraId="5179F22D" w14:textId="115FE594" w:rsidR="0077016B" w:rsidRPr="006F3311" w:rsidRDefault="00FA61BA" w:rsidP="00162365">
      <w:pPr>
        <w:spacing w:line="360" w:lineRule="auto"/>
      </w:pPr>
      <w:proofErr w:type="spellStart"/>
      <w:r w:rsidRPr="006F3311">
        <w:t>Ejlertsson</w:t>
      </w:r>
      <w:proofErr w:type="spellEnd"/>
      <w:r w:rsidR="0077016B" w:rsidRPr="006F3311">
        <w:t xml:space="preserve"> </w:t>
      </w:r>
      <w:r w:rsidRPr="006F3311">
        <w:t>(2014</w:t>
      </w:r>
      <w:r w:rsidR="0077016B" w:rsidRPr="006F3311">
        <w:t xml:space="preserve">) betonar att </w:t>
      </w:r>
      <w:r w:rsidRPr="006F3311">
        <w:t xml:space="preserve">nyttan med studien skall vara större än </w:t>
      </w:r>
      <w:r w:rsidR="0077016B" w:rsidRPr="006F3311">
        <w:t>riske</w:t>
      </w:r>
      <w:r w:rsidR="00EA1414" w:rsidRPr="006F3311">
        <w:t>n för</w:t>
      </w:r>
      <w:r w:rsidR="0077016B" w:rsidRPr="006F3311">
        <w:t xml:space="preserve"> delta</w:t>
      </w:r>
      <w:r w:rsidR="00EA1414" w:rsidRPr="006F3311">
        <w:t>garen</w:t>
      </w:r>
      <w:r w:rsidR="0077016B" w:rsidRPr="006F3311">
        <w:t xml:space="preserve"> i en studie</w:t>
      </w:r>
      <w:r w:rsidR="00EA1414" w:rsidRPr="006F3311">
        <w:t xml:space="preserve"> och frågorna ska inte på</w:t>
      </w:r>
      <w:r w:rsidR="0086412B">
        <w:t>verka respondenten negativt. Enkät</w:t>
      </w:r>
      <w:r w:rsidR="0086412B" w:rsidRPr="006F3311">
        <w:t>frågor</w:t>
      </w:r>
      <w:r w:rsidR="0086412B">
        <w:t>na</w:t>
      </w:r>
      <w:r w:rsidR="0086412B" w:rsidRPr="006F3311">
        <w:t xml:space="preserve"> </w:t>
      </w:r>
      <w:r w:rsidR="00EA1414" w:rsidRPr="006F3311">
        <w:t>var inte personliga utan de gällde behandling</w:t>
      </w:r>
      <w:r w:rsidR="0086412B">
        <w:t>en och deltagarnas upplevelser.</w:t>
      </w:r>
      <w:r w:rsidR="0077016B" w:rsidRPr="006F3311">
        <w:t xml:space="preserve"> </w:t>
      </w:r>
      <w:r w:rsidR="00EA1414" w:rsidRPr="006F3311">
        <w:t>Personalen hade</w:t>
      </w:r>
      <w:r w:rsidR="0077016B" w:rsidRPr="006F3311">
        <w:t xml:space="preserve"> tystnadsplikt enligt </w:t>
      </w:r>
      <w:r w:rsidR="00EA1414" w:rsidRPr="006F3311">
        <w:t>Sekretesslagen SFS 1980:100 och</w:t>
      </w:r>
      <w:r w:rsidR="0077016B" w:rsidRPr="006F3311">
        <w:t xml:space="preserve"> behandlingsetiska regler</w:t>
      </w:r>
      <w:r w:rsidR="00EF3EE2" w:rsidRPr="006F3311">
        <w:t xml:space="preserve"> att förhålla sig till. I e</w:t>
      </w:r>
      <w:r w:rsidR="0077016B" w:rsidRPr="006F3311">
        <w:t xml:space="preserve">nkätsvaren </w:t>
      </w:r>
      <w:r w:rsidR="00EF3EE2" w:rsidRPr="006F3311">
        <w:t>som lämnades in anonymt</w:t>
      </w:r>
      <w:r w:rsidR="0077016B" w:rsidRPr="006F3311">
        <w:t xml:space="preserve"> var HUT</w:t>
      </w:r>
      <w:r w:rsidR="00C21DD2">
        <w:t>-</w:t>
      </w:r>
      <w:r w:rsidR="0077016B" w:rsidRPr="006F3311">
        <w:t>deltagarna anonyma</w:t>
      </w:r>
      <w:r w:rsidR="00647F83">
        <w:t>. I</w:t>
      </w:r>
      <w:r w:rsidR="0077016B" w:rsidRPr="006F3311">
        <w:t xml:space="preserve"> resultatredovisningen</w:t>
      </w:r>
      <w:r w:rsidR="004E3874">
        <w:t xml:space="preserve"> skrevs citaten så att inga</w:t>
      </w:r>
      <w:r w:rsidR="0077016B" w:rsidRPr="006F3311">
        <w:t xml:space="preserve"> deltagare</w:t>
      </w:r>
      <w:r w:rsidR="00923285">
        <w:rPr>
          <w:color w:val="000000"/>
        </w:rPr>
        <w:t xml:space="preserve"> kan känna</w:t>
      </w:r>
      <w:r w:rsidR="00C21DD2">
        <w:rPr>
          <w:color w:val="000000"/>
        </w:rPr>
        <w:t>s igen,</w:t>
      </w:r>
      <w:r w:rsidR="00EF3EE2" w:rsidRPr="006F3311">
        <w:rPr>
          <w:color w:val="000000"/>
        </w:rPr>
        <w:t xml:space="preserve"> </w:t>
      </w:r>
      <w:r w:rsidR="00C21DD2">
        <w:rPr>
          <w:color w:val="000000"/>
        </w:rPr>
        <w:t>v</w:t>
      </w:r>
      <w:r w:rsidR="00EA10CE">
        <w:rPr>
          <w:color w:val="000000"/>
        </w:rPr>
        <w:t>ilket medför låg risk för negativa k</w:t>
      </w:r>
      <w:r w:rsidR="0077016B" w:rsidRPr="006F3311">
        <w:rPr>
          <w:color w:val="000000"/>
        </w:rPr>
        <w:t>onsekvenser</w:t>
      </w:r>
      <w:r w:rsidR="0077016B" w:rsidRPr="006F3311">
        <w:t xml:space="preserve"> </w:t>
      </w:r>
      <w:r w:rsidR="00C21DD2">
        <w:t>för</w:t>
      </w:r>
      <w:r w:rsidR="001865BA">
        <w:t xml:space="preserve"> delta</w:t>
      </w:r>
      <w:r w:rsidR="00C21DD2">
        <w:t>gare</w:t>
      </w:r>
      <w:r w:rsidR="00EA10CE">
        <w:t xml:space="preserve"> i studien.</w:t>
      </w:r>
    </w:p>
    <w:p w14:paraId="4E4C9B96" w14:textId="77777777" w:rsidR="0077016B" w:rsidRPr="006F3311" w:rsidRDefault="0077016B" w:rsidP="00162365">
      <w:pPr>
        <w:spacing w:line="360" w:lineRule="auto"/>
      </w:pPr>
    </w:p>
    <w:p w14:paraId="6BF9B144" w14:textId="77777777" w:rsidR="0077016B" w:rsidRPr="006F3311" w:rsidRDefault="0077016B" w:rsidP="00162365">
      <w:pPr>
        <w:pStyle w:val="Heading2"/>
        <w:spacing w:line="360" w:lineRule="auto"/>
      </w:pPr>
      <w:bookmarkStart w:id="33" w:name="_Toc366264905"/>
      <w:r w:rsidRPr="006F3311">
        <w:t>Förförståelse</w:t>
      </w:r>
      <w:bookmarkEnd w:id="33"/>
    </w:p>
    <w:p w14:paraId="3E2B5171" w14:textId="738966E9" w:rsidR="008029D3" w:rsidRPr="006F3311" w:rsidRDefault="0077016B" w:rsidP="00162365">
      <w:pPr>
        <w:spacing w:after="200" w:line="360" w:lineRule="auto"/>
      </w:pPr>
      <w:r w:rsidRPr="006F3311">
        <w:t xml:space="preserve">Förförståelse handlar om alla kunskaper, erfarenheter, värderingar och fördomar som forskaren har med sig. Öppenhet om förförståelse är viktigt för att andra skall kunna avgöra hur slutsatser har dragits. Medvetenhet och reflektion över den påverkan som förförståelse kan ha på studien är viktig </w:t>
      </w:r>
      <w:r w:rsidR="002C4BEA">
        <w:t xml:space="preserve">enligt </w:t>
      </w:r>
      <w:proofErr w:type="spellStart"/>
      <w:r w:rsidR="002C4BEA">
        <w:t>Bryman</w:t>
      </w:r>
      <w:proofErr w:type="spellEnd"/>
      <w:r w:rsidR="002C4BEA">
        <w:t xml:space="preserve"> (2011)</w:t>
      </w:r>
      <w:r w:rsidRPr="006F3311">
        <w:t xml:space="preserve">. </w:t>
      </w:r>
      <w:r w:rsidR="00961F31" w:rsidRPr="006F3311">
        <w:t>Förförståelsen, både medveten och omedv</w:t>
      </w:r>
      <w:r w:rsidR="007B6012" w:rsidRPr="006F3311">
        <w:t>eten, kan</w:t>
      </w:r>
      <w:r w:rsidR="00E51875" w:rsidRPr="006F3311">
        <w:t xml:space="preserve"> vara</w:t>
      </w:r>
      <w:r w:rsidR="007B6012" w:rsidRPr="006F3311">
        <w:t xml:space="preserve"> </w:t>
      </w:r>
      <w:r w:rsidR="00E51875" w:rsidRPr="006F3311">
        <w:t>både</w:t>
      </w:r>
      <w:r w:rsidR="007B6012" w:rsidRPr="006F3311">
        <w:t xml:space="preserve"> en tillgång </w:t>
      </w:r>
      <w:r w:rsidR="00E51875" w:rsidRPr="006F3311">
        <w:t xml:space="preserve">och </w:t>
      </w:r>
      <w:r w:rsidR="008029D3" w:rsidRPr="006F3311">
        <w:t xml:space="preserve">en </w:t>
      </w:r>
      <w:r w:rsidR="00E51875" w:rsidRPr="006F3311">
        <w:t>begränsning.</w:t>
      </w:r>
      <w:r w:rsidR="007B6012" w:rsidRPr="006F3311">
        <w:t xml:space="preserve"> </w:t>
      </w:r>
      <w:r w:rsidR="008029D3" w:rsidRPr="006F3311">
        <w:t>Begränsningen kan minskas g</w:t>
      </w:r>
      <w:r w:rsidR="007F5CE5" w:rsidRPr="006F3311">
        <w:t>enom</w:t>
      </w:r>
      <w:r w:rsidR="00CE4BD9" w:rsidRPr="006F3311">
        <w:t xml:space="preserve"> att se med öppna ögon</w:t>
      </w:r>
      <w:r w:rsidR="007F5CE5" w:rsidRPr="006F3311">
        <w:t xml:space="preserve"> utifrån olika perspektiv, vara uppmärksam och se utanf</w:t>
      </w:r>
      <w:r w:rsidR="008B6C96" w:rsidRPr="006F3311">
        <w:t>ör det vi i vanliga fall</w:t>
      </w:r>
      <w:r w:rsidR="00DB38BA">
        <w:t xml:space="preserve"> </w:t>
      </w:r>
      <w:r w:rsidR="00DB38BA" w:rsidRPr="006F3311">
        <w:t>ser</w:t>
      </w:r>
      <w:r w:rsidR="007F5CE5" w:rsidRPr="006F3311">
        <w:t xml:space="preserve">. </w:t>
      </w:r>
    </w:p>
    <w:p w14:paraId="28CBE23F" w14:textId="3FABD047" w:rsidR="00DB38BA" w:rsidRDefault="006F4F85" w:rsidP="00162365">
      <w:pPr>
        <w:spacing w:after="200" w:line="360" w:lineRule="auto"/>
      </w:pPr>
      <w:r w:rsidRPr="006F3311">
        <w:t>Jag har aktivt försökt att förhålla mig till och vara m</w:t>
      </w:r>
      <w:r w:rsidR="006E13AA" w:rsidRPr="006F3311">
        <w:t>edveten om min förförståelse</w:t>
      </w:r>
      <w:r w:rsidRPr="006F3311">
        <w:t>.</w:t>
      </w:r>
      <w:r w:rsidR="00A9792D" w:rsidRPr="006F3311">
        <w:t xml:space="preserve"> </w:t>
      </w:r>
      <w:r w:rsidR="00364643" w:rsidRPr="006F3311">
        <w:t>S</w:t>
      </w:r>
      <w:r w:rsidR="006E13AA" w:rsidRPr="006F3311">
        <w:t xml:space="preserve">ynpunkter från </w:t>
      </w:r>
      <w:r w:rsidR="00372BD3" w:rsidRPr="006F3311">
        <w:t xml:space="preserve">min </w:t>
      </w:r>
      <w:r w:rsidR="001D6206" w:rsidRPr="006F3311">
        <w:t>handledare och andra</w:t>
      </w:r>
      <w:r w:rsidR="00611C4F" w:rsidRPr="006F3311">
        <w:t xml:space="preserve"> </w:t>
      </w:r>
      <w:r w:rsidR="006E13AA" w:rsidRPr="006F3311">
        <w:t>personer</w:t>
      </w:r>
      <w:r w:rsidR="003664C6" w:rsidRPr="006F3311">
        <w:t xml:space="preserve"> </w:t>
      </w:r>
      <w:r w:rsidR="00364643" w:rsidRPr="006F3311">
        <w:t>har varit till stor hjälp</w:t>
      </w:r>
      <w:r w:rsidR="00DB38BA">
        <w:t xml:space="preserve"> för reflektion</w:t>
      </w:r>
      <w:r w:rsidR="00364643" w:rsidRPr="006F3311">
        <w:t xml:space="preserve"> över ämnet</w:t>
      </w:r>
      <w:r w:rsidR="001D6206" w:rsidRPr="006F3311">
        <w:t>.</w:t>
      </w:r>
      <w:r w:rsidR="00596C86" w:rsidRPr="006F3311">
        <w:t xml:space="preserve"> </w:t>
      </w:r>
      <w:r w:rsidR="007B6012" w:rsidRPr="006F3311">
        <w:t xml:space="preserve">Min syn </w:t>
      </w:r>
      <w:r w:rsidR="00353B80" w:rsidRPr="006F3311">
        <w:t>på</w:t>
      </w:r>
      <w:r w:rsidR="009C5E1B" w:rsidRPr="006F3311">
        <w:t xml:space="preserve"> natur och</w:t>
      </w:r>
      <w:r w:rsidR="001D6206" w:rsidRPr="006F3311">
        <w:t xml:space="preserve"> hästar är </w:t>
      </w:r>
      <w:r w:rsidR="007B6012" w:rsidRPr="006F3311">
        <w:t>positiv</w:t>
      </w:r>
      <w:r w:rsidR="00E53347">
        <w:t>.</w:t>
      </w:r>
      <w:r w:rsidR="00923285">
        <w:t xml:space="preserve"> Min arbetslivserfarenhet är</w:t>
      </w:r>
      <w:r w:rsidR="00DB38BA">
        <w:t xml:space="preserve"> inom sjukvård, psykiatri,</w:t>
      </w:r>
      <w:r w:rsidR="00836975" w:rsidRPr="006F3311">
        <w:t xml:space="preserve"> personalfriskvård och</w:t>
      </w:r>
      <w:r w:rsidR="009C5E1B" w:rsidRPr="006F3311">
        <w:t xml:space="preserve"> naturunderstödd rehabilitering</w:t>
      </w:r>
      <w:r w:rsidR="00836975" w:rsidRPr="006F3311">
        <w:t>.</w:t>
      </w:r>
      <w:r w:rsidR="007B6012" w:rsidRPr="006F3311">
        <w:t xml:space="preserve"> </w:t>
      </w:r>
      <w:r w:rsidR="00836975" w:rsidRPr="006F3311">
        <w:t xml:space="preserve">På behandlingshemmet </w:t>
      </w:r>
      <w:r w:rsidR="00120C37" w:rsidRPr="006F3311">
        <w:t>där studien är gjord</w:t>
      </w:r>
      <w:r w:rsidR="00E53347">
        <w:t>,</w:t>
      </w:r>
      <w:r w:rsidR="00120C37" w:rsidRPr="006F3311">
        <w:t xml:space="preserve"> </w:t>
      </w:r>
      <w:r w:rsidR="00E53347">
        <w:t>arbetade jag fyra år</w:t>
      </w:r>
      <w:r w:rsidR="007B6012" w:rsidRPr="006F3311">
        <w:t xml:space="preserve"> med </w:t>
      </w:r>
      <w:r w:rsidR="00822290" w:rsidRPr="006F3311">
        <w:t>HUT som ett komplement till DBT</w:t>
      </w:r>
      <w:r w:rsidR="00784E8B" w:rsidRPr="006F3311">
        <w:t>.</w:t>
      </w:r>
      <w:r w:rsidR="00372BD3" w:rsidRPr="006F3311">
        <w:t xml:space="preserve"> </w:t>
      </w:r>
    </w:p>
    <w:p w14:paraId="7A2919F9" w14:textId="30B35571" w:rsidR="0077016B" w:rsidRPr="006F3311" w:rsidRDefault="0077016B" w:rsidP="00162365">
      <w:pPr>
        <w:pStyle w:val="Heading2"/>
        <w:spacing w:line="360" w:lineRule="auto"/>
      </w:pPr>
      <w:bookmarkStart w:id="34" w:name="_Toc366264906"/>
      <w:r w:rsidRPr="006F3311">
        <w:t>Analysmetod</w:t>
      </w:r>
      <w:bookmarkEnd w:id="34"/>
    </w:p>
    <w:p w14:paraId="5E02680E" w14:textId="77777777" w:rsidR="001E2725" w:rsidRDefault="0077016B" w:rsidP="00162365">
      <w:pPr>
        <w:spacing w:line="360" w:lineRule="auto"/>
        <w:rPr>
          <w:color w:val="000000"/>
        </w:rPr>
      </w:pPr>
      <w:r w:rsidRPr="006F3311">
        <w:rPr>
          <w:color w:val="000000"/>
        </w:rPr>
        <w:t xml:space="preserve">Tematisk analys är enligt </w:t>
      </w:r>
      <w:proofErr w:type="spellStart"/>
      <w:r w:rsidRPr="006F3311">
        <w:rPr>
          <w:color w:val="000000"/>
        </w:rPr>
        <w:t>Bryman</w:t>
      </w:r>
      <w:proofErr w:type="spellEnd"/>
      <w:r w:rsidRPr="006F3311">
        <w:rPr>
          <w:color w:val="000000"/>
        </w:rPr>
        <w:t xml:space="preserve"> (2011) ett vanligt tillvägagångssätt vid kvalitativ dataanalys trots att proceduren inte är tydligt beskriven</w:t>
      </w:r>
      <w:r w:rsidR="00C95F94" w:rsidRPr="006F3311">
        <w:rPr>
          <w:color w:val="000000"/>
        </w:rPr>
        <w:t xml:space="preserve"> som metod</w:t>
      </w:r>
      <w:r w:rsidRPr="006F3311">
        <w:rPr>
          <w:color w:val="000000"/>
        </w:rPr>
        <w:t xml:space="preserve">. Sökande efter tema sker i de flesta kvalitativa dataanalyser. För en del </w:t>
      </w:r>
      <w:r w:rsidR="0021380A" w:rsidRPr="006F3311">
        <w:rPr>
          <w:color w:val="000000"/>
        </w:rPr>
        <w:t>kan</w:t>
      </w:r>
      <w:r w:rsidRPr="006F3311">
        <w:rPr>
          <w:color w:val="000000"/>
        </w:rPr>
        <w:t xml:space="preserve"> tema </w:t>
      </w:r>
      <w:r w:rsidR="0021380A" w:rsidRPr="006F3311">
        <w:rPr>
          <w:color w:val="000000"/>
        </w:rPr>
        <w:t xml:space="preserve">vara </w:t>
      </w:r>
      <w:r w:rsidRPr="006F3311">
        <w:rPr>
          <w:color w:val="000000"/>
        </w:rPr>
        <w:t>som en kod me</w:t>
      </w:r>
      <w:r w:rsidR="0021380A" w:rsidRPr="006F3311">
        <w:rPr>
          <w:color w:val="000000"/>
        </w:rPr>
        <w:t>n</w:t>
      </w:r>
      <w:r w:rsidRPr="006F3311">
        <w:rPr>
          <w:color w:val="000000"/>
        </w:rPr>
        <w:t xml:space="preserve"> för andra </w:t>
      </w:r>
      <w:r w:rsidR="0021380A" w:rsidRPr="006F3311">
        <w:rPr>
          <w:color w:val="000000"/>
        </w:rPr>
        <w:t>kan tema vara</w:t>
      </w:r>
      <w:r w:rsidRPr="006F3311">
        <w:rPr>
          <w:color w:val="000000"/>
        </w:rPr>
        <w:t xml:space="preserve"> mer än en kod </w:t>
      </w:r>
      <w:r w:rsidR="007146A3" w:rsidRPr="006F3311">
        <w:rPr>
          <w:color w:val="000000"/>
        </w:rPr>
        <w:t>eller</w:t>
      </w:r>
      <w:r w:rsidRPr="006F3311">
        <w:rPr>
          <w:color w:val="000000"/>
        </w:rPr>
        <w:t xml:space="preserve"> en grupp av koder. Kodningen är en viktig del av analysen och utgångspunkten för de flesta form</w:t>
      </w:r>
      <w:r w:rsidR="00BD0228" w:rsidRPr="006F3311">
        <w:rPr>
          <w:color w:val="000000"/>
        </w:rPr>
        <w:t>er av kvalitativ dataanalys. Kodningen styr tänkandet om</w:t>
      </w:r>
      <w:r w:rsidRPr="006F3311">
        <w:rPr>
          <w:color w:val="000000"/>
        </w:rPr>
        <w:t xml:space="preserve"> </w:t>
      </w:r>
      <w:r w:rsidR="0021380A" w:rsidRPr="006F3311">
        <w:rPr>
          <w:color w:val="000000"/>
        </w:rPr>
        <w:t>betydelsen</w:t>
      </w:r>
      <w:r w:rsidRPr="006F3311">
        <w:rPr>
          <w:color w:val="000000"/>
        </w:rPr>
        <w:t xml:space="preserve"> av data</w:t>
      </w:r>
      <w:r w:rsidR="00272DEB" w:rsidRPr="006F3311">
        <w:rPr>
          <w:color w:val="000000"/>
        </w:rPr>
        <w:t xml:space="preserve"> och minskar mängden data</w:t>
      </w:r>
      <w:r w:rsidR="002F3764" w:rsidRPr="006F3311">
        <w:rPr>
          <w:color w:val="000000"/>
        </w:rPr>
        <w:t>.</w:t>
      </w:r>
    </w:p>
    <w:p w14:paraId="15D654BA" w14:textId="5813124D" w:rsidR="0077016B" w:rsidRPr="006F3311" w:rsidRDefault="002F3764" w:rsidP="00162365">
      <w:pPr>
        <w:spacing w:line="360" w:lineRule="auto"/>
        <w:rPr>
          <w:color w:val="000000"/>
        </w:rPr>
      </w:pPr>
      <w:r w:rsidRPr="006F3311">
        <w:rPr>
          <w:color w:val="000000"/>
        </w:rPr>
        <w:lastRenderedPageBreak/>
        <w:t>Koderna</w:t>
      </w:r>
      <w:r w:rsidR="00CE3DF3" w:rsidRPr="006F3311">
        <w:rPr>
          <w:color w:val="000000"/>
        </w:rPr>
        <w:t xml:space="preserve"> </w:t>
      </w:r>
      <w:r w:rsidR="005C0DAC">
        <w:rPr>
          <w:color w:val="000000"/>
        </w:rPr>
        <w:t>organiseras i en förteckning</w:t>
      </w:r>
      <w:r w:rsidR="005F7C69" w:rsidRPr="006F3311">
        <w:rPr>
          <w:color w:val="000000"/>
        </w:rPr>
        <w:t xml:space="preserve"> som</w:t>
      </w:r>
      <w:r w:rsidR="00EC60E0" w:rsidRPr="006F3311">
        <w:rPr>
          <w:color w:val="000000"/>
        </w:rPr>
        <w:t xml:space="preserve"> </w:t>
      </w:r>
      <w:r w:rsidR="005F7C69" w:rsidRPr="006F3311">
        <w:rPr>
          <w:color w:val="000000"/>
        </w:rPr>
        <w:t>relaterar</w:t>
      </w:r>
      <w:r w:rsidR="00CE3DF3" w:rsidRPr="006F3311">
        <w:rPr>
          <w:color w:val="000000"/>
        </w:rPr>
        <w:t xml:space="preserve"> till befintliga </w:t>
      </w:r>
      <w:r w:rsidRPr="006F3311">
        <w:rPr>
          <w:color w:val="000000"/>
        </w:rPr>
        <w:t>begrepp,</w:t>
      </w:r>
      <w:r w:rsidR="00CE3DF3" w:rsidRPr="006F3311">
        <w:rPr>
          <w:color w:val="000000"/>
        </w:rPr>
        <w:t xml:space="preserve"> teorier</w:t>
      </w:r>
      <w:r w:rsidRPr="006F3311">
        <w:rPr>
          <w:color w:val="000000"/>
        </w:rPr>
        <w:t xml:space="preserve"> och samband men även avvikelser i data.</w:t>
      </w:r>
      <w:r w:rsidR="0077016B" w:rsidRPr="006F3311">
        <w:rPr>
          <w:color w:val="000000"/>
        </w:rPr>
        <w:t xml:space="preserve"> I sökandet efter tema föreslår Ryan </w:t>
      </w:r>
      <w:r w:rsidR="007146A3" w:rsidRPr="006F3311">
        <w:rPr>
          <w:color w:val="000000"/>
        </w:rPr>
        <w:t>och</w:t>
      </w:r>
      <w:r w:rsidR="0077016B" w:rsidRPr="006F3311">
        <w:rPr>
          <w:color w:val="000000"/>
        </w:rPr>
        <w:t xml:space="preserve"> Bernard (2003) referera</w:t>
      </w:r>
      <w:r w:rsidR="004A0A6B" w:rsidRPr="006F3311">
        <w:rPr>
          <w:color w:val="000000"/>
        </w:rPr>
        <w:t>d i (</w:t>
      </w:r>
      <w:proofErr w:type="spellStart"/>
      <w:r w:rsidR="004A0A6B" w:rsidRPr="006F3311">
        <w:rPr>
          <w:color w:val="000000"/>
        </w:rPr>
        <w:t>Bryman</w:t>
      </w:r>
      <w:proofErr w:type="spellEnd"/>
      <w:r w:rsidR="004A0A6B" w:rsidRPr="006F3311">
        <w:rPr>
          <w:color w:val="000000"/>
        </w:rPr>
        <w:t>, 2011 s. 529) att söka</w:t>
      </w:r>
      <w:r w:rsidR="0077016B" w:rsidRPr="006F3311">
        <w:rPr>
          <w:color w:val="000000"/>
        </w:rPr>
        <w:t xml:space="preserve"> efter; repetitioner av teman, likheter och skillnader, metaforer, </w:t>
      </w:r>
      <w:r w:rsidR="00E06CB4">
        <w:rPr>
          <w:color w:val="000000"/>
        </w:rPr>
        <w:t>övergångar samt att fundera på</w:t>
      </w:r>
      <w:r w:rsidR="0077016B" w:rsidRPr="006F3311">
        <w:rPr>
          <w:color w:val="000000"/>
        </w:rPr>
        <w:t xml:space="preserve"> om något saknas. </w:t>
      </w:r>
    </w:p>
    <w:p w14:paraId="5A7D335E" w14:textId="77777777" w:rsidR="00C77B37" w:rsidRPr="006F3311" w:rsidRDefault="00C77B37" w:rsidP="00162365">
      <w:pPr>
        <w:spacing w:line="360" w:lineRule="auto"/>
        <w:rPr>
          <w:color w:val="000000"/>
        </w:rPr>
      </w:pPr>
    </w:p>
    <w:p w14:paraId="10288826" w14:textId="77777777" w:rsidR="0077016B" w:rsidRPr="006F3311" w:rsidRDefault="00BD0228" w:rsidP="00162365">
      <w:pPr>
        <w:pStyle w:val="Heading3"/>
        <w:spacing w:line="360" w:lineRule="auto"/>
      </w:pPr>
      <w:bookmarkStart w:id="35" w:name="_Toc366264907"/>
      <w:r w:rsidRPr="006F3311">
        <w:t>Databearbetning</w:t>
      </w:r>
      <w:bookmarkEnd w:id="35"/>
    </w:p>
    <w:p w14:paraId="7DFBDBF7" w14:textId="1D17FFF4" w:rsidR="00512B30" w:rsidRPr="006F3311" w:rsidRDefault="00B628F6" w:rsidP="00162365">
      <w:pPr>
        <w:spacing w:line="360" w:lineRule="auto"/>
      </w:pPr>
      <w:r w:rsidRPr="006F3311">
        <w:rPr>
          <w:color w:val="000000"/>
        </w:rPr>
        <w:t>E</w:t>
      </w:r>
      <w:r w:rsidR="0077016B" w:rsidRPr="006F3311">
        <w:rPr>
          <w:color w:val="000000"/>
        </w:rPr>
        <w:t>nkätsvaren</w:t>
      </w:r>
      <w:r w:rsidR="009615D0" w:rsidRPr="006F3311">
        <w:rPr>
          <w:color w:val="000000"/>
        </w:rPr>
        <w:t xml:space="preserve"> </w:t>
      </w:r>
      <w:r w:rsidRPr="006F3311">
        <w:rPr>
          <w:color w:val="000000"/>
        </w:rPr>
        <w:t xml:space="preserve">skrevs </w:t>
      </w:r>
      <w:r w:rsidR="0077016B" w:rsidRPr="006F3311">
        <w:rPr>
          <w:color w:val="000000"/>
        </w:rPr>
        <w:t xml:space="preserve">med gott om plats för anteckningar </w:t>
      </w:r>
      <w:r w:rsidRPr="006F3311">
        <w:rPr>
          <w:color w:val="000000"/>
        </w:rPr>
        <w:t xml:space="preserve">i ett dokument </w:t>
      </w:r>
      <w:r w:rsidR="009615D0" w:rsidRPr="006F3311">
        <w:rPr>
          <w:color w:val="000000"/>
        </w:rPr>
        <w:t>som</w:t>
      </w:r>
      <w:r w:rsidR="0077016B" w:rsidRPr="006F3311">
        <w:rPr>
          <w:color w:val="000000"/>
        </w:rPr>
        <w:t xml:space="preserve"> </w:t>
      </w:r>
      <w:r w:rsidR="009615D0" w:rsidRPr="006F3311">
        <w:rPr>
          <w:color w:val="000000"/>
        </w:rPr>
        <w:t xml:space="preserve">sedan skrevs </w:t>
      </w:r>
      <w:r w:rsidR="00B50B9A" w:rsidRPr="006F3311">
        <w:rPr>
          <w:color w:val="000000"/>
        </w:rPr>
        <w:t xml:space="preserve">ut. </w:t>
      </w:r>
      <w:r w:rsidR="009615D0" w:rsidRPr="006F3311">
        <w:rPr>
          <w:color w:val="000000"/>
        </w:rPr>
        <w:t>Först</w:t>
      </w:r>
      <w:r w:rsidR="0077016B" w:rsidRPr="006F3311">
        <w:rPr>
          <w:color w:val="000000"/>
        </w:rPr>
        <w:t xml:space="preserve"> läste</w:t>
      </w:r>
      <w:r w:rsidR="005C0DAC">
        <w:rPr>
          <w:color w:val="000000"/>
        </w:rPr>
        <w:t>s</w:t>
      </w:r>
      <w:r w:rsidR="009615D0" w:rsidRPr="006F3311">
        <w:rPr>
          <w:color w:val="000000"/>
        </w:rPr>
        <w:t xml:space="preserve"> </w:t>
      </w:r>
      <w:r w:rsidR="005C0DAC" w:rsidRPr="006F3311">
        <w:rPr>
          <w:color w:val="000000"/>
        </w:rPr>
        <w:t xml:space="preserve">svaren igenom </w:t>
      </w:r>
      <w:r w:rsidR="0077016B" w:rsidRPr="006F3311">
        <w:rPr>
          <w:color w:val="000000"/>
        </w:rPr>
        <w:t>grundligt</w:t>
      </w:r>
      <w:r w:rsidR="009615D0" w:rsidRPr="006F3311">
        <w:rPr>
          <w:color w:val="000000"/>
        </w:rPr>
        <w:t xml:space="preserve"> </w:t>
      </w:r>
      <w:r w:rsidR="0077016B" w:rsidRPr="006F3311">
        <w:rPr>
          <w:color w:val="000000"/>
        </w:rPr>
        <w:t>utan</w:t>
      </w:r>
      <w:r w:rsidR="009615D0" w:rsidRPr="006F3311">
        <w:rPr>
          <w:color w:val="000000"/>
        </w:rPr>
        <w:t xml:space="preserve"> att</w:t>
      </w:r>
      <w:r w:rsidR="0077016B" w:rsidRPr="006F3311">
        <w:rPr>
          <w:color w:val="000000"/>
        </w:rPr>
        <w:t xml:space="preserve"> anteckna eller tolka. Vid </w:t>
      </w:r>
      <w:r w:rsidR="009C675F" w:rsidRPr="006F3311">
        <w:rPr>
          <w:color w:val="000000"/>
        </w:rPr>
        <w:t>följande</w:t>
      </w:r>
      <w:r w:rsidR="0077016B" w:rsidRPr="006F3311">
        <w:rPr>
          <w:color w:val="000000"/>
        </w:rPr>
        <w:t xml:space="preserve"> genomläsn</w:t>
      </w:r>
      <w:r w:rsidR="00CA3479" w:rsidRPr="006F3311">
        <w:rPr>
          <w:color w:val="000000"/>
        </w:rPr>
        <w:t>ing</w:t>
      </w:r>
      <w:r w:rsidR="009C675F" w:rsidRPr="006F3311">
        <w:rPr>
          <w:color w:val="000000"/>
        </w:rPr>
        <w:t>ar</w:t>
      </w:r>
      <w:r w:rsidR="00CA3479" w:rsidRPr="006F3311">
        <w:rPr>
          <w:color w:val="000000"/>
        </w:rPr>
        <w:t xml:space="preserve"> noterades nyckelord</w:t>
      </w:r>
      <w:r w:rsidR="009C675F" w:rsidRPr="006F3311">
        <w:rPr>
          <w:color w:val="000000"/>
        </w:rPr>
        <w:t xml:space="preserve"> </w:t>
      </w:r>
      <w:r w:rsidR="00E65A05" w:rsidRPr="006F3311">
        <w:rPr>
          <w:color w:val="000000"/>
        </w:rPr>
        <w:t>eller</w:t>
      </w:r>
      <w:r w:rsidR="00A373DD" w:rsidRPr="006F3311">
        <w:rPr>
          <w:color w:val="000000"/>
        </w:rPr>
        <w:t xml:space="preserve"> koder</w:t>
      </w:r>
      <w:r w:rsidR="00F93F7B" w:rsidRPr="006F3311">
        <w:rPr>
          <w:color w:val="000000"/>
        </w:rPr>
        <w:t xml:space="preserve"> </w:t>
      </w:r>
      <w:r w:rsidR="005F7C69" w:rsidRPr="006F3311">
        <w:rPr>
          <w:color w:val="000000"/>
        </w:rPr>
        <w:t>som relaterade till</w:t>
      </w:r>
      <w:r w:rsidR="0071163E" w:rsidRPr="006F3311">
        <w:rPr>
          <w:color w:val="000000"/>
        </w:rPr>
        <w:t xml:space="preserve"> HUT, lärande</w:t>
      </w:r>
      <w:r w:rsidR="00F93F7B" w:rsidRPr="006F3311">
        <w:rPr>
          <w:color w:val="000000"/>
        </w:rPr>
        <w:t xml:space="preserve"> </w:t>
      </w:r>
      <w:r w:rsidR="0071163E" w:rsidRPr="006F3311">
        <w:rPr>
          <w:color w:val="000000"/>
        </w:rPr>
        <w:t>och DBT</w:t>
      </w:r>
      <w:r w:rsidR="00E65A05" w:rsidRPr="006F3311">
        <w:rPr>
          <w:color w:val="000000"/>
        </w:rPr>
        <w:t xml:space="preserve">. </w:t>
      </w:r>
      <w:r w:rsidR="00F93F7B" w:rsidRPr="006F3311">
        <w:rPr>
          <w:color w:val="000000"/>
        </w:rPr>
        <w:t>Koder</w:t>
      </w:r>
      <w:r w:rsidR="00A373DD" w:rsidRPr="006F3311">
        <w:rPr>
          <w:color w:val="000000"/>
        </w:rPr>
        <w:t xml:space="preserve"> som beskrev samma företeelse reducerades till en</w:t>
      </w:r>
      <w:r w:rsidR="00CA3479" w:rsidRPr="006F3311">
        <w:rPr>
          <w:color w:val="000000"/>
        </w:rPr>
        <w:t>.</w:t>
      </w:r>
      <w:r w:rsidR="0077016B" w:rsidRPr="006F3311">
        <w:rPr>
          <w:color w:val="000000"/>
        </w:rPr>
        <w:t xml:space="preserve"> En förteckning gjordes över kode</w:t>
      </w:r>
      <w:r w:rsidR="00CA3479" w:rsidRPr="006F3311">
        <w:rPr>
          <w:color w:val="000000"/>
        </w:rPr>
        <w:t xml:space="preserve">rna </w:t>
      </w:r>
      <w:r w:rsidR="009C675F" w:rsidRPr="006F3311">
        <w:rPr>
          <w:color w:val="000000"/>
        </w:rPr>
        <w:t xml:space="preserve">som </w:t>
      </w:r>
      <w:r w:rsidR="00CA3479" w:rsidRPr="006F3311">
        <w:rPr>
          <w:color w:val="000000"/>
        </w:rPr>
        <w:t>delades in i</w:t>
      </w:r>
      <w:r w:rsidR="00A373DD" w:rsidRPr="006F3311">
        <w:rPr>
          <w:color w:val="000000"/>
        </w:rPr>
        <w:t xml:space="preserve"> teman. </w:t>
      </w:r>
      <w:r w:rsidR="00B05B78" w:rsidRPr="006F3311">
        <w:rPr>
          <w:color w:val="000000"/>
        </w:rPr>
        <w:t xml:space="preserve">Varje tema </w:t>
      </w:r>
      <w:r w:rsidR="00D662CE" w:rsidRPr="006F3311">
        <w:rPr>
          <w:color w:val="000000"/>
        </w:rPr>
        <w:t>granskade</w:t>
      </w:r>
      <w:r w:rsidR="00E65A05" w:rsidRPr="006F3311">
        <w:rPr>
          <w:color w:val="000000"/>
        </w:rPr>
        <w:t>s</w:t>
      </w:r>
      <w:r w:rsidR="00A373DD" w:rsidRPr="006F3311">
        <w:rPr>
          <w:color w:val="000000"/>
        </w:rPr>
        <w:t xml:space="preserve"> och </w:t>
      </w:r>
      <w:r w:rsidR="00FB0429" w:rsidRPr="006F3311">
        <w:rPr>
          <w:color w:val="000000"/>
        </w:rPr>
        <w:t>tolkning</w:t>
      </w:r>
      <w:r w:rsidR="00E65A05" w:rsidRPr="006F3311">
        <w:rPr>
          <w:color w:val="000000"/>
        </w:rPr>
        <w:t>en jämfördes</w:t>
      </w:r>
      <w:r w:rsidR="00E65A05" w:rsidRPr="006F3311" w:rsidDel="00D662CE">
        <w:rPr>
          <w:color w:val="000000"/>
        </w:rPr>
        <w:t xml:space="preserve"> </w:t>
      </w:r>
      <w:r w:rsidR="00CA3479" w:rsidRPr="006F3311">
        <w:rPr>
          <w:color w:val="000000"/>
        </w:rPr>
        <w:t>med enkätsvaren</w:t>
      </w:r>
      <w:r w:rsidR="005C0DAC">
        <w:rPr>
          <w:color w:val="000000"/>
        </w:rPr>
        <w:t>. Efter</w:t>
      </w:r>
      <w:r w:rsidR="00B05B78" w:rsidRPr="006F3311">
        <w:rPr>
          <w:color w:val="000000"/>
        </w:rPr>
        <w:t xml:space="preserve"> re</w:t>
      </w:r>
      <w:r w:rsidR="005C0DAC">
        <w:rPr>
          <w:color w:val="000000"/>
        </w:rPr>
        <w:t>flektion</w:t>
      </w:r>
      <w:r w:rsidR="00B05B78" w:rsidRPr="006F3311">
        <w:rPr>
          <w:color w:val="000000"/>
        </w:rPr>
        <w:t xml:space="preserve"> över resultatets betydelse för de</w:t>
      </w:r>
      <w:r w:rsidR="00D662CE" w:rsidRPr="006F3311">
        <w:rPr>
          <w:color w:val="000000"/>
        </w:rPr>
        <w:t xml:space="preserve"> </w:t>
      </w:r>
      <w:r w:rsidR="00B05B78" w:rsidRPr="006F3311">
        <w:rPr>
          <w:color w:val="000000"/>
        </w:rPr>
        <w:t>inblandade, kopplingar mellan koder</w:t>
      </w:r>
      <w:r w:rsidR="00CC46CF" w:rsidRPr="006F3311">
        <w:rPr>
          <w:color w:val="000000"/>
        </w:rPr>
        <w:t>, min frågeställning, teori och vetenskap</w:t>
      </w:r>
      <w:r w:rsidR="0036758E" w:rsidRPr="006F3311">
        <w:rPr>
          <w:color w:val="000000"/>
        </w:rPr>
        <w:t xml:space="preserve"> som </w:t>
      </w:r>
      <w:proofErr w:type="spellStart"/>
      <w:r w:rsidR="0036758E" w:rsidRPr="006F3311">
        <w:rPr>
          <w:color w:val="000000"/>
        </w:rPr>
        <w:t>Bryman</w:t>
      </w:r>
      <w:proofErr w:type="spellEnd"/>
      <w:r w:rsidR="0036758E" w:rsidRPr="006F3311">
        <w:rPr>
          <w:color w:val="000000"/>
        </w:rPr>
        <w:t xml:space="preserve"> (2011) föreslår</w:t>
      </w:r>
      <w:r w:rsidR="00CC46CF" w:rsidRPr="006F3311">
        <w:rPr>
          <w:color w:val="000000"/>
        </w:rPr>
        <w:t xml:space="preserve">. </w:t>
      </w:r>
      <w:r w:rsidR="0077016B" w:rsidRPr="006F3311">
        <w:rPr>
          <w:color w:val="000000"/>
        </w:rPr>
        <w:t xml:space="preserve">I resultatredovisningen </w:t>
      </w:r>
      <w:r w:rsidR="00A20CC4" w:rsidRPr="006F3311">
        <w:rPr>
          <w:color w:val="000000"/>
        </w:rPr>
        <w:t>illustreras de</w:t>
      </w:r>
      <w:r w:rsidR="0077016B" w:rsidRPr="006F3311">
        <w:rPr>
          <w:color w:val="000000"/>
        </w:rPr>
        <w:t xml:space="preserve"> olika temana </w:t>
      </w:r>
      <w:r w:rsidR="00A20CC4" w:rsidRPr="006F3311">
        <w:rPr>
          <w:color w:val="000000"/>
        </w:rPr>
        <w:t xml:space="preserve">med </w:t>
      </w:r>
      <w:r w:rsidR="005B48C6" w:rsidRPr="006F3311">
        <w:rPr>
          <w:color w:val="000000"/>
        </w:rPr>
        <w:t>citat som skildra</w:t>
      </w:r>
      <w:r w:rsidR="00E65A05" w:rsidRPr="006F3311">
        <w:rPr>
          <w:color w:val="000000"/>
        </w:rPr>
        <w:t>r</w:t>
      </w:r>
      <w:r w:rsidR="005B48C6" w:rsidRPr="006F3311">
        <w:rPr>
          <w:color w:val="000000"/>
        </w:rPr>
        <w:t xml:space="preserve"> substansen</w:t>
      </w:r>
      <w:r w:rsidR="00A20CC4" w:rsidRPr="006F3311">
        <w:rPr>
          <w:color w:val="000000"/>
        </w:rPr>
        <w:t xml:space="preserve"> i temat</w:t>
      </w:r>
      <w:r w:rsidR="005B48C6" w:rsidRPr="006F3311">
        <w:rPr>
          <w:color w:val="000000"/>
        </w:rPr>
        <w:t>.</w:t>
      </w:r>
      <w:r w:rsidR="0077016B" w:rsidRPr="006F3311">
        <w:rPr>
          <w:color w:val="000000"/>
        </w:rPr>
        <w:t xml:space="preserve"> </w:t>
      </w:r>
    </w:p>
    <w:p w14:paraId="42327B7B" w14:textId="77777777" w:rsidR="0077016B" w:rsidRPr="006F3311" w:rsidRDefault="0077016B" w:rsidP="00162365">
      <w:pPr>
        <w:spacing w:line="360" w:lineRule="auto"/>
        <w:rPr>
          <w:color w:val="000000"/>
        </w:rPr>
      </w:pPr>
    </w:p>
    <w:p w14:paraId="25B7F520" w14:textId="77777777" w:rsidR="00DA71C9" w:rsidRPr="006F3311" w:rsidRDefault="00577490" w:rsidP="00162365">
      <w:pPr>
        <w:spacing w:line="360" w:lineRule="auto"/>
        <w:rPr>
          <w:color w:val="000000"/>
        </w:rPr>
      </w:pPr>
      <w:r w:rsidRPr="006F3311">
        <w:rPr>
          <w:color w:val="000000"/>
        </w:rPr>
        <w:t>Exempel</w:t>
      </w:r>
      <w:r w:rsidR="00AC4124" w:rsidRPr="006F3311">
        <w:rPr>
          <w:color w:val="000000"/>
        </w:rPr>
        <w:t xml:space="preserve"> </w:t>
      </w:r>
      <w:r w:rsidR="00A373DD" w:rsidRPr="006F3311">
        <w:rPr>
          <w:color w:val="000000"/>
        </w:rPr>
        <w:t>på kodning och indelning i tema.</w:t>
      </w:r>
    </w:p>
    <w:tbl>
      <w:tblPr>
        <w:tblStyle w:val="TableGrid"/>
        <w:tblW w:w="0" w:type="auto"/>
        <w:tblLook w:val="04A0" w:firstRow="1" w:lastRow="0" w:firstColumn="1" w:lastColumn="0" w:noHBand="0" w:noVBand="1"/>
      </w:tblPr>
      <w:tblGrid>
        <w:gridCol w:w="3095"/>
        <w:gridCol w:w="3095"/>
        <w:gridCol w:w="3095"/>
      </w:tblGrid>
      <w:tr w:rsidR="00884D02" w:rsidRPr="006F3311" w14:paraId="5FC16149" w14:textId="77777777" w:rsidTr="0061239D">
        <w:trPr>
          <w:trHeight w:val="269"/>
        </w:trPr>
        <w:tc>
          <w:tcPr>
            <w:tcW w:w="3095" w:type="dxa"/>
          </w:tcPr>
          <w:p w14:paraId="1D43A57E" w14:textId="77777777" w:rsidR="00884D02" w:rsidRPr="006F3311" w:rsidRDefault="00884D02" w:rsidP="00162365">
            <w:pPr>
              <w:spacing w:line="360" w:lineRule="auto"/>
              <w:rPr>
                <w:color w:val="000000"/>
              </w:rPr>
            </w:pPr>
            <w:r w:rsidRPr="006F3311">
              <w:rPr>
                <w:color w:val="000000"/>
              </w:rPr>
              <w:t>Mening</w:t>
            </w:r>
          </w:p>
        </w:tc>
        <w:tc>
          <w:tcPr>
            <w:tcW w:w="3095" w:type="dxa"/>
          </w:tcPr>
          <w:p w14:paraId="47309695" w14:textId="77777777" w:rsidR="00884D02" w:rsidRPr="006F3311" w:rsidRDefault="0061239D" w:rsidP="00162365">
            <w:pPr>
              <w:spacing w:line="360" w:lineRule="auto"/>
              <w:rPr>
                <w:color w:val="000000"/>
              </w:rPr>
            </w:pPr>
            <w:r w:rsidRPr="006F3311">
              <w:rPr>
                <w:color w:val="000000"/>
              </w:rPr>
              <w:t>Kod</w:t>
            </w:r>
          </w:p>
        </w:tc>
        <w:tc>
          <w:tcPr>
            <w:tcW w:w="3095" w:type="dxa"/>
          </w:tcPr>
          <w:p w14:paraId="2E0DBABB" w14:textId="77777777" w:rsidR="00884D02" w:rsidRPr="006F3311" w:rsidRDefault="0061239D" w:rsidP="00162365">
            <w:pPr>
              <w:spacing w:line="360" w:lineRule="auto"/>
              <w:rPr>
                <w:color w:val="000000"/>
              </w:rPr>
            </w:pPr>
            <w:r w:rsidRPr="006F3311">
              <w:rPr>
                <w:color w:val="000000"/>
              </w:rPr>
              <w:t>Tema</w:t>
            </w:r>
          </w:p>
        </w:tc>
      </w:tr>
      <w:tr w:rsidR="00884D02" w:rsidRPr="006F3311" w14:paraId="1B8FC62B" w14:textId="77777777" w:rsidTr="0061239D">
        <w:trPr>
          <w:trHeight w:val="1343"/>
        </w:trPr>
        <w:tc>
          <w:tcPr>
            <w:tcW w:w="3095" w:type="dxa"/>
          </w:tcPr>
          <w:p w14:paraId="18BE270E" w14:textId="77777777" w:rsidR="00884D02" w:rsidRPr="006F3311" w:rsidRDefault="0061239D" w:rsidP="00162365">
            <w:pPr>
              <w:spacing w:line="360" w:lineRule="auto"/>
              <w:rPr>
                <w:color w:val="000000"/>
              </w:rPr>
            </w:pPr>
            <w:r w:rsidRPr="006F3311">
              <w:rPr>
                <w:color w:val="000000"/>
              </w:rPr>
              <w:t>Har hjälpt min klient att komma i kontakt med gamla intressen och klienten börjat kunna uppleva glädje och stolthet.</w:t>
            </w:r>
          </w:p>
        </w:tc>
        <w:tc>
          <w:tcPr>
            <w:tcW w:w="3095" w:type="dxa"/>
          </w:tcPr>
          <w:p w14:paraId="51ED0F63" w14:textId="77777777" w:rsidR="00884D02" w:rsidRPr="006F3311" w:rsidRDefault="0061239D" w:rsidP="00162365">
            <w:pPr>
              <w:spacing w:line="360" w:lineRule="auto"/>
              <w:rPr>
                <w:color w:val="000000"/>
              </w:rPr>
            </w:pPr>
            <w:r w:rsidRPr="006F3311">
              <w:rPr>
                <w:color w:val="000000"/>
              </w:rPr>
              <w:t>Intressen</w:t>
            </w:r>
            <w:r w:rsidR="00CA3479" w:rsidRPr="006F3311">
              <w:rPr>
                <w:color w:val="000000"/>
              </w:rPr>
              <w:t>, glädje,</w:t>
            </w:r>
            <w:r w:rsidRPr="006F3311">
              <w:rPr>
                <w:color w:val="000000"/>
              </w:rPr>
              <w:t xml:space="preserve"> stolthet</w:t>
            </w:r>
          </w:p>
        </w:tc>
        <w:tc>
          <w:tcPr>
            <w:tcW w:w="3095" w:type="dxa"/>
          </w:tcPr>
          <w:p w14:paraId="0E7437DD" w14:textId="77777777" w:rsidR="00884D02" w:rsidRPr="006F3311" w:rsidRDefault="0061239D" w:rsidP="00162365">
            <w:pPr>
              <w:spacing w:line="360" w:lineRule="auto"/>
              <w:rPr>
                <w:color w:val="000000"/>
              </w:rPr>
            </w:pPr>
            <w:r w:rsidRPr="006F3311">
              <w:rPr>
                <w:color w:val="000000"/>
              </w:rPr>
              <w:t>1. Upplevelse av positiva känslor och välbefinnande</w:t>
            </w:r>
          </w:p>
        </w:tc>
      </w:tr>
      <w:tr w:rsidR="00884D02" w:rsidRPr="006F3311" w14:paraId="76B5C64B" w14:textId="77777777" w:rsidTr="0061239D">
        <w:trPr>
          <w:trHeight w:val="815"/>
        </w:trPr>
        <w:tc>
          <w:tcPr>
            <w:tcW w:w="3095" w:type="dxa"/>
          </w:tcPr>
          <w:p w14:paraId="75B231E4" w14:textId="77777777" w:rsidR="00884D02" w:rsidRPr="006F3311" w:rsidRDefault="0061239D" w:rsidP="00162365">
            <w:pPr>
              <w:spacing w:line="360" w:lineRule="auto"/>
              <w:rPr>
                <w:color w:val="000000"/>
              </w:rPr>
            </w:pPr>
            <w:r w:rsidRPr="006F3311">
              <w:rPr>
                <w:color w:val="000000"/>
              </w:rPr>
              <w:t>Det har varit en mycket viktig del i min klients behandling.</w:t>
            </w:r>
          </w:p>
        </w:tc>
        <w:tc>
          <w:tcPr>
            <w:tcW w:w="3095" w:type="dxa"/>
          </w:tcPr>
          <w:p w14:paraId="5030E29A" w14:textId="77777777" w:rsidR="00884D02" w:rsidRPr="006F3311" w:rsidRDefault="0061239D" w:rsidP="00162365">
            <w:pPr>
              <w:spacing w:line="360" w:lineRule="auto"/>
              <w:rPr>
                <w:color w:val="000000"/>
              </w:rPr>
            </w:pPr>
            <w:r w:rsidRPr="006F3311">
              <w:rPr>
                <w:color w:val="000000"/>
              </w:rPr>
              <w:t>Mycket viktig</w:t>
            </w:r>
            <w:r w:rsidR="00CA3479" w:rsidRPr="006F3311">
              <w:rPr>
                <w:color w:val="000000"/>
              </w:rPr>
              <w:t xml:space="preserve"> del</w:t>
            </w:r>
          </w:p>
        </w:tc>
        <w:tc>
          <w:tcPr>
            <w:tcW w:w="3095" w:type="dxa"/>
          </w:tcPr>
          <w:p w14:paraId="7E7201A3" w14:textId="77777777" w:rsidR="0061239D" w:rsidRPr="006F3311" w:rsidRDefault="0061239D" w:rsidP="00162365">
            <w:pPr>
              <w:spacing w:line="360" w:lineRule="auto"/>
              <w:rPr>
                <w:color w:val="000000"/>
              </w:rPr>
            </w:pPr>
            <w:r w:rsidRPr="006F3311">
              <w:rPr>
                <w:color w:val="000000"/>
              </w:rPr>
              <w:t>5. HUT upplevdes betydelsefullt för deltagaren och behandlingen.</w:t>
            </w:r>
          </w:p>
        </w:tc>
      </w:tr>
      <w:tr w:rsidR="0061239D" w:rsidRPr="006F3311" w14:paraId="3BC7C1A6" w14:textId="77777777" w:rsidTr="0061239D">
        <w:trPr>
          <w:trHeight w:val="815"/>
        </w:trPr>
        <w:tc>
          <w:tcPr>
            <w:tcW w:w="3095" w:type="dxa"/>
          </w:tcPr>
          <w:p w14:paraId="368523A8" w14:textId="77777777" w:rsidR="0061239D" w:rsidRPr="006F3311" w:rsidRDefault="0061239D" w:rsidP="00162365">
            <w:pPr>
              <w:spacing w:line="360" w:lineRule="auto"/>
              <w:rPr>
                <w:color w:val="000000"/>
              </w:rPr>
            </w:pPr>
            <w:r w:rsidRPr="006F3311">
              <w:rPr>
                <w:color w:val="000000"/>
              </w:rPr>
              <w:t>Att få utföra/träna på det praktiskt på ett intressant</w:t>
            </w:r>
            <w:r w:rsidR="00AC4124" w:rsidRPr="006F3311">
              <w:rPr>
                <w:color w:val="000000"/>
              </w:rPr>
              <w:t xml:space="preserve"> och givande sätt ökar inlärningen.</w:t>
            </w:r>
          </w:p>
        </w:tc>
        <w:tc>
          <w:tcPr>
            <w:tcW w:w="3095" w:type="dxa"/>
          </w:tcPr>
          <w:p w14:paraId="2CB5B9FA" w14:textId="77777777" w:rsidR="0061239D" w:rsidRPr="006F3311" w:rsidRDefault="00CA3479" w:rsidP="00162365">
            <w:pPr>
              <w:spacing w:line="360" w:lineRule="auto"/>
              <w:rPr>
                <w:color w:val="000000"/>
              </w:rPr>
            </w:pPr>
            <w:r w:rsidRPr="006F3311">
              <w:rPr>
                <w:color w:val="000000"/>
              </w:rPr>
              <w:t>Träna</w:t>
            </w:r>
            <w:r w:rsidR="00AC4124" w:rsidRPr="006F3311">
              <w:rPr>
                <w:color w:val="000000"/>
              </w:rPr>
              <w:t xml:space="preserve"> praktiskt, intressant, </w:t>
            </w:r>
            <w:r w:rsidRPr="006F3311">
              <w:rPr>
                <w:color w:val="000000"/>
              </w:rPr>
              <w:t xml:space="preserve">ökar </w:t>
            </w:r>
            <w:r w:rsidR="00AC4124" w:rsidRPr="006F3311">
              <w:rPr>
                <w:color w:val="000000"/>
              </w:rPr>
              <w:t>inlärningen</w:t>
            </w:r>
          </w:p>
        </w:tc>
        <w:tc>
          <w:tcPr>
            <w:tcW w:w="3095" w:type="dxa"/>
          </w:tcPr>
          <w:p w14:paraId="52AC6C68" w14:textId="77777777" w:rsidR="0061239D" w:rsidRPr="006F3311" w:rsidRDefault="00AC4124" w:rsidP="00162365">
            <w:pPr>
              <w:spacing w:line="360" w:lineRule="auto"/>
              <w:rPr>
                <w:color w:val="000000"/>
              </w:rPr>
            </w:pPr>
            <w:r w:rsidRPr="006F3311">
              <w:rPr>
                <w:color w:val="000000"/>
              </w:rPr>
              <w:t>2. Lärande och nya erfarenheter.</w:t>
            </w:r>
          </w:p>
        </w:tc>
      </w:tr>
    </w:tbl>
    <w:p w14:paraId="700ABB75" w14:textId="77777777" w:rsidR="000B5360" w:rsidRPr="006F3311" w:rsidRDefault="000B5360" w:rsidP="00162365">
      <w:pPr>
        <w:spacing w:line="360" w:lineRule="auto"/>
      </w:pPr>
    </w:p>
    <w:p w14:paraId="766FB608" w14:textId="77777777" w:rsidR="0077016B" w:rsidRPr="006F3311" w:rsidRDefault="0077016B" w:rsidP="00162365">
      <w:pPr>
        <w:pStyle w:val="Heading2"/>
        <w:spacing w:line="360" w:lineRule="auto"/>
      </w:pPr>
      <w:bookmarkStart w:id="36" w:name="_Toc366264908"/>
      <w:r w:rsidRPr="006F3311">
        <w:t>Studiens kvalitet</w:t>
      </w:r>
      <w:bookmarkEnd w:id="36"/>
    </w:p>
    <w:p w14:paraId="068593CE" w14:textId="75197860" w:rsidR="0035127A" w:rsidRDefault="00A87A67" w:rsidP="00162365">
      <w:pPr>
        <w:spacing w:line="360" w:lineRule="auto"/>
      </w:pPr>
      <w:r>
        <w:t xml:space="preserve">För att bedöma en studies kvalitet används validitet, reliabilitet och generalisering. </w:t>
      </w:r>
      <w:r w:rsidR="00656BC5">
        <w:t xml:space="preserve">I kvalitativ forskning </w:t>
      </w:r>
      <w:r w:rsidR="00923285">
        <w:t>finns flera variationer av</w:t>
      </w:r>
      <w:r w:rsidR="00656BC5">
        <w:t xml:space="preserve"> begrepp som används och vad de innebär.</w:t>
      </w:r>
    </w:p>
    <w:p w14:paraId="43DDFA57" w14:textId="77777777" w:rsidR="00656BC5" w:rsidRPr="006F3311" w:rsidRDefault="00656BC5" w:rsidP="00162365">
      <w:pPr>
        <w:spacing w:line="360" w:lineRule="auto"/>
      </w:pPr>
    </w:p>
    <w:p w14:paraId="4BA313B6" w14:textId="046DB976" w:rsidR="0077016B" w:rsidRPr="006F3311" w:rsidRDefault="00EA10CE" w:rsidP="00162365">
      <w:pPr>
        <w:pStyle w:val="Heading3"/>
        <w:spacing w:line="360" w:lineRule="auto"/>
      </w:pPr>
      <w:bookmarkStart w:id="37" w:name="_Toc366264909"/>
      <w:r>
        <w:lastRenderedPageBreak/>
        <w:t>Validitet och t</w:t>
      </w:r>
      <w:r w:rsidR="0077016B" w:rsidRPr="0097597C">
        <w:t>illförlitlighet</w:t>
      </w:r>
      <w:bookmarkEnd w:id="37"/>
      <w:r w:rsidR="0077016B" w:rsidRPr="006F3311">
        <w:t xml:space="preserve"> </w:t>
      </w:r>
    </w:p>
    <w:p w14:paraId="4B3E05A6" w14:textId="0F286B92" w:rsidR="005E7635" w:rsidRDefault="00707A0B" w:rsidP="00162365">
      <w:pPr>
        <w:spacing w:line="360" w:lineRule="auto"/>
      </w:pPr>
      <w:r>
        <w:t xml:space="preserve">Studiens validitet </w:t>
      </w:r>
      <w:r w:rsidR="00462F15">
        <w:t>visar i</w:t>
      </w:r>
      <w:r w:rsidR="00656BC5">
        <w:t xml:space="preserve"> vilken grad</w:t>
      </w:r>
      <w:r w:rsidR="00C170DF">
        <w:t xml:space="preserve"> </w:t>
      </w:r>
      <w:r w:rsidR="005E7635">
        <w:t xml:space="preserve">undersökningen med </w:t>
      </w:r>
      <w:r w:rsidR="00462F15">
        <w:t xml:space="preserve">den </w:t>
      </w:r>
      <w:r w:rsidR="005E7635">
        <w:t>använd</w:t>
      </w:r>
      <w:r w:rsidR="00462F15">
        <w:t>a</w:t>
      </w:r>
      <w:r w:rsidR="005E7635">
        <w:t xml:space="preserve"> metod</w:t>
      </w:r>
      <w:r w:rsidR="00462F15">
        <w:t>en i själva verket</w:t>
      </w:r>
      <w:r w:rsidR="005E7635">
        <w:t xml:space="preserve"> undersöker det som avses</w:t>
      </w:r>
      <w:r w:rsidR="0097661F">
        <w:t>.</w:t>
      </w:r>
      <w:r w:rsidR="00645C19" w:rsidRPr="00645C19">
        <w:t xml:space="preserve"> </w:t>
      </w:r>
      <w:r>
        <w:t>Vid kvalitativ forskning anses</w:t>
      </w:r>
      <w:r w:rsidR="00645C19">
        <w:t xml:space="preserve"> begreppen </w:t>
      </w:r>
      <w:r w:rsidR="0097661F">
        <w:t>trovä</w:t>
      </w:r>
      <w:r>
        <w:t>rdighet och tillförlitlighet</w:t>
      </w:r>
      <w:r w:rsidR="0097661F">
        <w:t xml:space="preserve"> passa bättre än validitet</w:t>
      </w:r>
      <w:r w:rsidR="00645C19">
        <w:t>. Trovärdighet och tillförlitlighet visar hur</w:t>
      </w:r>
      <w:r w:rsidR="0097661F">
        <w:t xml:space="preserve"> </w:t>
      </w:r>
      <w:r w:rsidR="00645C19">
        <w:t>noggrant och systematiskt arbetet var</w:t>
      </w:r>
      <w:r w:rsidR="00EF56AF">
        <w:t>it vid datainsamling och analys enligt</w:t>
      </w:r>
      <w:r w:rsidR="00645C19" w:rsidRPr="00645C19">
        <w:t xml:space="preserve"> </w:t>
      </w:r>
      <w:proofErr w:type="spellStart"/>
      <w:r w:rsidR="00481B82">
        <w:t>Fejes</w:t>
      </w:r>
      <w:proofErr w:type="spellEnd"/>
      <w:r w:rsidR="00481B82">
        <w:t xml:space="preserve"> och</w:t>
      </w:r>
      <w:r w:rsidR="0059773A">
        <w:t xml:space="preserve"> Thornbe</w:t>
      </w:r>
      <w:r w:rsidR="00645C19">
        <w:t>rg (2009)</w:t>
      </w:r>
      <w:r w:rsidR="00481B82">
        <w:t>.</w:t>
      </w:r>
      <w:r w:rsidR="0035127A">
        <w:t xml:space="preserve"> </w:t>
      </w:r>
    </w:p>
    <w:p w14:paraId="068182CB" w14:textId="43505D6A" w:rsidR="00083624" w:rsidRDefault="00462F15" w:rsidP="00162365">
      <w:pPr>
        <w:spacing w:line="360" w:lineRule="auto"/>
      </w:pPr>
      <w:proofErr w:type="spellStart"/>
      <w:r>
        <w:t>Bryman</w:t>
      </w:r>
      <w:proofErr w:type="spellEnd"/>
      <w:r>
        <w:t xml:space="preserve"> (2011) </w:t>
      </w:r>
      <w:r w:rsidR="009531D3">
        <w:t>mena</w:t>
      </w:r>
      <w:r w:rsidR="00EF56AF">
        <w:t>r att</w:t>
      </w:r>
      <w:r w:rsidR="005A0603">
        <w:t xml:space="preserve"> </w:t>
      </w:r>
      <w:r w:rsidR="00EF56AF">
        <w:t>respondentva</w:t>
      </w:r>
      <w:r w:rsidR="00A43D94">
        <w:t>lidering kan styrka om</w:t>
      </w:r>
      <w:r w:rsidR="00EF56AF">
        <w:t xml:space="preserve"> resultatet </w:t>
      </w:r>
      <w:r w:rsidR="00A43D94">
        <w:t xml:space="preserve">har </w:t>
      </w:r>
      <w:r w:rsidR="00EF56AF">
        <w:t>uppfattats o</w:t>
      </w:r>
      <w:r w:rsidR="00A43D94">
        <w:t>ch beskrivits i likhet</w:t>
      </w:r>
      <w:r w:rsidR="00EF56AF">
        <w:t xml:space="preserve"> med respondenternas uppfattning. </w:t>
      </w:r>
      <w:r w:rsidR="00A43D94">
        <w:t>För att öka</w:t>
      </w:r>
      <w:r w:rsidR="00885503">
        <w:t xml:space="preserve"> </w:t>
      </w:r>
      <w:r w:rsidR="00B448AB">
        <w:t>tillförlitligheten</w:t>
      </w:r>
      <w:r w:rsidR="00E219F0">
        <w:t>, att analysen gjorts utifrån ett</w:t>
      </w:r>
      <w:r w:rsidR="00481B82">
        <w:t xml:space="preserve"> ”rätt” </w:t>
      </w:r>
      <w:r w:rsidR="00E219F0">
        <w:t xml:space="preserve">tolkat </w:t>
      </w:r>
      <w:r w:rsidR="00481B82">
        <w:t>resultat</w:t>
      </w:r>
      <w:r w:rsidR="00587AAA">
        <w:t>,</w:t>
      </w:r>
      <w:r w:rsidR="00DA1CCD">
        <w:t xml:space="preserve"> </w:t>
      </w:r>
      <w:r w:rsidR="00587AAA">
        <w:t>s</w:t>
      </w:r>
      <w:r w:rsidR="00A43D94">
        <w:t>kickades r</w:t>
      </w:r>
      <w:r w:rsidR="00EF56AF">
        <w:t xml:space="preserve">esultatet för genomläsning till respondenterna via </w:t>
      </w:r>
      <w:r w:rsidR="00B448AB">
        <w:t>e-post. De fick frågor</w:t>
      </w:r>
      <w:r w:rsidR="00481B82">
        <w:t xml:space="preserve"> om; resultat</w:t>
      </w:r>
      <w:r w:rsidR="00EF56AF">
        <w:t>et stäm</w:t>
      </w:r>
      <w:r w:rsidR="00481B82">
        <w:t>de med deras uppfattning, om något saknades eller blivit missuppfattat</w:t>
      </w:r>
      <w:r w:rsidR="00EF56AF">
        <w:t xml:space="preserve">. De svar jag fick var att resultatet stämde med </w:t>
      </w:r>
      <w:r w:rsidR="00DA1CCD">
        <w:t>respondent</w:t>
      </w:r>
      <w:r w:rsidR="00EF56AF">
        <w:t>er</w:t>
      </w:r>
      <w:r w:rsidR="00DA1CCD">
        <w:t>n</w:t>
      </w:r>
      <w:r w:rsidR="00EF56AF">
        <w:t xml:space="preserve">as uppfattning. </w:t>
      </w:r>
      <w:r w:rsidR="00EF56AF" w:rsidRPr="007606D0">
        <w:rPr>
          <w:i/>
          <w:szCs w:val="24"/>
        </w:rPr>
        <w:t>”</w:t>
      </w:r>
      <w:proofErr w:type="spellStart"/>
      <w:r w:rsidR="00EF56AF" w:rsidRPr="007606D0">
        <w:rPr>
          <w:rFonts w:eastAsia="Times New Roman"/>
          <w:i/>
          <w:color w:val="000000"/>
          <w:szCs w:val="24"/>
          <w:lang w:val="en-US"/>
        </w:rPr>
        <w:t>Det</w:t>
      </w:r>
      <w:proofErr w:type="spellEnd"/>
      <w:r w:rsidR="00EF56AF" w:rsidRPr="007606D0">
        <w:rPr>
          <w:rFonts w:eastAsia="Times New Roman"/>
          <w:i/>
          <w:color w:val="000000"/>
          <w:szCs w:val="24"/>
          <w:lang w:val="en-US"/>
        </w:rPr>
        <w:t xml:space="preserve"> du </w:t>
      </w:r>
      <w:proofErr w:type="spellStart"/>
      <w:r w:rsidR="00EF56AF" w:rsidRPr="007606D0">
        <w:rPr>
          <w:rFonts w:eastAsia="Times New Roman"/>
          <w:i/>
          <w:color w:val="000000"/>
          <w:szCs w:val="24"/>
          <w:lang w:val="en-US"/>
        </w:rPr>
        <w:t>beskriver</w:t>
      </w:r>
      <w:proofErr w:type="spellEnd"/>
      <w:r w:rsidR="00EF56AF" w:rsidRPr="007606D0">
        <w:rPr>
          <w:rFonts w:eastAsia="Times New Roman"/>
          <w:i/>
          <w:color w:val="000000"/>
          <w:szCs w:val="24"/>
          <w:lang w:val="en-US"/>
        </w:rPr>
        <w:t xml:space="preserve"> </w:t>
      </w:r>
      <w:proofErr w:type="spellStart"/>
      <w:r w:rsidR="00EF56AF" w:rsidRPr="007606D0">
        <w:rPr>
          <w:rFonts w:eastAsia="Times New Roman"/>
          <w:i/>
          <w:color w:val="000000"/>
          <w:szCs w:val="24"/>
          <w:lang w:val="en-US"/>
        </w:rPr>
        <w:t>i</w:t>
      </w:r>
      <w:proofErr w:type="spellEnd"/>
      <w:r w:rsidR="00EF56AF" w:rsidRPr="007606D0">
        <w:rPr>
          <w:rFonts w:eastAsia="Times New Roman"/>
          <w:i/>
          <w:color w:val="000000"/>
          <w:szCs w:val="24"/>
          <w:lang w:val="en-US"/>
        </w:rPr>
        <w:t xml:space="preserve"> </w:t>
      </w:r>
      <w:proofErr w:type="spellStart"/>
      <w:r w:rsidR="00EF56AF" w:rsidRPr="007606D0">
        <w:rPr>
          <w:rFonts w:eastAsia="Times New Roman"/>
          <w:i/>
          <w:color w:val="000000"/>
          <w:szCs w:val="24"/>
          <w:lang w:val="en-US"/>
        </w:rPr>
        <w:t>uppsatsen</w:t>
      </w:r>
      <w:proofErr w:type="spellEnd"/>
      <w:r w:rsidR="00EF56AF" w:rsidRPr="007606D0">
        <w:rPr>
          <w:rFonts w:eastAsia="Times New Roman"/>
          <w:i/>
          <w:color w:val="000000"/>
          <w:szCs w:val="24"/>
          <w:lang w:val="en-US"/>
        </w:rPr>
        <w:t xml:space="preserve"> </w:t>
      </w:r>
      <w:proofErr w:type="spellStart"/>
      <w:r w:rsidR="00EF56AF" w:rsidRPr="007606D0">
        <w:rPr>
          <w:rFonts w:eastAsia="Times New Roman"/>
          <w:i/>
          <w:color w:val="000000"/>
          <w:szCs w:val="24"/>
          <w:lang w:val="en-US"/>
        </w:rPr>
        <w:t>stämmer</w:t>
      </w:r>
      <w:proofErr w:type="spellEnd"/>
      <w:r w:rsidR="00EF56AF" w:rsidRPr="007606D0">
        <w:rPr>
          <w:rFonts w:eastAsia="Times New Roman"/>
          <w:i/>
          <w:color w:val="000000"/>
          <w:szCs w:val="24"/>
          <w:lang w:val="en-US"/>
        </w:rPr>
        <w:t xml:space="preserve"> </w:t>
      </w:r>
      <w:proofErr w:type="spellStart"/>
      <w:r w:rsidR="00EF56AF" w:rsidRPr="007606D0">
        <w:rPr>
          <w:rFonts w:eastAsia="Times New Roman"/>
          <w:i/>
          <w:color w:val="000000"/>
          <w:szCs w:val="24"/>
          <w:lang w:val="en-US"/>
        </w:rPr>
        <w:t>absolut</w:t>
      </w:r>
      <w:proofErr w:type="spellEnd"/>
      <w:r w:rsidR="00EF56AF" w:rsidRPr="007606D0">
        <w:rPr>
          <w:rFonts w:eastAsia="Times New Roman"/>
          <w:i/>
          <w:color w:val="000000"/>
          <w:szCs w:val="24"/>
          <w:lang w:val="en-US"/>
        </w:rPr>
        <w:t xml:space="preserve"> med </w:t>
      </w:r>
      <w:proofErr w:type="spellStart"/>
      <w:r w:rsidR="00EF56AF" w:rsidRPr="007606D0">
        <w:rPr>
          <w:rFonts w:eastAsia="Times New Roman"/>
          <w:i/>
          <w:color w:val="000000"/>
          <w:szCs w:val="24"/>
          <w:lang w:val="en-US"/>
        </w:rPr>
        <w:t>hur</w:t>
      </w:r>
      <w:proofErr w:type="spellEnd"/>
      <w:r w:rsidR="00EF56AF" w:rsidRPr="007606D0">
        <w:rPr>
          <w:rFonts w:eastAsia="Times New Roman"/>
          <w:i/>
          <w:color w:val="000000"/>
          <w:szCs w:val="24"/>
          <w:lang w:val="en-US"/>
        </w:rPr>
        <w:t xml:space="preserve"> jag </w:t>
      </w:r>
      <w:proofErr w:type="spellStart"/>
      <w:r w:rsidR="00EF56AF" w:rsidRPr="007606D0">
        <w:rPr>
          <w:rFonts w:eastAsia="Times New Roman"/>
          <w:i/>
          <w:color w:val="000000"/>
          <w:szCs w:val="24"/>
          <w:lang w:val="en-US"/>
        </w:rPr>
        <w:t>upplevde</w:t>
      </w:r>
      <w:proofErr w:type="spellEnd"/>
      <w:r w:rsidR="00EF56AF" w:rsidRPr="007606D0">
        <w:rPr>
          <w:rFonts w:eastAsia="Times New Roman"/>
          <w:i/>
          <w:color w:val="000000"/>
          <w:szCs w:val="24"/>
          <w:lang w:val="en-US"/>
        </w:rPr>
        <w:t xml:space="preserve"> </w:t>
      </w:r>
      <w:proofErr w:type="spellStart"/>
      <w:r w:rsidR="00EF56AF" w:rsidRPr="007606D0">
        <w:rPr>
          <w:rFonts w:eastAsia="Times New Roman"/>
          <w:i/>
          <w:color w:val="000000"/>
          <w:szCs w:val="24"/>
          <w:lang w:val="en-US"/>
        </w:rPr>
        <w:t>att</w:t>
      </w:r>
      <w:proofErr w:type="spellEnd"/>
      <w:r w:rsidR="00EF56AF" w:rsidRPr="007606D0">
        <w:rPr>
          <w:rFonts w:eastAsia="Times New Roman"/>
          <w:i/>
          <w:color w:val="000000"/>
          <w:szCs w:val="24"/>
          <w:lang w:val="en-US"/>
        </w:rPr>
        <w:t xml:space="preserve"> HUT </w:t>
      </w:r>
      <w:proofErr w:type="spellStart"/>
      <w:r w:rsidR="00EF56AF" w:rsidRPr="007606D0">
        <w:rPr>
          <w:rFonts w:eastAsia="Times New Roman"/>
          <w:i/>
          <w:color w:val="000000"/>
          <w:szCs w:val="24"/>
          <w:lang w:val="en-US"/>
        </w:rPr>
        <w:t>påverkade</w:t>
      </w:r>
      <w:proofErr w:type="spellEnd"/>
      <w:r w:rsidR="00EF56AF" w:rsidRPr="007606D0">
        <w:rPr>
          <w:rFonts w:eastAsia="Times New Roman"/>
          <w:i/>
          <w:color w:val="000000"/>
          <w:szCs w:val="24"/>
          <w:lang w:val="en-US"/>
        </w:rPr>
        <w:t xml:space="preserve"> </w:t>
      </w:r>
      <w:proofErr w:type="spellStart"/>
      <w:r w:rsidR="00EF56AF" w:rsidRPr="007606D0">
        <w:rPr>
          <w:rFonts w:eastAsia="Times New Roman"/>
          <w:i/>
          <w:color w:val="000000"/>
          <w:szCs w:val="24"/>
          <w:lang w:val="en-US"/>
        </w:rPr>
        <w:t>deltagarna</w:t>
      </w:r>
      <w:proofErr w:type="spellEnd"/>
      <w:r w:rsidR="00EF56AF" w:rsidRPr="007606D0">
        <w:rPr>
          <w:rFonts w:eastAsia="Times New Roman"/>
          <w:i/>
          <w:color w:val="000000"/>
          <w:szCs w:val="24"/>
          <w:lang w:val="en-US"/>
        </w:rPr>
        <w:t xml:space="preserve"> </w:t>
      </w:r>
      <w:proofErr w:type="spellStart"/>
      <w:r w:rsidR="00EF56AF" w:rsidRPr="007606D0">
        <w:rPr>
          <w:rFonts w:eastAsia="Times New Roman"/>
          <w:i/>
          <w:color w:val="000000"/>
          <w:szCs w:val="24"/>
          <w:lang w:val="en-US"/>
        </w:rPr>
        <w:t>och</w:t>
      </w:r>
      <w:proofErr w:type="spellEnd"/>
      <w:r w:rsidR="00EF56AF" w:rsidRPr="007606D0">
        <w:rPr>
          <w:rFonts w:eastAsia="Times New Roman"/>
          <w:i/>
          <w:color w:val="000000"/>
          <w:szCs w:val="24"/>
          <w:lang w:val="en-US"/>
        </w:rPr>
        <w:t xml:space="preserve"> </w:t>
      </w:r>
      <w:proofErr w:type="spellStart"/>
      <w:r w:rsidR="00EF56AF" w:rsidRPr="007606D0">
        <w:rPr>
          <w:rFonts w:eastAsia="Times New Roman"/>
          <w:i/>
          <w:color w:val="000000"/>
          <w:szCs w:val="24"/>
          <w:lang w:val="en-US"/>
        </w:rPr>
        <w:t>hjälpte</w:t>
      </w:r>
      <w:proofErr w:type="spellEnd"/>
      <w:r w:rsidR="00EF56AF" w:rsidRPr="007606D0">
        <w:rPr>
          <w:rFonts w:eastAsia="Times New Roman"/>
          <w:i/>
          <w:color w:val="000000"/>
          <w:szCs w:val="24"/>
          <w:lang w:val="en-US"/>
        </w:rPr>
        <w:t xml:space="preserve"> till med </w:t>
      </w:r>
      <w:proofErr w:type="spellStart"/>
      <w:r w:rsidR="00EF56AF" w:rsidRPr="007606D0">
        <w:rPr>
          <w:rFonts w:eastAsia="Times New Roman"/>
          <w:i/>
          <w:color w:val="000000"/>
          <w:szCs w:val="24"/>
          <w:lang w:val="en-US"/>
        </w:rPr>
        <w:t>behandlingen</w:t>
      </w:r>
      <w:proofErr w:type="spellEnd"/>
      <w:r w:rsidR="00EF56AF" w:rsidRPr="007606D0">
        <w:rPr>
          <w:rFonts w:eastAsia="Times New Roman"/>
          <w:i/>
          <w:color w:val="000000"/>
          <w:szCs w:val="24"/>
          <w:lang w:val="en-US"/>
        </w:rPr>
        <w:t>.“</w:t>
      </w:r>
    </w:p>
    <w:p w14:paraId="44C56C0B" w14:textId="389C64CA" w:rsidR="007E5FBE" w:rsidRDefault="00AB45BE" w:rsidP="00162365">
      <w:pPr>
        <w:spacing w:line="360" w:lineRule="auto"/>
      </w:pPr>
      <w:r>
        <w:t>U</w:t>
      </w:r>
      <w:r w:rsidR="00083624">
        <w:t xml:space="preserve">ndersöker </w:t>
      </w:r>
      <w:r w:rsidR="00344A6D">
        <w:t>S</w:t>
      </w:r>
      <w:r>
        <w:t xml:space="preserve">tudien </w:t>
      </w:r>
      <w:r w:rsidR="00083624">
        <w:t>det som avses</w:t>
      </w:r>
      <w:r>
        <w:t xml:space="preserve"> med ett passande metodval?</w:t>
      </w:r>
      <w:r w:rsidR="00083624">
        <w:t xml:space="preserve"> Enkäter använd</w:t>
      </w:r>
      <w:r w:rsidR="005E3D56">
        <w:t>e</w:t>
      </w:r>
      <w:r w:rsidR="00083624">
        <w:t xml:space="preserve">s för att minska </w:t>
      </w:r>
      <w:r w:rsidR="00287674">
        <w:t>mitt inflytande</w:t>
      </w:r>
      <w:r w:rsidR="00083624">
        <w:t xml:space="preserve"> på respondente</w:t>
      </w:r>
      <w:r w:rsidR="005E3D56">
        <w:t>r</w:t>
      </w:r>
      <w:r w:rsidR="00083624">
        <w:t>n</w:t>
      </w:r>
      <w:r w:rsidR="005E3D56">
        <w:t>a</w:t>
      </w:r>
      <w:r w:rsidR="00083624">
        <w:t xml:space="preserve">s svar. </w:t>
      </w:r>
      <w:r w:rsidR="005E3D56">
        <w:t>Enkät</w:t>
      </w:r>
      <w:r w:rsidR="005E3D56" w:rsidRPr="006F3311">
        <w:t>svar</w:t>
      </w:r>
      <w:r w:rsidR="005E3D56">
        <w:t xml:space="preserve">ens innehåll och antal </w:t>
      </w:r>
      <w:r w:rsidR="005E3D56" w:rsidRPr="006F3311">
        <w:t>kan ha påverkat</w:t>
      </w:r>
      <w:r w:rsidR="005E3D56">
        <w:t>s av respondenternas i</w:t>
      </w:r>
      <w:r w:rsidR="005E3D56" w:rsidRPr="006F3311">
        <w:t>nställning till HUT, hästar eller mig.</w:t>
      </w:r>
      <w:r w:rsidR="005E3D56">
        <w:t xml:space="preserve"> </w:t>
      </w:r>
      <w:r w:rsidR="00083624">
        <w:t>Svarsfrekvensen kan betraktas som acceptabel/bra. Respondentvalideringen visar på överensstämmelse med resultatet</w:t>
      </w:r>
      <w:r w:rsidR="005E3D56">
        <w:t xml:space="preserve"> av min tolkning</w:t>
      </w:r>
      <w:r w:rsidR="00083624">
        <w:t>. Beskrivningen av arbetet med datainsamling och analys kan följas i studien. F</w:t>
      </w:r>
      <w:r w:rsidR="00287674">
        <w:t>örf</w:t>
      </w:r>
      <w:r w:rsidR="00A43D94">
        <w:t>örståelse redovisas och</w:t>
      </w:r>
      <w:r w:rsidR="00287674">
        <w:t xml:space="preserve"> </w:t>
      </w:r>
      <w:r w:rsidR="00A43D94">
        <w:t xml:space="preserve">även om jag förhållit mig kritisk, kan </w:t>
      </w:r>
      <w:r w:rsidR="00815BBE">
        <w:t>min påverkan på studien</w:t>
      </w:r>
      <w:r w:rsidR="00287674">
        <w:t xml:space="preserve"> inte uteslutas</w:t>
      </w:r>
      <w:r w:rsidR="00083624">
        <w:t>.</w:t>
      </w:r>
      <w:r w:rsidR="007E5FBE" w:rsidRPr="007E5FBE">
        <w:t xml:space="preserve"> </w:t>
      </w:r>
      <w:r w:rsidR="00774816">
        <w:t>Då s</w:t>
      </w:r>
      <w:r w:rsidR="005E3D56">
        <w:t>tudien gjordes</w:t>
      </w:r>
      <w:r w:rsidR="00287674">
        <w:t xml:space="preserve"> arbetade</w:t>
      </w:r>
      <w:r w:rsidR="005E3D56">
        <w:t xml:space="preserve"> </w:t>
      </w:r>
      <w:r w:rsidR="00774816">
        <w:t xml:space="preserve">jag </w:t>
      </w:r>
      <w:r w:rsidR="007E5FBE" w:rsidRPr="006F3311">
        <w:t xml:space="preserve">med </w:t>
      </w:r>
      <w:r w:rsidR="007606D0">
        <w:t xml:space="preserve">HUT och </w:t>
      </w:r>
      <w:r w:rsidR="007E5FBE" w:rsidRPr="006F3311">
        <w:t>aktivering</w:t>
      </w:r>
      <w:r w:rsidR="007E5FBE">
        <w:t xml:space="preserve"> på behandlingshemmet</w:t>
      </w:r>
      <w:r w:rsidR="004E373E">
        <w:t xml:space="preserve">, men </w:t>
      </w:r>
      <w:r w:rsidR="000B1397">
        <w:t xml:space="preserve">var </w:t>
      </w:r>
      <w:r w:rsidR="004E373E">
        <w:t>inte involverad</w:t>
      </w:r>
      <w:r w:rsidR="007E5FBE">
        <w:t xml:space="preserve"> i behandlingen</w:t>
      </w:r>
      <w:r w:rsidR="007E5FBE" w:rsidRPr="006F3311">
        <w:t xml:space="preserve">. Behandlingspersonalen var inte i beroendeställning gentemot mig. </w:t>
      </w:r>
    </w:p>
    <w:p w14:paraId="3B1C7861" w14:textId="77777777" w:rsidR="004F79C5" w:rsidRDefault="004F79C5" w:rsidP="00162365">
      <w:pPr>
        <w:spacing w:line="360" w:lineRule="auto"/>
      </w:pPr>
    </w:p>
    <w:p w14:paraId="398BB294" w14:textId="3F4EA52B" w:rsidR="00707A0B" w:rsidRDefault="00707A0B" w:rsidP="00162365">
      <w:pPr>
        <w:pStyle w:val="Heading3"/>
        <w:spacing w:line="360" w:lineRule="auto"/>
      </w:pPr>
      <w:bookmarkStart w:id="38" w:name="_Toc366264910"/>
      <w:r>
        <w:t>Reliabilitet</w:t>
      </w:r>
      <w:bookmarkEnd w:id="38"/>
    </w:p>
    <w:p w14:paraId="022FCD68" w14:textId="066322D7" w:rsidR="00C4686A" w:rsidRPr="00C4686A" w:rsidRDefault="00C4686A" w:rsidP="00162365">
      <w:pPr>
        <w:spacing w:line="360" w:lineRule="auto"/>
      </w:pPr>
      <w:r>
        <w:t>Vid kvalitativ forskning kan reliabilitet, att studien kan upprepas, vara svårt eftersom de villkor som finns när studien görs kan ha ändrats eller att den andra forska</w:t>
      </w:r>
      <w:r w:rsidR="004C3FF5">
        <w:t xml:space="preserve">ren har annan utgångspunkt och tolkning enligt </w:t>
      </w:r>
      <w:proofErr w:type="spellStart"/>
      <w:r w:rsidR="004C3FF5">
        <w:t>Bryman</w:t>
      </w:r>
      <w:proofErr w:type="spellEnd"/>
      <w:r w:rsidR="004C3FF5">
        <w:t xml:space="preserve"> (2011). Det är sv</w:t>
      </w:r>
      <w:r w:rsidR="005F42F4">
        <w:t>årt att upprepa en</w:t>
      </w:r>
      <w:r w:rsidR="004C3FF5">
        <w:t xml:space="preserve"> studie </w:t>
      </w:r>
      <w:r w:rsidR="007606D0">
        <w:t>med samma förutsättningar</w:t>
      </w:r>
      <w:r w:rsidR="005F42F4">
        <w:t>. De</w:t>
      </w:r>
      <w:r w:rsidR="004C3FF5">
        <w:t xml:space="preserve">n enkätundersökning </w:t>
      </w:r>
      <w:r w:rsidR="005F42F4">
        <w:t xml:space="preserve">som gjordes i denna studie </w:t>
      </w:r>
      <w:r w:rsidR="004C3FF5">
        <w:t>s</w:t>
      </w:r>
      <w:r w:rsidR="007606D0">
        <w:t>kulle</w:t>
      </w:r>
      <w:r w:rsidR="004C3FF5">
        <w:t xml:space="preserve"> kunna upprepas vid ett annat behandlingshem med liknande förutsättningar. </w:t>
      </w:r>
      <w:r w:rsidR="00287674">
        <w:t xml:space="preserve">Men utgångspunkten och tolkningen skulle kanske </w:t>
      </w:r>
      <w:r w:rsidR="00C75A41">
        <w:t>ändå bli annorlunda, vilket</w:t>
      </w:r>
      <w:r w:rsidR="00727F4A">
        <w:t xml:space="preserve"> kan ge ett liknande resultat eller något helt annat.</w:t>
      </w:r>
    </w:p>
    <w:p w14:paraId="602DF0AB" w14:textId="77777777" w:rsidR="00CA3DF2" w:rsidRPr="006F3311" w:rsidRDefault="00CA3DF2" w:rsidP="00162365">
      <w:pPr>
        <w:spacing w:line="360" w:lineRule="auto"/>
      </w:pPr>
    </w:p>
    <w:p w14:paraId="1993DE69" w14:textId="5D3D745B" w:rsidR="00941FFE" w:rsidRDefault="004F79C5" w:rsidP="00162365">
      <w:pPr>
        <w:pStyle w:val="Heading3"/>
        <w:spacing w:line="360" w:lineRule="auto"/>
      </w:pPr>
      <w:bookmarkStart w:id="39" w:name="_Toc366264911"/>
      <w:r w:rsidRPr="006F3311">
        <w:lastRenderedPageBreak/>
        <w:t>Generaliserbarhet</w:t>
      </w:r>
      <w:bookmarkEnd w:id="39"/>
    </w:p>
    <w:p w14:paraId="3A70692C" w14:textId="03F06920" w:rsidR="00691D7F" w:rsidRDefault="00354395" w:rsidP="00162365">
      <w:pPr>
        <w:spacing w:line="360" w:lineRule="auto"/>
      </w:pPr>
      <w:r>
        <w:t>Är undersökningens</w:t>
      </w:r>
      <w:r w:rsidR="00AB45BE">
        <w:t xml:space="preserve"> resultat generaliserbart? </w:t>
      </w:r>
      <w:proofErr w:type="spellStart"/>
      <w:r w:rsidR="00693F95">
        <w:t>Fejes</w:t>
      </w:r>
      <w:proofErr w:type="spellEnd"/>
      <w:r w:rsidR="00693F95">
        <w:t xml:space="preserve"> och Thornber</w:t>
      </w:r>
      <w:r w:rsidR="0009458E">
        <w:t>g</w:t>
      </w:r>
      <w:r w:rsidR="00693F95">
        <w:t xml:space="preserve"> </w:t>
      </w:r>
      <w:r w:rsidR="0009458E">
        <w:t>(</w:t>
      </w:r>
      <w:r w:rsidR="00693F95">
        <w:t>2009)</w:t>
      </w:r>
      <w:r w:rsidR="000F420D">
        <w:t xml:space="preserve"> </w:t>
      </w:r>
      <w:r w:rsidR="00E87C01">
        <w:t>menar att</w:t>
      </w:r>
      <w:r w:rsidR="0009458E">
        <w:t xml:space="preserve"> generaliserbarhet</w:t>
      </w:r>
      <w:r w:rsidR="00E87C01">
        <w:t>en beror på</w:t>
      </w:r>
      <w:r w:rsidR="0009458E">
        <w:t xml:space="preserve"> i</w:t>
      </w:r>
      <w:r w:rsidR="00E87C01">
        <w:t xml:space="preserve"> vilken utsträckning</w:t>
      </w:r>
      <w:r w:rsidR="0097597C">
        <w:t xml:space="preserve"> resultate</w:t>
      </w:r>
      <w:r w:rsidR="00E87C01">
        <w:t>t av studien är användbar. För vilka grupper,</w:t>
      </w:r>
      <w:r w:rsidR="000D353F">
        <w:t xml:space="preserve"> individer</w:t>
      </w:r>
      <w:r w:rsidR="00E87C01">
        <w:t>,</w:t>
      </w:r>
      <w:r w:rsidR="000D353F">
        <w:t xml:space="preserve"> </w:t>
      </w:r>
      <w:r w:rsidR="00E87C01">
        <w:t xml:space="preserve">situationer eller tillfällen </w:t>
      </w:r>
      <w:r w:rsidR="000D353F">
        <w:t>ä</w:t>
      </w:r>
      <w:r w:rsidR="00C878AD">
        <w:t>r resultatet användbart?</w:t>
      </w:r>
      <w:r w:rsidR="000D353F">
        <w:t xml:space="preserve"> </w:t>
      </w:r>
      <w:r w:rsidR="0009458E">
        <w:t>Resultatet av det studerade fenomenet kan med analytisk generalisering</w:t>
      </w:r>
      <w:r w:rsidR="000D353F">
        <w:t xml:space="preserve"> </w:t>
      </w:r>
      <w:r w:rsidR="000F420D">
        <w:t>betraktas som användbar i</w:t>
      </w:r>
      <w:r w:rsidR="00C170DF">
        <w:t xml:space="preserve"> situationer m</w:t>
      </w:r>
      <w:r w:rsidR="000F420D">
        <w:t>ed liknande förhållanden</w:t>
      </w:r>
      <w:r w:rsidR="00C170DF">
        <w:t>. Användbarhet</w:t>
      </w:r>
      <w:r w:rsidR="000F420D">
        <w:t>en beror på</w:t>
      </w:r>
      <w:r w:rsidR="00C170DF">
        <w:t xml:space="preserve"> hur läsaren tolkar resultatet</w:t>
      </w:r>
      <w:r w:rsidR="00727F4A">
        <w:t>, om det ger en</w:t>
      </w:r>
      <w:r w:rsidR="00E87C01">
        <w:t xml:space="preserve"> ökad förståelse relaterat det till den egna eller andras situation</w:t>
      </w:r>
      <w:r w:rsidR="005E7635">
        <w:t>.</w:t>
      </w:r>
      <w:r w:rsidR="00E87C01">
        <w:t xml:space="preserve"> </w:t>
      </w:r>
    </w:p>
    <w:p w14:paraId="0B5698E7" w14:textId="77777777" w:rsidR="0045586D" w:rsidRDefault="0045586D" w:rsidP="00162365">
      <w:pPr>
        <w:spacing w:line="360" w:lineRule="auto"/>
      </w:pPr>
    </w:p>
    <w:p w14:paraId="3F151447" w14:textId="47D32A2F" w:rsidR="0097597C" w:rsidRDefault="001B0C53" w:rsidP="00162365">
      <w:pPr>
        <w:spacing w:line="360" w:lineRule="auto"/>
      </w:pPr>
      <w:r>
        <w:t xml:space="preserve">Generaliserbarhet utifrån </w:t>
      </w:r>
      <w:r w:rsidR="00527B03">
        <w:t>denna studies resultat, e</w:t>
      </w:r>
      <w:r>
        <w:t xml:space="preserve">n liten </w:t>
      </w:r>
      <w:r w:rsidR="00527B03">
        <w:t xml:space="preserve">kvalitativ </w:t>
      </w:r>
      <w:r>
        <w:t xml:space="preserve">studie om HUT </w:t>
      </w:r>
      <w:r w:rsidR="003163D0">
        <w:t>som tilläggsterapi till DBT</w:t>
      </w:r>
      <w:r w:rsidR="00AD1C0E">
        <w:t>,</w:t>
      </w:r>
      <w:r w:rsidR="00727F4A">
        <w:t xml:space="preserve"> är att det skulle kunna</w:t>
      </w:r>
      <w:r w:rsidR="00AD1C0E">
        <w:t xml:space="preserve"> användas i liknande sammanhang</w:t>
      </w:r>
      <w:r w:rsidR="003163D0">
        <w:t xml:space="preserve">. </w:t>
      </w:r>
      <w:r w:rsidR="00077B01">
        <w:t>D</w:t>
      </w:r>
      <w:r w:rsidR="00DE5829">
        <w:t xml:space="preserve">et pedagogiska perspektivet </w:t>
      </w:r>
      <w:r w:rsidR="00AD1C0E">
        <w:t>kan bredda användbarheten för studiens resultat. H</w:t>
      </w:r>
      <w:r w:rsidR="003163D0">
        <w:t>ästens medverkan vid lära</w:t>
      </w:r>
      <w:r w:rsidR="00077B01">
        <w:t>nde och de faktorer som tas upp</w:t>
      </w:r>
      <w:r w:rsidR="00AD1C0E">
        <w:t xml:space="preserve"> kan vara intressanta i </w:t>
      </w:r>
      <w:r w:rsidR="0045586D">
        <w:t>andra sammanhang än behandling. Användbarheten beror på</w:t>
      </w:r>
      <w:r w:rsidR="00911A63">
        <w:t xml:space="preserve"> </w:t>
      </w:r>
      <w:r w:rsidR="00815BBE">
        <w:t>hur läsaren tolkar</w:t>
      </w:r>
      <w:r w:rsidR="00AD1C0E">
        <w:t xml:space="preserve"> resultaten</w:t>
      </w:r>
      <w:r w:rsidR="00C878AD">
        <w:t xml:space="preserve"> och</w:t>
      </w:r>
      <w:r w:rsidR="00FE37F7">
        <w:t xml:space="preserve"> får e</w:t>
      </w:r>
      <w:r w:rsidR="0045586D">
        <w:t>n ny synvinkel eller en aha-</w:t>
      </w:r>
      <w:r w:rsidR="00FE37F7">
        <w:t>upplevelse.</w:t>
      </w:r>
    </w:p>
    <w:p w14:paraId="59720547" w14:textId="77777777" w:rsidR="00F20D66" w:rsidRDefault="00F20D66" w:rsidP="00162365">
      <w:pPr>
        <w:spacing w:line="360" w:lineRule="auto"/>
      </w:pPr>
    </w:p>
    <w:p w14:paraId="064164D1" w14:textId="77777777" w:rsidR="00F20D66" w:rsidRDefault="00F20D66" w:rsidP="00162365">
      <w:pPr>
        <w:spacing w:line="360" w:lineRule="auto"/>
      </w:pPr>
    </w:p>
    <w:p w14:paraId="15C5483F" w14:textId="77777777" w:rsidR="00F20D66" w:rsidRDefault="00F20D66" w:rsidP="00162365">
      <w:pPr>
        <w:spacing w:line="360" w:lineRule="auto"/>
      </w:pPr>
    </w:p>
    <w:p w14:paraId="4C7153B4" w14:textId="77777777" w:rsidR="00F20D66" w:rsidRDefault="00F20D66" w:rsidP="00162365">
      <w:pPr>
        <w:spacing w:line="360" w:lineRule="auto"/>
      </w:pPr>
    </w:p>
    <w:p w14:paraId="32A510C9" w14:textId="77777777" w:rsidR="00F20D66" w:rsidRDefault="00F20D66" w:rsidP="00162365">
      <w:pPr>
        <w:spacing w:line="360" w:lineRule="auto"/>
      </w:pPr>
    </w:p>
    <w:p w14:paraId="0181B42F" w14:textId="77777777" w:rsidR="00F20D66" w:rsidRDefault="00F20D66" w:rsidP="00162365">
      <w:pPr>
        <w:spacing w:line="360" w:lineRule="auto"/>
      </w:pPr>
    </w:p>
    <w:p w14:paraId="67EA1549" w14:textId="77777777" w:rsidR="00F20D66" w:rsidRDefault="00F20D66" w:rsidP="00162365">
      <w:pPr>
        <w:spacing w:line="360" w:lineRule="auto"/>
      </w:pPr>
    </w:p>
    <w:p w14:paraId="1A3F83CA" w14:textId="77777777" w:rsidR="00F20D66" w:rsidRDefault="00F20D66" w:rsidP="00162365">
      <w:pPr>
        <w:spacing w:line="360" w:lineRule="auto"/>
      </w:pPr>
    </w:p>
    <w:p w14:paraId="11AF9B67" w14:textId="77777777" w:rsidR="00F20D66" w:rsidRDefault="00F20D66" w:rsidP="00162365">
      <w:pPr>
        <w:spacing w:line="360" w:lineRule="auto"/>
      </w:pPr>
    </w:p>
    <w:p w14:paraId="18E968AE" w14:textId="77777777" w:rsidR="00F20D66" w:rsidRDefault="00F20D66" w:rsidP="00162365">
      <w:pPr>
        <w:spacing w:line="360" w:lineRule="auto"/>
      </w:pPr>
    </w:p>
    <w:p w14:paraId="4D619FC5" w14:textId="77777777" w:rsidR="00F20D66" w:rsidRDefault="00F20D66" w:rsidP="00162365">
      <w:pPr>
        <w:spacing w:line="360" w:lineRule="auto"/>
      </w:pPr>
    </w:p>
    <w:p w14:paraId="353B2A20" w14:textId="77777777" w:rsidR="00F20D66" w:rsidRDefault="00F20D66" w:rsidP="00162365">
      <w:pPr>
        <w:spacing w:line="360" w:lineRule="auto"/>
      </w:pPr>
    </w:p>
    <w:p w14:paraId="39CBD422" w14:textId="77777777" w:rsidR="00F20D66" w:rsidRDefault="00F20D66" w:rsidP="00162365">
      <w:pPr>
        <w:spacing w:line="360" w:lineRule="auto"/>
      </w:pPr>
    </w:p>
    <w:p w14:paraId="5B95F344" w14:textId="77777777" w:rsidR="00F20D66" w:rsidRDefault="00F20D66" w:rsidP="00162365">
      <w:pPr>
        <w:spacing w:line="360" w:lineRule="auto"/>
      </w:pPr>
    </w:p>
    <w:p w14:paraId="14347EFB" w14:textId="77777777" w:rsidR="0045586D" w:rsidRPr="003C74F0" w:rsidRDefault="0045586D" w:rsidP="00162365">
      <w:pPr>
        <w:spacing w:line="360" w:lineRule="auto"/>
      </w:pPr>
    </w:p>
    <w:p w14:paraId="17B94D0F" w14:textId="5C6C7307" w:rsidR="00D77314" w:rsidRPr="006F3311" w:rsidRDefault="00D77314" w:rsidP="00162365">
      <w:pPr>
        <w:pStyle w:val="Heading1"/>
        <w:spacing w:line="360" w:lineRule="auto"/>
      </w:pPr>
      <w:bookmarkStart w:id="40" w:name="_Toc343710265"/>
      <w:bookmarkStart w:id="41" w:name="_Toc366264912"/>
      <w:r w:rsidRPr="006F3311">
        <w:lastRenderedPageBreak/>
        <w:t>Resultat</w:t>
      </w:r>
      <w:bookmarkEnd w:id="40"/>
      <w:r w:rsidRPr="006F3311">
        <w:t xml:space="preserve"> och analys</w:t>
      </w:r>
      <w:bookmarkEnd w:id="41"/>
    </w:p>
    <w:p w14:paraId="4E2AED39" w14:textId="69B5D204" w:rsidR="002E235D" w:rsidRPr="006F3311" w:rsidRDefault="002E235D" w:rsidP="00162365">
      <w:pPr>
        <w:spacing w:line="360" w:lineRule="auto"/>
      </w:pPr>
      <w:r w:rsidRPr="006F3311">
        <w:t>I detta avsnitt redovisas resultatet av enk</w:t>
      </w:r>
      <w:r w:rsidR="006D1C04" w:rsidRPr="006F3311">
        <w:t>ätsvaren i sex teman. Analysen har gjorts utifrån ett</w:t>
      </w:r>
      <w:r w:rsidR="009B222E">
        <w:t xml:space="preserve"> pedagogiskt perspektiv på </w:t>
      </w:r>
      <w:r w:rsidR="009B222E" w:rsidRPr="006F3311">
        <w:t>betydelse</w:t>
      </w:r>
      <w:r w:rsidR="009B222E">
        <w:t xml:space="preserve">n av HUT </w:t>
      </w:r>
      <w:r w:rsidR="006D1C04" w:rsidRPr="006F3311">
        <w:t>som tilläggster</w:t>
      </w:r>
      <w:r w:rsidR="000A1412" w:rsidRPr="006F3311">
        <w:t>a</w:t>
      </w:r>
      <w:r w:rsidR="006D1C04" w:rsidRPr="006F3311">
        <w:t>pi för deltagaren och dennes DBT behandling.</w:t>
      </w:r>
    </w:p>
    <w:p w14:paraId="495DCC43" w14:textId="77777777" w:rsidR="006D1C04" w:rsidRPr="006F3311" w:rsidRDefault="006D1C04" w:rsidP="00162365">
      <w:pPr>
        <w:spacing w:line="360" w:lineRule="auto"/>
      </w:pPr>
    </w:p>
    <w:p w14:paraId="3ACDEBED" w14:textId="77777777" w:rsidR="00D77314" w:rsidRPr="006F3311" w:rsidRDefault="00D77314" w:rsidP="00162365">
      <w:pPr>
        <w:pStyle w:val="Heading2"/>
        <w:spacing w:line="360" w:lineRule="auto"/>
      </w:pPr>
      <w:bookmarkStart w:id="42" w:name="_Toc343710266"/>
      <w:bookmarkStart w:id="43" w:name="_Toc366264913"/>
      <w:r w:rsidRPr="006F3311">
        <w:t>Empiri</w:t>
      </w:r>
      <w:bookmarkEnd w:id="42"/>
      <w:bookmarkEnd w:id="43"/>
    </w:p>
    <w:p w14:paraId="08E0B4C6" w14:textId="069CDB81" w:rsidR="00D77314" w:rsidRPr="006F3311" w:rsidRDefault="00D77314" w:rsidP="00162365">
      <w:pPr>
        <w:spacing w:line="360" w:lineRule="auto"/>
      </w:pPr>
      <w:r w:rsidRPr="006F3311">
        <w:t>Det empiriska materialet bestod av 13 besvarade enkäter</w:t>
      </w:r>
      <w:r w:rsidRPr="006F3311">
        <w:rPr>
          <w:b/>
        </w:rPr>
        <w:t xml:space="preserve"> </w:t>
      </w:r>
      <w:r w:rsidRPr="006F3311">
        <w:t>från coacher oc</w:t>
      </w:r>
      <w:r w:rsidR="00CD4982" w:rsidRPr="006F3311">
        <w:t>h terapeuter. Svaren beskrev</w:t>
      </w:r>
      <w:r w:rsidRPr="006F3311">
        <w:t xml:space="preserve"> coacher</w:t>
      </w:r>
      <w:r w:rsidR="000A1412" w:rsidRPr="006F3311">
        <w:t>s</w:t>
      </w:r>
      <w:r w:rsidRPr="006F3311">
        <w:t xml:space="preserve"> och terapeuter</w:t>
      </w:r>
      <w:r w:rsidR="00CD4982" w:rsidRPr="006F3311">
        <w:t>s</w:t>
      </w:r>
      <w:r w:rsidRPr="006F3311">
        <w:t xml:space="preserve"> uppfattning om; </w:t>
      </w:r>
    </w:p>
    <w:p w14:paraId="2F83C2F5" w14:textId="77777777" w:rsidR="00D77314" w:rsidRPr="006F3311" w:rsidRDefault="00D77314" w:rsidP="00162365">
      <w:pPr>
        <w:spacing w:line="360" w:lineRule="auto"/>
      </w:pPr>
      <w:proofErr w:type="gramStart"/>
      <w:r w:rsidRPr="006F3311">
        <w:t>-</w:t>
      </w:r>
      <w:proofErr w:type="gramEnd"/>
      <w:r w:rsidRPr="006F3311">
        <w:t xml:space="preserve"> betydelsen av hästunderstödd terapi för deltagarna, </w:t>
      </w:r>
    </w:p>
    <w:p w14:paraId="6CDAFF3A" w14:textId="2386BDBF" w:rsidR="00D77314" w:rsidRPr="006F3311" w:rsidRDefault="00D77314" w:rsidP="00162365">
      <w:pPr>
        <w:spacing w:line="360" w:lineRule="auto"/>
      </w:pPr>
      <w:proofErr w:type="gramStart"/>
      <w:r w:rsidRPr="006F3311">
        <w:t>-</w:t>
      </w:r>
      <w:proofErr w:type="gramEnd"/>
      <w:r w:rsidRPr="006F3311">
        <w:t xml:space="preserve"> betydelsen </w:t>
      </w:r>
      <w:r w:rsidR="00056626">
        <w:t>av hästunderstödd terapi för dialektisk beteendeterapi</w:t>
      </w:r>
      <w:r w:rsidRPr="006F3311">
        <w:t xml:space="preserve"> och</w:t>
      </w:r>
    </w:p>
    <w:p w14:paraId="287E4630" w14:textId="77777777" w:rsidR="00D77314" w:rsidRDefault="00D77314" w:rsidP="00162365">
      <w:pPr>
        <w:spacing w:line="360" w:lineRule="auto"/>
      </w:pPr>
      <w:proofErr w:type="gramStart"/>
      <w:r w:rsidRPr="006F3311">
        <w:t>-</w:t>
      </w:r>
      <w:proofErr w:type="gramEnd"/>
      <w:r w:rsidRPr="006F3311">
        <w:t xml:space="preserve"> hur de använde deltagarnas erfarenheter från hästunderstödd terapi i coaching och/eller terapi?</w:t>
      </w:r>
    </w:p>
    <w:p w14:paraId="0F576B7E" w14:textId="77777777" w:rsidR="00D77314" w:rsidRPr="006F3311" w:rsidRDefault="00D77314" w:rsidP="00162365">
      <w:pPr>
        <w:spacing w:line="360" w:lineRule="auto"/>
        <w:rPr>
          <w:rStyle w:val="Heading3Char"/>
          <w:b/>
          <w:bCs w:val="0"/>
        </w:rPr>
      </w:pPr>
    </w:p>
    <w:p w14:paraId="27C38243" w14:textId="77777777" w:rsidR="00D77314" w:rsidRPr="006F3311" w:rsidRDefault="00D77314" w:rsidP="00162365">
      <w:pPr>
        <w:pStyle w:val="Heading2"/>
        <w:spacing w:line="360" w:lineRule="auto"/>
      </w:pPr>
      <w:bookmarkStart w:id="44" w:name="_Toc343710267"/>
      <w:bookmarkStart w:id="45" w:name="_Toc366264914"/>
      <w:r w:rsidRPr="006F3311">
        <w:t>Resultatredovisning</w:t>
      </w:r>
      <w:bookmarkEnd w:id="44"/>
      <w:bookmarkEnd w:id="45"/>
    </w:p>
    <w:p w14:paraId="126914BE" w14:textId="46377D39" w:rsidR="00D77314" w:rsidRPr="006F3311" w:rsidRDefault="00D77314" w:rsidP="00162365">
      <w:pPr>
        <w:spacing w:line="360" w:lineRule="auto"/>
      </w:pPr>
      <w:r w:rsidRPr="006F3311">
        <w:t>Vid kodningen av enkätsvaren skapades sex teman som t</w:t>
      </w:r>
      <w:r w:rsidR="00C878AD">
        <w:t xml:space="preserve">og utgångspunkt främst från </w:t>
      </w:r>
      <w:r w:rsidR="00C878AD" w:rsidRPr="006F3311">
        <w:t>betydelse</w:t>
      </w:r>
      <w:r w:rsidR="00C878AD">
        <w:t>n av HUT</w:t>
      </w:r>
      <w:r w:rsidRPr="006F3311">
        <w:t xml:space="preserve"> för lärandeprocessen men även betydelsen för deltagarna och deras DBT behandling. Innebörden av coachers och terapeuters uppfattningar delades in i teman och il</w:t>
      </w:r>
      <w:r w:rsidR="00CD4982" w:rsidRPr="006F3311">
        <w:t>l</w:t>
      </w:r>
      <w:r w:rsidRPr="006F3311">
        <w:t xml:space="preserve">ustrerades med citat. De teman som framkom var: </w:t>
      </w:r>
    </w:p>
    <w:p w14:paraId="644D6CAD" w14:textId="77777777" w:rsidR="00D77314" w:rsidRPr="006F3311" w:rsidRDefault="00D77314" w:rsidP="00162365">
      <w:pPr>
        <w:pStyle w:val="ListParagraph"/>
        <w:numPr>
          <w:ilvl w:val="0"/>
          <w:numId w:val="18"/>
        </w:numPr>
        <w:spacing w:line="360" w:lineRule="auto"/>
      </w:pPr>
      <w:r w:rsidRPr="006F3311">
        <w:t xml:space="preserve">Upplevelser av positiva känslor och välbefinnande </w:t>
      </w:r>
    </w:p>
    <w:p w14:paraId="094F16C5" w14:textId="77777777" w:rsidR="00D77314" w:rsidRPr="006F3311" w:rsidRDefault="00D77314" w:rsidP="00162365">
      <w:pPr>
        <w:pStyle w:val="ListParagraph"/>
        <w:numPr>
          <w:ilvl w:val="0"/>
          <w:numId w:val="18"/>
        </w:numPr>
        <w:spacing w:line="360" w:lineRule="auto"/>
      </w:pPr>
      <w:r w:rsidRPr="006F3311">
        <w:t xml:space="preserve">Lärande och nya erfarenheter </w:t>
      </w:r>
    </w:p>
    <w:p w14:paraId="3A2948F3" w14:textId="77777777" w:rsidR="00D77314" w:rsidRPr="006F3311" w:rsidRDefault="00D77314" w:rsidP="00162365">
      <w:pPr>
        <w:pStyle w:val="ListParagraph"/>
        <w:numPr>
          <w:ilvl w:val="0"/>
          <w:numId w:val="18"/>
        </w:numPr>
        <w:spacing w:line="360" w:lineRule="auto"/>
      </w:pPr>
      <w:r w:rsidRPr="006F3311">
        <w:t xml:space="preserve">Färdighetsträning </w:t>
      </w:r>
    </w:p>
    <w:p w14:paraId="5CE073C2" w14:textId="3A549AC0" w:rsidR="00D77314" w:rsidRPr="006F3311" w:rsidRDefault="00DC416D" w:rsidP="00162365">
      <w:pPr>
        <w:pStyle w:val="ListParagraph"/>
        <w:numPr>
          <w:ilvl w:val="0"/>
          <w:numId w:val="18"/>
        </w:numPr>
        <w:spacing w:line="360" w:lineRule="auto"/>
      </w:pPr>
      <w:r w:rsidRPr="006F3311">
        <w:t>Problem med att använda</w:t>
      </w:r>
      <w:r w:rsidR="008029D3" w:rsidRPr="006F3311">
        <w:t xml:space="preserve"> HUT som tilläggsterapi </w:t>
      </w:r>
    </w:p>
    <w:p w14:paraId="29C5BF61" w14:textId="069C6848" w:rsidR="00D77314" w:rsidRPr="006F3311" w:rsidRDefault="00D23F7E" w:rsidP="00162365">
      <w:pPr>
        <w:pStyle w:val="ListParagraph"/>
        <w:numPr>
          <w:ilvl w:val="0"/>
          <w:numId w:val="18"/>
        </w:numPr>
        <w:spacing w:line="360" w:lineRule="auto"/>
      </w:pPr>
      <w:r w:rsidRPr="006F3311">
        <w:t>Användning av</w:t>
      </w:r>
      <w:r w:rsidR="00CF0195" w:rsidRPr="006F3311">
        <w:t xml:space="preserve"> HUT i behandlingen</w:t>
      </w:r>
    </w:p>
    <w:p w14:paraId="224BC747" w14:textId="0ABE75B3" w:rsidR="00D77314" w:rsidRPr="006F3311" w:rsidRDefault="00CF0195" w:rsidP="00162365">
      <w:pPr>
        <w:pStyle w:val="ListParagraph"/>
        <w:numPr>
          <w:ilvl w:val="0"/>
          <w:numId w:val="18"/>
        </w:numPr>
        <w:spacing w:line="360" w:lineRule="auto"/>
      </w:pPr>
      <w:r w:rsidRPr="006F3311">
        <w:t xml:space="preserve">HUT upplevdes betydelsefullt för deltagarna och behandlingen </w:t>
      </w:r>
    </w:p>
    <w:p w14:paraId="5028BCDE" w14:textId="77777777" w:rsidR="00D77314" w:rsidRPr="006F3311" w:rsidRDefault="00D77314" w:rsidP="00162365">
      <w:pPr>
        <w:spacing w:line="360" w:lineRule="auto"/>
      </w:pPr>
    </w:p>
    <w:p w14:paraId="45E274D4" w14:textId="77777777" w:rsidR="00D77314" w:rsidRPr="006F3311" w:rsidRDefault="00D77314" w:rsidP="00162365">
      <w:pPr>
        <w:pStyle w:val="Heading2"/>
        <w:spacing w:line="360" w:lineRule="auto"/>
      </w:pPr>
      <w:bookmarkStart w:id="46" w:name="_Toc366264915"/>
      <w:r w:rsidRPr="006F3311">
        <w:t>Analys</w:t>
      </w:r>
      <w:bookmarkEnd w:id="46"/>
    </w:p>
    <w:p w14:paraId="337086EE" w14:textId="7BEC7644" w:rsidR="00D77314" w:rsidRPr="006F3311" w:rsidRDefault="00C878AD" w:rsidP="00162365">
      <w:pPr>
        <w:spacing w:line="360" w:lineRule="auto"/>
      </w:pPr>
      <w:r>
        <w:t>Studiens syfte var</w:t>
      </w:r>
      <w:r w:rsidR="00D77314" w:rsidRPr="006F3311">
        <w:t xml:space="preserve"> att utifrån ett pedagogiskt perspektiv</w:t>
      </w:r>
      <w:r w:rsidR="00D77314" w:rsidRPr="006F3311" w:rsidDel="000670E3">
        <w:t xml:space="preserve"> </w:t>
      </w:r>
      <w:r w:rsidR="00D77314" w:rsidRPr="006F3311">
        <w:t xml:space="preserve">undersöka hur hästunderstödd terapi som tilläggsterapi, enligt coacher och terapeuter, medverkar i dialektisk beteendeterapi. </w:t>
      </w:r>
      <w:r w:rsidR="009A165B" w:rsidRPr="006F3311">
        <w:t xml:space="preserve">I varje tema beskrivs teorin bakom analysen och innebörden av temat illustreras med citat. </w:t>
      </w:r>
      <w:proofErr w:type="spellStart"/>
      <w:r w:rsidR="00D77314" w:rsidRPr="006F3311">
        <w:t>Bryman</w:t>
      </w:r>
      <w:proofErr w:type="spellEnd"/>
      <w:r w:rsidR="00D77314" w:rsidRPr="006F3311">
        <w:t xml:space="preserve"> (2011) </w:t>
      </w:r>
      <w:r w:rsidR="009A165B" w:rsidRPr="006F3311">
        <w:t>menar att</w:t>
      </w:r>
      <w:r w:rsidR="00D77314" w:rsidRPr="006F3311">
        <w:t xml:space="preserve"> </w:t>
      </w:r>
      <w:r w:rsidR="009A165B" w:rsidRPr="006F3311">
        <w:t>resultat</w:t>
      </w:r>
      <w:r w:rsidR="00D77314" w:rsidRPr="006F3311">
        <w:t>beskrivning</w:t>
      </w:r>
      <w:r w:rsidR="009A165B" w:rsidRPr="006F3311">
        <w:t>en</w:t>
      </w:r>
      <w:r w:rsidR="00D77314" w:rsidRPr="006F3311">
        <w:t xml:space="preserve"> först </w:t>
      </w:r>
      <w:r w:rsidR="009A165B" w:rsidRPr="006F3311">
        <w:t xml:space="preserve">får </w:t>
      </w:r>
      <w:r w:rsidR="008F4ED0">
        <w:t>betydelse när den</w:t>
      </w:r>
      <w:r w:rsidR="00D77314" w:rsidRPr="006F3311">
        <w:t xml:space="preserve"> relatera</w:t>
      </w:r>
      <w:r w:rsidR="008F4ED0">
        <w:t>t</w:t>
      </w:r>
      <w:r w:rsidR="00D77314" w:rsidRPr="006F3311">
        <w:t>s till teori.</w:t>
      </w:r>
      <w:r w:rsidR="009A165B" w:rsidRPr="006F3311">
        <w:t xml:space="preserve"> </w:t>
      </w:r>
    </w:p>
    <w:p w14:paraId="7EF53405" w14:textId="77777777" w:rsidR="00D77314" w:rsidRDefault="00D77314" w:rsidP="00162365">
      <w:pPr>
        <w:pStyle w:val="Heading3"/>
        <w:numPr>
          <w:ilvl w:val="0"/>
          <w:numId w:val="0"/>
        </w:numPr>
        <w:spacing w:line="360" w:lineRule="auto"/>
        <w:ind w:left="720"/>
      </w:pPr>
      <w:bookmarkStart w:id="47" w:name="_Toc354076276"/>
      <w:bookmarkEnd w:id="47"/>
    </w:p>
    <w:p w14:paraId="22A26C85" w14:textId="77777777" w:rsidR="00F20D66" w:rsidRPr="00F20D66" w:rsidRDefault="00F20D66" w:rsidP="00F20D66"/>
    <w:p w14:paraId="1FD9A2AC" w14:textId="77777777" w:rsidR="00D77314" w:rsidRPr="006F3311" w:rsidRDefault="00D77314" w:rsidP="00162365">
      <w:pPr>
        <w:spacing w:line="360" w:lineRule="auto"/>
        <w:rPr>
          <w:b/>
          <w:u w:val="single"/>
        </w:rPr>
      </w:pPr>
      <w:r w:rsidRPr="006F3311">
        <w:rPr>
          <w:b/>
          <w:u w:val="single"/>
        </w:rPr>
        <w:lastRenderedPageBreak/>
        <w:t xml:space="preserve">Tema 1. Upplevelse av positiva känslor och välbefinnande  </w:t>
      </w:r>
    </w:p>
    <w:p w14:paraId="6B988805" w14:textId="2054BD59" w:rsidR="002A00E6" w:rsidRPr="006F3311" w:rsidRDefault="003A16A2" w:rsidP="002A00E6">
      <w:pPr>
        <w:spacing w:line="360" w:lineRule="auto"/>
      </w:pPr>
      <w:r w:rsidRPr="006F3311">
        <w:t>Enligt c</w:t>
      </w:r>
      <w:r w:rsidR="00495654" w:rsidRPr="006F3311">
        <w:t xml:space="preserve">oacher och terapeuter </w:t>
      </w:r>
      <w:r w:rsidR="002A00E6">
        <w:t>upplever</w:t>
      </w:r>
      <w:r w:rsidRPr="006F3311">
        <w:t xml:space="preserve"> deltagarna </w:t>
      </w:r>
      <w:r w:rsidR="00F60B67" w:rsidRPr="006F3311">
        <w:t xml:space="preserve">positiva </w:t>
      </w:r>
      <w:r w:rsidRPr="006F3311">
        <w:t>känslor</w:t>
      </w:r>
      <w:r w:rsidR="008F4ED0">
        <w:t xml:space="preserve"> som</w:t>
      </w:r>
      <w:r w:rsidRPr="006F3311">
        <w:t>; glädje,</w:t>
      </w:r>
      <w:r w:rsidR="00495654" w:rsidRPr="006F3311">
        <w:t xml:space="preserve"> intresse, förvåning, förundran, lugn och avslappning samt närvaro i nuet. </w:t>
      </w:r>
      <w:r w:rsidR="00467914" w:rsidRPr="006F3311">
        <w:t>”[Tera</w:t>
      </w:r>
      <w:r w:rsidR="002A00E6">
        <w:t>peuten beskriver</w:t>
      </w:r>
      <w:r w:rsidR="00E85691" w:rsidRPr="006F3311">
        <w:t xml:space="preserve"> att deltagare känt</w:t>
      </w:r>
      <w:r w:rsidR="00467914" w:rsidRPr="006F3311">
        <w:t xml:space="preserve">] </w:t>
      </w:r>
      <w:r w:rsidR="00467914" w:rsidRPr="006F3311">
        <w:rPr>
          <w:i/>
        </w:rPr>
        <w:t>glädje som framkallats där den inte funnits på länge”</w:t>
      </w:r>
      <w:r w:rsidR="00467914" w:rsidRPr="006F3311">
        <w:t>.</w:t>
      </w:r>
      <w:r w:rsidR="002A00E6" w:rsidRPr="002A00E6">
        <w:t xml:space="preserve"> </w:t>
      </w:r>
      <w:r w:rsidR="002A00E6">
        <w:t>Ö</w:t>
      </w:r>
      <w:r w:rsidR="002A00E6" w:rsidRPr="006F3311">
        <w:t xml:space="preserve">vningarna med hästarna </w:t>
      </w:r>
      <w:r w:rsidR="002A00E6">
        <w:t>ger e</w:t>
      </w:r>
      <w:r w:rsidR="002A00E6" w:rsidRPr="006F3311">
        <w:t>nligt c</w:t>
      </w:r>
      <w:r w:rsidR="002A00E6">
        <w:t>oacher och terapeuter</w:t>
      </w:r>
      <w:r w:rsidR="002A00E6" w:rsidRPr="006F3311">
        <w:t xml:space="preserve"> deltagarna nya erfarenheter och upplevelser</w:t>
      </w:r>
      <w:r w:rsidR="002A00E6">
        <w:t xml:space="preserve"> som ger</w:t>
      </w:r>
      <w:r w:rsidR="002A00E6" w:rsidRPr="006F3311">
        <w:t xml:space="preserve"> känslor av kompetens, stolthet och stärkt självkänsla. Deltagarna fick uppleva hur egna beteenden påverkar andra (hästen), förstå att det inte går att tappa behärskningen utan bevara sitt lugn och ändå få hästen att göra det man vill. D</w:t>
      </w:r>
      <w:r w:rsidR="002A00E6">
        <w:t>e</w:t>
      </w:r>
      <w:r w:rsidR="004E373E">
        <w:t xml:space="preserve"> klarar</w:t>
      </w:r>
      <w:r w:rsidR="002A00E6" w:rsidRPr="006F3311">
        <w:t xml:space="preserve"> av något som de </w:t>
      </w:r>
      <w:r w:rsidR="004E373E">
        <w:t>inte gjort tidigare eller tror a</w:t>
      </w:r>
      <w:r w:rsidR="00C878AD">
        <w:t>tt de klarar. Till exempel att leda</w:t>
      </w:r>
      <w:r w:rsidR="002A00E6" w:rsidRPr="006F3311">
        <w:t xml:space="preserve"> en stor häst </w:t>
      </w:r>
      <w:r w:rsidR="00C878AD">
        <w:t>eller att sitta</w:t>
      </w:r>
      <w:r w:rsidR="002A00E6" w:rsidRPr="006F3311">
        <w:t xml:space="preserve"> upp på hästen. </w:t>
      </w:r>
    </w:p>
    <w:p w14:paraId="64B08740" w14:textId="629D3871" w:rsidR="001818A2" w:rsidRPr="006F3311" w:rsidRDefault="002A00E6" w:rsidP="00162365">
      <w:pPr>
        <w:spacing w:line="360" w:lineRule="auto"/>
      </w:pPr>
      <w:r>
        <w:t xml:space="preserve">Enligt </w:t>
      </w:r>
      <w:proofErr w:type="spellStart"/>
      <w:r w:rsidR="008F4ED0" w:rsidRPr="006F3311">
        <w:t>Maltén</w:t>
      </w:r>
      <w:proofErr w:type="spellEnd"/>
      <w:r w:rsidR="008F4ED0" w:rsidRPr="006F3311">
        <w:t xml:space="preserve"> (2002)</w:t>
      </w:r>
      <w:r w:rsidR="008F4ED0">
        <w:t xml:space="preserve"> </w:t>
      </w:r>
      <w:r>
        <w:t>är</w:t>
      </w:r>
      <w:r w:rsidR="008F4ED0">
        <w:t xml:space="preserve"> p</w:t>
      </w:r>
      <w:r w:rsidR="00613CCE" w:rsidRPr="006F3311">
        <w:t>ositiva känslor som intresse, nyfikenhet, lust och glädje</w:t>
      </w:r>
      <w:r w:rsidR="001818A2" w:rsidRPr="006F3311">
        <w:t xml:space="preserve"> viktiga</w:t>
      </w:r>
      <w:r w:rsidR="00613CCE" w:rsidRPr="006F3311">
        <w:t xml:space="preserve"> för inlärning. </w:t>
      </w:r>
      <w:r w:rsidR="00467914" w:rsidRPr="006F3311">
        <w:t>Men även en positiv miljö</w:t>
      </w:r>
      <w:r w:rsidR="00613CCE" w:rsidRPr="006F3311">
        <w:t xml:space="preserve"> rik</w:t>
      </w:r>
      <w:r w:rsidR="00467914" w:rsidRPr="006F3311">
        <w:t xml:space="preserve"> på sensorisk stimulans,</w:t>
      </w:r>
      <w:r w:rsidR="009352C5">
        <w:t xml:space="preserve"> som </w:t>
      </w:r>
      <w:r w:rsidR="00613CCE" w:rsidRPr="006F3311">
        <w:t>ger sinnesupplevelser och erfarenheter</w:t>
      </w:r>
      <w:r w:rsidR="00A86A24">
        <w:t>,</w:t>
      </w:r>
      <w:r w:rsidR="00B81B0F" w:rsidRPr="006F3311">
        <w:t xml:space="preserve"> anses viktiga</w:t>
      </w:r>
      <w:r w:rsidR="001818A2" w:rsidRPr="006F3311">
        <w:t xml:space="preserve"> för inlärning</w:t>
      </w:r>
      <w:r w:rsidR="00613CCE" w:rsidRPr="006F3311">
        <w:t>.</w:t>
      </w:r>
      <w:r w:rsidR="003C007D" w:rsidRPr="003C007D">
        <w:t xml:space="preserve"> </w:t>
      </w:r>
      <w:r w:rsidR="003C007D" w:rsidRPr="006F3311">
        <w:t>Kullberg (2004)</w:t>
      </w:r>
      <w:r w:rsidR="00467914" w:rsidRPr="006F3311">
        <w:t xml:space="preserve"> </w:t>
      </w:r>
      <w:r w:rsidR="003C007D">
        <w:t>anser att e</w:t>
      </w:r>
      <w:r w:rsidR="009352C5">
        <w:t xml:space="preserve">n </w:t>
      </w:r>
      <w:r w:rsidR="003C007D" w:rsidRPr="006F3311">
        <w:t>positiv</w:t>
      </w:r>
      <w:r w:rsidR="003C007D">
        <w:t xml:space="preserve"> </w:t>
      </w:r>
      <w:r w:rsidR="009352C5">
        <w:t>m</w:t>
      </w:r>
      <w:r w:rsidR="003C007D">
        <w:t xml:space="preserve">iljö </w:t>
      </w:r>
      <w:r w:rsidR="001818A2" w:rsidRPr="006F3311">
        <w:t>frä</w:t>
      </w:r>
      <w:r w:rsidR="000A1412" w:rsidRPr="006F3311">
        <w:t>mjar</w:t>
      </w:r>
      <w:r w:rsidR="001818A2" w:rsidRPr="006F3311">
        <w:t xml:space="preserve"> </w:t>
      </w:r>
      <w:r w:rsidR="00A86A24">
        <w:t>inlärning</w:t>
      </w:r>
      <w:r w:rsidR="001818A2" w:rsidRPr="006F3311">
        <w:t>, utv</w:t>
      </w:r>
      <w:r w:rsidR="009352C5">
        <w:t xml:space="preserve">eckling, </w:t>
      </w:r>
      <w:r w:rsidR="001818A2" w:rsidRPr="006F3311">
        <w:t>självför</w:t>
      </w:r>
      <w:r w:rsidR="003C007D">
        <w:t>troende och lust</w:t>
      </w:r>
      <w:r w:rsidR="00A86A24">
        <w:t>en</w:t>
      </w:r>
      <w:r w:rsidR="003C007D">
        <w:t xml:space="preserve"> att lära</w:t>
      </w:r>
      <w:r w:rsidR="001818A2" w:rsidRPr="006F3311">
        <w:t>.</w:t>
      </w:r>
    </w:p>
    <w:p w14:paraId="6606DA5F" w14:textId="77777777" w:rsidR="007F5E5E" w:rsidRPr="006F3311" w:rsidRDefault="007F5E5E" w:rsidP="00162365">
      <w:pPr>
        <w:spacing w:line="360" w:lineRule="auto"/>
      </w:pPr>
    </w:p>
    <w:p w14:paraId="0FF79D58" w14:textId="26D684F9" w:rsidR="009352C5" w:rsidRDefault="003C007D" w:rsidP="00162365">
      <w:pPr>
        <w:spacing w:line="360" w:lineRule="auto"/>
      </w:pPr>
      <w:r>
        <w:t>Coacher och terapeuter beskri</w:t>
      </w:r>
      <w:r w:rsidR="00E85691" w:rsidRPr="006F3311">
        <w:t>v</w:t>
      </w:r>
      <w:r>
        <w:t>er</w:t>
      </w:r>
      <w:r w:rsidR="00295612" w:rsidRPr="006F3311">
        <w:t xml:space="preserve"> även att deltagarna </w:t>
      </w:r>
      <w:r>
        <w:t>upplever</w:t>
      </w:r>
      <w:r w:rsidR="007002AD" w:rsidRPr="006F3311">
        <w:t xml:space="preserve"> </w:t>
      </w:r>
      <w:r w:rsidR="00FD13FE" w:rsidRPr="006F3311">
        <w:t>negativa känslor som</w:t>
      </w:r>
      <w:r w:rsidR="009352C5">
        <w:t>;</w:t>
      </w:r>
      <w:r w:rsidR="00FD13FE" w:rsidRPr="006F3311">
        <w:t xml:space="preserve"> </w:t>
      </w:r>
      <w:r w:rsidR="008D521D" w:rsidRPr="006F3311">
        <w:t>häst</w:t>
      </w:r>
      <w:r w:rsidR="00FD13FE" w:rsidRPr="006F3311">
        <w:t>rädsla, dömande tankar</w:t>
      </w:r>
      <w:r w:rsidR="00A86A24">
        <w:t>, krav på</w:t>
      </w:r>
      <w:r w:rsidR="00332C0F" w:rsidRPr="006F3311">
        <w:t xml:space="preserve"> att umgås i grupp och prestera inför andra</w:t>
      </w:r>
      <w:r w:rsidR="008D521D" w:rsidRPr="006F3311">
        <w:t xml:space="preserve"> </w:t>
      </w:r>
      <w:r w:rsidR="00FD10B7" w:rsidRPr="006F3311">
        <w:t>samt</w:t>
      </w:r>
      <w:r w:rsidR="009352C5">
        <w:t xml:space="preserve"> besvikelse när HUT </w:t>
      </w:r>
      <w:r w:rsidR="008D521D" w:rsidRPr="006F3311">
        <w:t>st</w:t>
      </w:r>
      <w:r>
        <w:t>äll</w:t>
      </w:r>
      <w:r w:rsidR="009352C5">
        <w:t>s in</w:t>
      </w:r>
      <w:r w:rsidR="00B70E07" w:rsidRPr="006F3311">
        <w:t xml:space="preserve">. </w:t>
      </w:r>
      <w:r w:rsidR="001818A2" w:rsidRPr="006F3311">
        <w:t xml:space="preserve">Negativa känslor som oro, ångest och rädsla hindrar inlärning enligt </w:t>
      </w:r>
      <w:proofErr w:type="spellStart"/>
      <w:r w:rsidR="00E06BA0" w:rsidRPr="006F3311">
        <w:t>Maltén</w:t>
      </w:r>
      <w:proofErr w:type="spellEnd"/>
      <w:r w:rsidR="00E06BA0" w:rsidRPr="006F3311">
        <w:t xml:space="preserve"> (2002).</w:t>
      </w:r>
      <w:r w:rsidR="00A510B3" w:rsidRPr="006F3311">
        <w:t xml:space="preserve"> </w:t>
      </w:r>
      <w:r w:rsidR="000E6F2E" w:rsidRPr="006F3311">
        <w:t>Negativa förhållanden och bemötande kan bilda en överdos av kortisol som gör tänkande omöjligt rent fysiologiskt</w:t>
      </w:r>
      <w:r w:rsidR="001818A2" w:rsidRPr="006F3311">
        <w:t xml:space="preserve"> enligt Ingvar (2002), refererad av Kullberg (2004)</w:t>
      </w:r>
      <w:r w:rsidR="000E6F2E" w:rsidRPr="006F3311">
        <w:t xml:space="preserve">. </w:t>
      </w:r>
      <w:r w:rsidR="009341F8">
        <w:t>Negativa känslor</w:t>
      </w:r>
      <w:r w:rsidR="00A86A24">
        <w:t xml:space="preserve"> förekommer</w:t>
      </w:r>
      <w:r w:rsidR="00A61155">
        <w:t xml:space="preserve"> i situationer</w:t>
      </w:r>
      <w:r w:rsidR="00991C1E" w:rsidRPr="006F3311">
        <w:t xml:space="preserve"> </w:t>
      </w:r>
      <w:r>
        <w:t>d</w:t>
      </w:r>
      <w:r w:rsidR="000A1412" w:rsidRPr="006F3311">
        <w:t>är deltagare</w:t>
      </w:r>
      <w:r>
        <w:t xml:space="preserve"> skall</w:t>
      </w:r>
      <w:r w:rsidR="00A510B3" w:rsidRPr="006F3311">
        <w:t xml:space="preserve"> göra övningar med hästen</w:t>
      </w:r>
      <w:r w:rsidR="00A86A24">
        <w:t>,</w:t>
      </w:r>
      <w:r w:rsidR="00A510B3" w:rsidRPr="006F3311">
        <w:t xml:space="preserve"> </w:t>
      </w:r>
      <w:r w:rsidR="004E373E">
        <w:t xml:space="preserve">framför allt </w:t>
      </w:r>
      <w:r w:rsidR="00A510B3" w:rsidRPr="006F3311">
        <w:t>första gången</w:t>
      </w:r>
      <w:r w:rsidR="00A61155">
        <w:t xml:space="preserve"> och</w:t>
      </w:r>
      <w:r w:rsidR="003628EB" w:rsidRPr="006F3311">
        <w:t xml:space="preserve"> när </w:t>
      </w:r>
      <w:r w:rsidR="00991C1E" w:rsidRPr="006F3311">
        <w:t>deltagare</w:t>
      </w:r>
      <w:r w:rsidR="003628EB" w:rsidRPr="006F3311">
        <w:t xml:space="preserve"> </w:t>
      </w:r>
      <w:r>
        <w:t>arbetar</w:t>
      </w:r>
      <w:r w:rsidR="00641FDD" w:rsidRPr="006F3311">
        <w:t xml:space="preserve"> med </w:t>
      </w:r>
      <w:r w:rsidR="00810554" w:rsidRPr="006F3311">
        <w:t xml:space="preserve">sina </w:t>
      </w:r>
      <w:r w:rsidR="00641FDD" w:rsidRPr="006F3311">
        <w:t>fä</w:t>
      </w:r>
      <w:r w:rsidR="00810554" w:rsidRPr="006F3311">
        <w:t xml:space="preserve">rdigheter </w:t>
      </w:r>
      <w:r w:rsidR="00336097">
        <w:t xml:space="preserve">genom </w:t>
      </w:r>
      <w:r w:rsidR="00641FDD" w:rsidRPr="006F3311">
        <w:t xml:space="preserve">att gå emot </w:t>
      </w:r>
      <w:r w:rsidR="00336097">
        <w:t xml:space="preserve">en </w:t>
      </w:r>
      <w:r w:rsidR="00254041">
        <w:t>känsla,</w:t>
      </w:r>
      <w:r w:rsidR="003628EB" w:rsidRPr="006F3311">
        <w:t xml:space="preserve"> exempel</w:t>
      </w:r>
      <w:r w:rsidR="00254041">
        <w:t>vis</w:t>
      </w:r>
      <w:r w:rsidR="00641FDD" w:rsidRPr="006F3311">
        <w:t xml:space="preserve"> rädsla</w:t>
      </w:r>
      <w:r w:rsidR="00810554" w:rsidRPr="006F3311">
        <w:t>. När rädslan</w:t>
      </w:r>
      <w:r w:rsidR="004E373E">
        <w:t xml:space="preserve"> övervi</w:t>
      </w:r>
      <w:r w:rsidR="003E78C2" w:rsidRPr="006F3311">
        <w:t xml:space="preserve">nns </w:t>
      </w:r>
      <w:r w:rsidR="00A86A24">
        <w:t>ersätt</w:t>
      </w:r>
      <w:r w:rsidR="00810554" w:rsidRPr="006F3311">
        <w:t>s den av</w:t>
      </w:r>
      <w:r w:rsidR="003E78C2" w:rsidRPr="006F3311">
        <w:t xml:space="preserve"> positiva känslor</w:t>
      </w:r>
      <w:r w:rsidR="004C467B" w:rsidRPr="006F3311">
        <w:t xml:space="preserve"> som </w:t>
      </w:r>
      <w:r w:rsidR="00295E93" w:rsidRPr="006F3311">
        <w:t>i coacher</w:t>
      </w:r>
      <w:r w:rsidR="001649A8" w:rsidRPr="006F3311">
        <w:t>s</w:t>
      </w:r>
      <w:r w:rsidR="00295E93" w:rsidRPr="006F3311">
        <w:t xml:space="preserve"> och terapeuter</w:t>
      </w:r>
      <w:r w:rsidR="001649A8" w:rsidRPr="006F3311">
        <w:t>s</w:t>
      </w:r>
      <w:r w:rsidR="00295E93" w:rsidRPr="006F3311">
        <w:t xml:space="preserve"> beskr</w:t>
      </w:r>
      <w:r w:rsidR="00FB3385" w:rsidRPr="006F3311">
        <w:t>ivningar</w:t>
      </w:r>
      <w:r w:rsidR="004E373E">
        <w:t xml:space="preserve"> får</w:t>
      </w:r>
      <w:r w:rsidR="004C467B" w:rsidRPr="006F3311">
        <w:t xml:space="preserve"> st</w:t>
      </w:r>
      <w:r w:rsidR="00FB3385" w:rsidRPr="006F3311">
        <w:t>örre utrymme än de</w:t>
      </w:r>
      <w:r w:rsidR="004C467B" w:rsidRPr="006F3311">
        <w:t xml:space="preserve"> negativa</w:t>
      </w:r>
      <w:r w:rsidR="003E78C2" w:rsidRPr="006F3311">
        <w:t xml:space="preserve">. </w:t>
      </w:r>
    </w:p>
    <w:p w14:paraId="4A0B7ABC" w14:textId="77777777" w:rsidR="009352C5" w:rsidRDefault="009352C5" w:rsidP="00162365">
      <w:pPr>
        <w:spacing w:line="360" w:lineRule="auto"/>
      </w:pPr>
    </w:p>
    <w:p w14:paraId="18C1941B" w14:textId="6B09CB1D" w:rsidR="007F2C9C" w:rsidRPr="006F3311" w:rsidRDefault="009352C5" w:rsidP="00162365">
      <w:pPr>
        <w:spacing w:line="360" w:lineRule="auto"/>
      </w:pPr>
      <w:r>
        <w:t>N</w:t>
      </w:r>
      <w:r w:rsidRPr="006F3311">
        <w:t xml:space="preserve">ärhet </w:t>
      </w:r>
      <w:r>
        <w:t>och k</w:t>
      </w:r>
      <w:r w:rsidR="007A22B1" w:rsidRPr="006F3311">
        <w:t xml:space="preserve">ontakt </w:t>
      </w:r>
      <w:r w:rsidR="00991C1E" w:rsidRPr="006F3311">
        <w:t xml:space="preserve">med </w:t>
      </w:r>
      <w:r w:rsidR="007A3E51" w:rsidRPr="006F3311">
        <w:t xml:space="preserve">hästen </w:t>
      </w:r>
      <w:r w:rsidR="00E52A6C" w:rsidRPr="006F3311">
        <w:t>genom</w:t>
      </w:r>
      <w:r w:rsidR="007A3E51" w:rsidRPr="006F3311">
        <w:t xml:space="preserve"> </w:t>
      </w:r>
      <w:r w:rsidR="00254041">
        <w:t>beröring och värme</w:t>
      </w:r>
      <w:r w:rsidR="007A3E51" w:rsidRPr="006F3311">
        <w:t xml:space="preserve"> från hästen</w:t>
      </w:r>
      <w:r w:rsidR="00991C1E" w:rsidRPr="006F3311">
        <w:t xml:space="preserve"> </w:t>
      </w:r>
      <w:r w:rsidR="003C007D">
        <w:t>får</w:t>
      </w:r>
      <w:r w:rsidR="0071702E" w:rsidRPr="006F3311">
        <w:t xml:space="preserve"> deltagarna att ”må b</w:t>
      </w:r>
      <w:r w:rsidR="003628EB" w:rsidRPr="006F3311">
        <w:t>ra”. Sannolikt</w:t>
      </w:r>
      <w:r w:rsidR="00A770D3">
        <w:t xml:space="preserve"> </w:t>
      </w:r>
      <w:r w:rsidR="008F48CF" w:rsidRPr="006F3311">
        <w:t xml:space="preserve">på </w:t>
      </w:r>
      <w:r w:rsidR="00A770D3">
        <w:t xml:space="preserve">grund av </w:t>
      </w:r>
      <w:r w:rsidR="008F48CF" w:rsidRPr="006F3311">
        <w:t>utsö</w:t>
      </w:r>
      <w:r w:rsidR="0071702E" w:rsidRPr="006F3311">
        <w:t>ndring av</w:t>
      </w:r>
      <w:r w:rsidR="006F5F04" w:rsidRPr="006F3311">
        <w:t xml:space="preserve"> hormonet</w:t>
      </w:r>
      <w:r w:rsidR="00E52A6C" w:rsidRPr="006F3311">
        <w:t xml:space="preserve"> </w:t>
      </w:r>
      <w:proofErr w:type="spellStart"/>
      <w:r w:rsidR="00254041">
        <w:t>o</w:t>
      </w:r>
      <w:r w:rsidR="00295E93" w:rsidRPr="006F3311">
        <w:t>xytocin</w:t>
      </w:r>
      <w:proofErr w:type="spellEnd"/>
      <w:r w:rsidR="008F48CF" w:rsidRPr="006F3311">
        <w:t xml:space="preserve"> som</w:t>
      </w:r>
      <w:r w:rsidR="00295E93" w:rsidRPr="006F3311">
        <w:t xml:space="preserve"> framkallas </w:t>
      </w:r>
      <w:r w:rsidR="006F5F04" w:rsidRPr="006F3311">
        <w:t>av</w:t>
      </w:r>
      <w:r w:rsidR="00295E93" w:rsidRPr="006F3311">
        <w:t xml:space="preserve"> värme, beröring, sensorisk stimulering</w:t>
      </w:r>
      <w:r w:rsidR="00D041F4" w:rsidRPr="006F3311">
        <w:t xml:space="preserve"> och</w:t>
      </w:r>
      <w:r w:rsidR="003C007D">
        <w:t xml:space="preserve"> av vissa</w:t>
      </w:r>
      <w:r w:rsidR="002D6371">
        <w:t xml:space="preserve"> lukt</w:t>
      </w:r>
      <w:r w:rsidR="003C007D">
        <w:t>er</w:t>
      </w:r>
      <w:r w:rsidR="002D6371">
        <w:t xml:space="preserve"> enligt </w:t>
      </w:r>
      <w:proofErr w:type="spellStart"/>
      <w:r w:rsidR="002D6371">
        <w:t>Uvnäs</w:t>
      </w:r>
      <w:proofErr w:type="spellEnd"/>
      <w:r w:rsidR="002D6371">
        <w:t>-Moberg och</w:t>
      </w:r>
      <w:r w:rsidR="00295E93" w:rsidRPr="006F3311">
        <w:t xml:space="preserve"> Petersson (2004)</w:t>
      </w:r>
      <w:r w:rsidR="00D041F4" w:rsidRPr="006F3311">
        <w:t xml:space="preserve">. </w:t>
      </w:r>
      <w:proofErr w:type="spellStart"/>
      <w:r w:rsidR="006F5F04" w:rsidRPr="006F3311">
        <w:t>Oxytocin</w:t>
      </w:r>
      <w:proofErr w:type="spellEnd"/>
      <w:r w:rsidR="00D041F4" w:rsidRPr="006F3311">
        <w:t xml:space="preserve"> </w:t>
      </w:r>
      <w:r w:rsidR="006F5F04" w:rsidRPr="006F3311">
        <w:t>ger fysisk avslappning,</w:t>
      </w:r>
      <w:r w:rsidR="00295E93" w:rsidRPr="006F3311">
        <w:t xml:space="preserve"> psykiskt välbefinnande</w:t>
      </w:r>
      <w:r w:rsidR="006F5F04" w:rsidRPr="006F3311">
        <w:t>, höjd smärttr</w:t>
      </w:r>
      <w:r w:rsidR="009341F8">
        <w:t xml:space="preserve">öskel, sänkt </w:t>
      </w:r>
      <w:r w:rsidR="00A770D3">
        <w:t>puls och blodtryck samt minskar ångest och depression</w:t>
      </w:r>
      <w:r w:rsidR="008D652E">
        <w:t xml:space="preserve">. </w:t>
      </w:r>
      <w:r w:rsidR="00A770D3">
        <w:t>Dessa</w:t>
      </w:r>
      <w:r w:rsidR="00CD7D0D" w:rsidRPr="006F3311">
        <w:t xml:space="preserve"> effekter</w:t>
      </w:r>
      <w:r w:rsidR="007A7028">
        <w:t xml:space="preserve"> kan medverka</w:t>
      </w:r>
      <w:r w:rsidR="00604652" w:rsidRPr="006F3311">
        <w:t xml:space="preserve"> till deltagarnas positiva känslor</w:t>
      </w:r>
      <w:r w:rsidR="00A5266A" w:rsidRPr="006F3311">
        <w:t xml:space="preserve"> och lugn</w:t>
      </w:r>
      <w:r w:rsidR="00604652" w:rsidRPr="006F3311">
        <w:t>.</w:t>
      </w:r>
      <w:r w:rsidR="00295E93" w:rsidRPr="006F3311">
        <w:t xml:space="preserve"> </w:t>
      </w:r>
      <w:r w:rsidR="00A770D3">
        <w:t>E</w:t>
      </w:r>
      <w:r w:rsidR="002D6371">
        <w:t xml:space="preserve">nligt </w:t>
      </w:r>
      <w:proofErr w:type="spellStart"/>
      <w:r w:rsidR="002D6371">
        <w:t>Beetz</w:t>
      </w:r>
      <w:proofErr w:type="spellEnd"/>
      <w:r w:rsidR="002D6371">
        <w:t xml:space="preserve"> et al.</w:t>
      </w:r>
      <w:r w:rsidR="00A5266A" w:rsidRPr="006F3311">
        <w:t xml:space="preserve"> (2012)</w:t>
      </w:r>
      <w:r w:rsidR="00841789" w:rsidRPr="006F3311">
        <w:t xml:space="preserve"> </w:t>
      </w:r>
      <w:r w:rsidR="00A770D3">
        <w:t>visa</w:t>
      </w:r>
      <w:r w:rsidR="005D1719">
        <w:t>r</w:t>
      </w:r>
      <w:r w:rsidR="00841789" w:rsidRPr="006F3311">
        <w:t xml:space="preserve"> </w:t>
      </w:r>
      <w:r w:rsidR="00A770D3">
        <w:t>d</w:t>
      </w:r>
      <w:r w:rsidR="00A770D3" w:rsidRPr="006F3311">
        <w:t>jur</w:t>
      </w:r>
      <w:r w:rsidR="00841789" w:rsidRPr="006F3311">
        <w:t xml:space="preserve"> ovillkor</w:t>
      </w:r>
      <w:r w:rsidR="005D1719">
        <w:t>l</w:t>
      </w:r>
      <w:r w:rsidR="00A770D3">
        <w:t>ig kärlek och acceptans,</w:t>
      </w:r>
      <w:r w:rsidR="007A22B1" w:rsidRPr="006F3311">
        <w:t xml:space="preserve"> </w:t>
      </w:r>
      <w:r w:rsidR="00563F05">
        <w:t xml:space="preserve">tar </w:t>
      </w:r>
      <w:r w:rsidR="00A5266A" w:rsidRPr="006F3311">
        <w:t>på ett naturligt sätt</w:t>
      </w:r>
      <w:r w:rsidR="00CD7D0D" w:rsidRPr="006F3311">
        <w:t xml:space="preserve"> kontakt med människan</w:t>
      </w:r>
      <w:r w:rsidR="00C938C3">
        <w:t>, visar gillande och</w:t>
      </w:r>
      <w:r w:rsidR="00A5266A" w:rsidRPr="006F3311">
        <w:t xml:space="preserve"> </w:t>
      </w:r>
      <w:r w:rsidR="00563F05">
        <w:t>kan</w:t>
      </w:r>
      <w:r w:rsidR="00CD7D0D" w:rsidRPr="006F3311">
        <w:t xml:space="preserve"> </w:t>
      </w:r>
      <w:r w:rsidR="00254041">
        <w:t>underlätta</w:t>
      </w:r>
      <w:r w:rsidR="00841789" w:rsidRPr="006F3311">
        <w:t xml:space="preserve"> social</w:t>
      </w:r>
      <w:r w:rsidR="00254041">
        <w:t xml:space="preserve"> kontakt</w:t>
      </w:r>
      <w:r w:rsidR="00841789" w:rsidRPr="006F3311">
        <w:t>.</w:t>
      </w:r>
      <w:r w:rsidR="00A770D3">
        <w:t xml:space="preserve"> Detta</w:t>
      </w:r>
      <w:r w:rsidR="009341F8">
        <w:t xml:space="preserve"> kan</w:t>
      </w:r>
      <w:r w:rsidR="00CD7D0D" w:rsidRPr="006F3311">
        <w:t xml:space="preserve"> </w:t>
      </w:r>
      <w:r w:rsidR="00A5266A" w:rsidRPr="006F3311">
        <w:t>medverka</w:t>
      </w:r>
      <w:r w:rsidR="00EE16E6" w:rsidRPr="006F3311">
        <w:t xml:space="preserve"> till att </w:t>
      </w:r>
      <w:r w:rsidR="00291E53" w:rsidRPr="006F3311">
        <w:t xml:space="preserve">öka </w:t>
      </w:r>
      <w:r w:rsidR="00A5266A" w:rsidRPr="006F3311">
        <w:t>deltagarna</w:t>
      </w:r>
      <w:r w:rsidR="00291E53" w:rsidRPr="006F3311">
        <w:t>s positiv</w:t>
      </w:r>
      <w:r w:rsidR="009341F8">
        <w:t>a känslor och</w:t>
      </w:r>
      <w:r w:rsidR="00291E53" w:rsidRPr="006F3311">
        <w:t xml:space="preserve"> </w:t>
      </w:r>
      <w:r w:rsidR="00EE16E6" w:rsidRPr="006F3311">
        <w:t>minska</w:t>
      </w:r>
      <w:r w:rsidR="007A7028">
        <w:t xml:space="preserve"> deras</w:t>
      </w:r>
      <w:r w:rsidR="00EE16E6" w:rsidRPr="006F3311">
        <w:t xml:space="preserve"> negativa känslor</w:t>
      </w:r>
      <w:r w:rsidR="00291E53" w:rsidRPr="006F3311">
        <w:t>,</w:t>
      </w:r>
      <w:r w:rsidR="00EE16E6" w:rsidRPr="006F3311">
        <w:t xml:space="preserve"> d</w:t>
      </w:r>
      <w:r w:rsidR="003E78C2" w:rsidRPr="006F3311">
        <w:t>ömande tankar</w:t>
      </w:r>
      <w:r w:rsidR="007F2C9C" w:rsidRPr="006F3311">
        <w:t xml:space="preserve"> eller</w:t>
      </w:r>
      <w:r w:rsidR="00291E53" w:rsidRPr="006F3311">
        <w:t xml:space="preserve"> krav</w:t>
      </w:r>
      <w:r w:rsidR="004C467B" w:rsidRPr="006F3311">
        <w:t xml:space="preserve"> att umgås i grupp och prestera inför andra.</w:t>
      </w:r>
      <w:r w:rsidR="00CD7D0D" w:rsidRPr="006F3311">
        <w:t xml:space="preserve"> D</w:t>
      </w:r>
      <w:r w:rsidR="004C467B" w:rsidRPr="006F3311">
        <w:t>e</w:t>
      </w:r>
      <w:r w:rsidR="00E06BA0" w:rsidRPr="006F3311">
        <w:t>ltagare</w:t>
      </w:r>
      <w:r w:rsidR="00291E53" w:rsidRPr="006F3311">
        <w:t xml:space="preserve"> med häst</w:t>
      </w:r>
      <w:r w:rsidR="009341F8">
        <w:t xml:space="preserve">- och </w:t>
      </w:r>
      <w:proofErr w:type="spellStart"/>
      <w:r w:rsidR="009341F8">
        <w:t>ridvana</w:t>
      </w:r>
      <w:proofErr w:type="spellEnd"/>
      <w:r w:rsidR="00332C0F" w:rsidRPr="006F3311">
        <w:t xml:space="preserve"> </w:t>
      </w:r>
      <w:r w:rsidR="00CD7D0D" w:rsidRPr="006F3311">
        <w:t xml:space="preserve">kanske </w:t>
      </w:r>
      <w:r w:rsidR="00445C7B" w:rsidRPr="006F3311">
        <w:t>kän</w:t>
      </w:r>
      <w:r w:rsidR="007A7028">
        <w:t>ner</w:t>
      </w:r>
      <w:r w:rsidR="00445C7B">
        <w:t xml:space="preserve"> </w:t>
      </w:r>
      <w:r w:rsidR="007A7028">
        <w:t>krav</w:t>
      </w:r>
      <w:r w:rsidR="009341F8">
        <w:t xml:space="preserve"> </w:t>
      </w:r>
      <w:r w:rsidR="007A7028">
        <w:t>att visa det de kan</w:t>
      </w:r>
      <w:r w:rsidR="00332C0F" w:rsidRPr="006F3311">
        <w:t>.</w:t>
      </w:r>
      <w:r w:rsidR="00E06BA0" w:rsidRPr="006F3311">
        <w:t xml:space="preserve"> </w:t>
      </w:r>
    </w:p>
    <w:p w14:paraId="370F87EB" w14:textId="77777777" w:rsidR="007F2C9C" w:rsidRPr="006F3311" w:rsidRDefault="007F2C9C" w:rsidP="00162365">
      <w:pPr>
        <w:spacing w:line="360" w:lineRule="auto"/>
      </w:pPr>
    </w:p>
    <w:p w14:paraId="149E6F22" w14:textId="4C29E49C" w:rsidR="004B4BBF" w:rsidRPr="006F3311" w:rsidRDefault="002838EE" w:rsidP="00162365">
      <w:pPr>
        <w:spacing w:line="360" w:lineRule="auto"/>
        <w:rPr>
          <w:i/>
        </w:rPr>
      </w:pPr>
      <w:r w:rsidRPr="002D6371">
        <w:t>”[</w:t>
      </w:r>
      <w:r w:rsidR="007A7028">
        <w:t>Coacher och terapeuter beskri</w:t>
      </w:r>
      <w:r w:rsidR="00633C9B" w:rsidRPr="002D6371">
        <w:t>v</w:t>
      </w:r>
      <w:r w:rsidR="007A7028">
        <w:t>er</w:t>
      </w:r>
      <w:r w:rsidR="00810554" w:rsidRPr="006F3311">
        <w:t xml:space="preserve"> att</w:t>
      </w:r>
      <w:r w:rsidR="00DE2045" w:rsidRPr="006F3311">
        <w:t xml:space="preserve"> d</w:t>
      </w:r>
      <w:r w:rsidR="00467914" w:rsidRPr="006F3311">
        <w:t>eltagare</w:t>
      </w:r>
      <w:r w:rsidR="007A7028">
        <w:t xml:space="preserve"> som</w:t>
      </w:r>
      <w:r w:rsidR="00810554" w:rsidRPr="006F3311">
        <w:t xml:space="preserve"> </w:t>
      </w:r>
      <w:r w:rsidR="007A7028">
        <w:t>lämnar</w:t>
      </w:r>
      <w:r w:rsidR="00495654" w:rsidRPr="006F3311">
        <w:t xml:space="preserve"> behandlingshemmet och sjukrollen</w:t>
      </w:r>
      <w:r w:rsidR="00DC319E" w:rsidRPr="006F3311">
        <w:t xml:space="preserve"> </w:t>
      </w:r>
      <w:r w:rsidR="007A7028">
        <w:t>känner</w:t>
      </w:r>
      <w:r w:rsidR="00810554" w:rsidRPr="006F3311">
        <w:t xml:space="preserve"> att</w:t>
      </w:r>
      <w:r w:rsidR="00DA4CFB">
        <w:t>]</w:t>
      </w:r>
      <w:r w:rsidR="000E77FC">
        <w:t>,</w:t>
      </w:r>
      <w:r w:rsidR="00810554" w:rsidRPr="006F3311">
        <w:t xml:space="preserve"> </w:t>
      </w:r>
      <w:r w:rsidR="00810554" w:rsidRPr="006F3311">
        <w:rPr>
          <w:i/>
        </w:rPr>
        <w:t>d</w:t>
      </w:r>
      <w:r w:rsidR="00DC319E" w:rsidRPr="006F3311">
        <w:rPr>
          <w:i/>
        </w:rPr>
        <w:t>et blev ett lugn när de lämnade behandlingshemmet</w:t>
      </w:r>
      <w:r>
        <w:rPr>
          <w:i/>
        </w:rPr>
        <w:t>, d</w:t>
      </w:r>
      <w:r w:rsidRPr="002838EE">
        <w:rPr>
          <w:i/>
        </w:rPr>
        <w:t>e</w:t>
      </w:r>
      <w:r w:rsidR="00495654" w:rsidRPr="006F3311">
        <w:rPr>
          <w:i/>
        </w:rPr>
        <w:t xml:space="preserve"> kunde släppa sitt mående helt och ha fokus på hästarna</w:t>
      </w:r>
      <w:r w:rsidR="000E77FC">
        <w:t>”. ”[C</w:t>
      </w:r>
      <w:r w:rsidR="007A7028">
        <w:t>oacher och terapeuter beskri</w:t>
      </w:r>
      <w:r w:rsidR="000E77FC" w:rsidRPr="006F3311">
        <w:t>v</w:t>
      </w:r>
      <w:r w:rsidR="007A7028">
        <w:t>er</w:t>
      </w:r>
      <w:r w:rsidR="000E77FC">
        <w:t xml:space="preserve"> att deltagarna</w:t>
      </w:r>
      <w:r w:rsidR="007A7028">
        <w:t xml:space="preserve"> har</w:t>
      </w:r>
      <w:r w:rsidR="00495654" w:rsidRPr="006F3311">
        <w:t xml:space="preserve"> roligt och trevligt</w:t>
      </w:r>
      <w:r w:rsidR="000E77FC">
        <w:t>],</w:t>
      </w:r>
      <w:r w:rsidR="00495654" w:rsidRPr="006F3311">
        <w:t xml:space="preserve"> </w:t>
      </w:r>
      <w:r w:rsidR="00495654" w:rsidRPr="006F3311">
        <w:rPr>
          <w:i/>
        </w:rPr>
        <w:t xml:space="preserve">bästa stunden denna </w:t>
      </w:r>
      <w:proofErr w:type="gramStart"/>
      <w:r w:rsidR="00495654" w:rsidRPr="006F3311">
        <w:rPr>
          <w:i/>
        </w:rPr>
        <w:t>veckan</w:t>
      </w:r>
      <w:proofErr w:type="gramEnd"/>
      <w:r w:rsidR="00495654" w:rsidRPr="006F3311">
        <w:rPr>
          <w:i/>
        </w:rPr>
        <w:t>”</w:t>
      </w:r>
      <w:r w:rsidR="000E77FC">
        <w:rPr>
          <w:i/>
        </w:rPr>
        <w:t>.</w:t>
      </w:r>
      <w:r w:rsidR="00DA4CFB">
        <w:rPr>
          <w:i/>
        </w:rPr>
        <w:t xml:space="preserve"> </w:t>
      </w:r>
      <w:r w:rsidR="000E77FC">
        <w:t>Deltagarn</w:t>
      </w:r>
      <w:r w:rsidR="000E77FC" w:rsidRPr="000E77FC">
        <w:t>a</w:t>
      </w:r>
      <w:r w:rsidR="00DA4CFB" w:rsidRPr="000E77FC">
        <w:t xml:space="preserve"> komm</w:t>
      </w:r>
      <w:r w:rsidR="007A7028">
        <w:t>er tillbaka med ett lugn och</w:t>
      </w:r>
      <w:r w:rsidR="00DA4CFB" w:rsidRPr="000E77FC">
        <w:t xml:space="preserve"> det betyder mycket för dem att få vara hos hästarna</w:t>
      </w:r>
      <w:r w:rsidR="000E77FC" w:rsidRPr="000E77FC">
        <w:t>.</w:t>
      </w:r>
      <w:r w:rsidR="00495654" w:rsidRPr="006F3311">
        <w:t xml:space="preserve"> </w:t>
      </w:r>
      <w:r w:rsidR="003F6542">
        <w:t>C</w:t>
      </w:r>
      <w:r w:rsidR="007A7028">
        <w:t>oacher och terapeuter beskri</w:t>
      </w:r>
      <w:r w:rsidR="003F6542" w:rsidRPr="006F3311">
        <w:t>v</w:t>
      </w:r>
      <w:r w:rsidR="007A7028">
        <w:t>er</w:t>
      </w:r>
      <w:r w:rsidR="003F6542" w:rsidRPr="006F3311">
        <w:t xml:space="preserve"> </w:t>
      </w:r>
      <w:r w:rsidR="000E77FC">
        <w:t xml:space="preserve">även </w:t>
      </w:r>
      <w:r w:rsidR="003F6542">
        <w:t xml:space="preserve">att </w:t>
      </w:r>
      <w:r w:rsidR="003F6542" w:rsidRPr="006F3311">
        <w:t>deltagare k</w:t>
      </w:r>
      <w:r w:rsidR="007A7028">
        <w:t>änner</w:t>
      </w:r>
      <w:r w:rsidR="0017744D" w:rsidRPr="006F3311">
        <w:t xml:space="preserve"> b</w:t>
      </w:r>
      <w:r w:rsidR="007A7028">
        <w:t>esv</w:t>
      </w:r>
      <w:r w:rsidR="00254041">
        <w:t>ikelse när HUT ställs in. Detta</w:t>
      </w:r>
      <w:r w:rsidR="007A7028">
        <w:t xml:space="preserve"> kan</w:t>
      </w:r>
      <w:r w:rsidR="003F6542">
        <w:t xml:space="preserve"> bero på</w:t>
      </w:r>
      <w:r w:rsidR="0017744D" w:rsidRPr="006F3311">
        <w:t xml:space="preserve"> att de</w:t>
      </w:r>
      <w:r w:rsidR="007A7028">
        <w:t xml:space="preserve"> missar den ”paus” som HUT ger</w:t>
      </w:r>
      <w:r w:rsidR="00EB5E7D" w:rsidRPr="006F3311">
        <w:t>,</w:t>
      </w:r>
      <w:r w:rsidR="003F6542">
        <w:t xml:space="preserve"> från behandlingshemmet, det</w:t>
      </w:r>
      <w:r w:rsidR="00EB5E7D" w:rsidRPr="006F3311">
        <w:t xml:space="preserve"> dåliga mående</w:t>
      </w:r>
      <w:r w:rsidR="003F6542">
        <w:t>t</w:t>
      </w:r>
      <w:r w:rsidR="0017744D" w:rsidRPr="006F3311">
        <w:t xml:space="preserve"> men även </w:t>
      </w:r>
      <w:r w:rsidR="007A7028">
        <w:t>missar</w:t>
      </w:r>
      <w:r w:rsidR="00CD7D0D" w:rsidRPr="006F3311">
        <w:t xml:space="preserve"> </w:t>
      </w:r>
      <w:r w:rsidR="0017744D" w:rsidRPr="006F3311">
        <w:t>att ha rolig</w:t>
      </w:r>
      <w:r w:rsidR="00DA4CFB">
        <w:t>t och trevligt</w:t>
      </w:r>
      <w:r w:rsidR="0017744D" w:rsidRPr="006F3311">
        <w:rPr>
          <w:i/>
        </w:rPr>
        <w:t>.</w:t>
      </w:r>
    </w:p>
    <w:p w14:paraId="00F2ADAC" w14:textId="7D8FD15B" w:rsidR="00D77314" w:rsidRPr="006F3311" w:rsidRDefault="00D77314" w:rsidP="00162365">
      <w:pPr>
        <w:spacing w:line="360" w:lineRule="auto"/>
        <w:rPr>
          <w:u w:val="single"/>
        </w:rPr>
      </w:pPr>
    </w:p>
    <w:p w14:paraId="78FD50C9" w14:textId="2136F0A6" w:rsidR="00D77314" w:rsidRPr="006F3311" w:rsidRDefault="00D77314" w:rsidP="00162365">
      <w:pPr>
        <w:spacing w:line="360" w:lineRule="auto"/>
        <w:rPr>
          <w:b/>
          <w:u w:val="single"/>
        </w:rPr>
      </w:pPr>
      <w:r w:rsidRPr="006F3311">
        <w:rPr>
          <w:b/>
          <w:u w:val="single"/>
        </w:rPr>
        <w:t xml:space="preserve">Tema </w:t>
      </w:r>
      <w:r w:rsidR="00EF4988">
        <w:rPr>
          <w:b/>
          <w:u w:val="single"/>
        </w:rPr>
        <w:t>2. Lärande och nya erfarenheter</w:t>
      </w:r>
    </w:p>
    <w:p w14:paraId="4A780182" w14:textId="61B01A15" w:rsidR="00AC52E4" w:rsidRPr="006F3311" w:rsidRDefault="009D5912" w:rsidP="00162365">
      <w:pPr>
        <w:spacing w:line="360" w:lineRule="auto"/>
      </w:pPr>
      <w:r w:rsidRPr="006F3311">
        <w:t>Coacher o</w:t>
      </w:r>
      <w:r w:rsidR="007A7028">
        <w:t>ch terapeuter beskri</w:t>
      </w:r>
      <w:r w:rsidR="0058221D" w:rsidRPr="006F3311">
        <w:t>v</w:t>
      </w:r>
      <w:r w:rsidR="007A7028">
        <w:t>er</w:t>
      </w:r>
      <w:r w:rsidRPr="006F3311">
        <w:t xml:space="preserve"> HUT</w:t>
      </w:r>
      <w:r w:rsidR="0058221D" w:rsidRPr="006F3311">
        <w:t xml:space="preserve"> som</w:t>
      </w:r>
      <w:r w:rsidR="00CD4982" w:rsidRPr="006F3311">
        <w:t xml:space="preserve"> ett tillfälle att lära ut och träna praktiskt på DBT färdigheterna utanför behandlingshemmet. </w:t>
      </w:r>
      <w:r w:rsidR="00800584" w:rsidRPr="006F3311">
        <w:t>”[</w:t>
      </w:r>
      <w:r w:rsidR="00633C9B" w:rsidRPr="006F3311">
        <w:t>För deltagaren</w:t>
      </w:r>
      <w:r w:rsidR="007A7028">
        <w:t xml:space="preserve"> har</w:t>
      </w:r>
      <w:r w:rsidR="00633C9B" w:rsidRPr="006F3311">
        <w:t xml:space="preserve"> det</w:t>
      </w:r>
      <w:r w:rsidR="00800584" w:rsidRPr="006F3311">
        <w:t xml:space="preserve"> enligt </w:t>
      </w:r>
      <w:r w:rsidR="0058535E" w:rsidRPr="006F3311">
        <w:t>coacher och terapeuter</w:t>
      </w:r>
      <w:r w:rsidR="00633C9B" w:rsidRPr="006F3311">
        <w:t>,</w:t>
      </w:r>
      <w:r w:rsidR="00800584" w:rsidRPr="006F3311">
        <w:t>]</w:t>
      </w:r>
      <w:r w:rsidR="00633C9B" w:rsidRPr="006F3311">
        <w:rPr>
          <w:i/>
        </w:rPr>
        <w:t xml:space="preserve"> s</w:t>
      </w:r>
      <w:r w:rsidR="00CD4982" w:rsidRPr="006F3311">
        <w:rPr>
          <w:i/>
        </w:rPr>
        <w:t>tor betydelse och inverkan, framförallt att lära ut medveten närvaro och icke dömande”.</w:t>
      </w:r>
      <w:r w:rsidR="00524D62">
        <w:t xml:space="preserve"> </w:t>
      </w:r>
      <w:r w:rsidR="0016494F">
        <w:t>Enligt</w:t>
      </w:r>
      <w:r w:rsidR="0016494F" w:rsidRPr="006F3311">
        <w:t xml:space="preserve"> </w:t>
      </w:r>
      <w:proofErr w:type="spellStart"/>
      <w:r w:rsidR="0016494F" w:rsidRPr="006F3311">
        <w:t>Kåver</w:t>
      </w:r>
      <w:proofErr w:type="spellEnd"/>
      <w:r w:rsidR="0016494F" w:rsidRPr="006F3311">
        <w:t xml:space="preserve"> och </w:t>
      </w:r>
      <w:proofErr w:type="spellStart"/>
      <w:r w:rsidR="0016494F" w:rsidRPr="006F3311">
        <w:t>Nilsonne</w:t>
      </w:r>
      <w:proofErr w:type="spellEnd"/>
      <w:r w:rsidR="0016494F" w:rsidRPr="006F3311">
        <w:t xml:space="preserve"> (2002)</w:t>
      </w:r>
      <w:r w:rsidR="0016494F">
        <w:t xml:space="preserve"> är inlärning viktig</w:t>
      </w:r>
      <w:r w:rsidR="00254041">
        <w:t xml:space="preserve"> i psykoterapi</w:t>
      </w:r>
      <w:r w:rsidR="0016494F" w:rsidRPr="006F3311">
        <w:t xml:space="preserve"> för att förändra beteenden, </w:t>
      </w:r>
      <w:r w:rsidR="0016494F">
        <w:t>tankar och känslor</w:t>
      </w:r>
      <w:r w:rsidR="0016494F" w:rsidRPr="006F3311">
        <w:t xml:space="preserve">. </w:t>
      </w:r>
      <w:r w:rsidR="0016494F">
        <w:t>D</w:t>
      </w:r>
      <w:r w:rsidR="0016494F" w:rsidRPr="006F3311">
        <w:t>et är i samspelet mellan situation, beteende och konsekve</w:t>
      </w:r>
      <w:r w:rsidR="0016494F">
        <w:t>nser som något nytt kan läras</w:t>
      </w:r>
      <w:r w:rsidR="0016494F" w:rsidRPr="006F3311">
        <w:t>.</w:t>
      </w:r>
      <w:r w:rsidR="0016494F">
        <w:t xml:space="preserve"> Enligt c</w:t>
      </w:r>
      <w:r w:rsidR="00524D62">
        <w:t>oacher och terapeute</w:t>
      </w:r>
      <w:r w:rsidR="0016494F">
        <w:t>r är</w:t>
      </w:r>
      <w:r w:rsidR="00CD4982" w:rsidRPr="006F3311">
        <w:t xml:space="preserve"> övningarna med hästarna</w:t>
      </w:r>
      <w:r w:rsidR="000A3AB2" w:rsidRPr="006F3311">
        <w:t xml:space="preserve"> i</w:t>
      </w:r>
      <w:r w:rsidR="0016494F">
        <w:t>ntressanta och</w:t>
      </w:r>
      <w:r w:rsidR="00CD4982" w:rsidRPr="006F3311">
        <w:t xml:space="preserve"> givande</w:t>
      </w:r>
      <w:r w:rsidR="0016494F" w:rsidRPr="0016494F">
        <w:t xml:space="preserve"> </w:t>
      </w:r>
      <w:r w:rsidR="0016494F">
        <w:t>för</w:t>
      </w:r>
      <w:r w:rsidR="0016494F" w:rsidRPr="006F3311">
        <w:t xml:space="preserve"> deltagarna</w:t>
      </w:r>
      <w:r w:rsidR="0016494F">
        <w:t xml:space="preserve"> som får nya</w:t>
      </w:r>
      <w:r w:rsidR="0016494F" w:rsidRPr="006F3311">
        <w:t xml:space="preserve"> viktiga erfarenheter</w:t>
      </w:r>
      <w:r w:rsidR="00CD4982" w:rsidRPr="006F3311">
        <w:t>.</w:t>
      </w:r>
      <w:r w:rsidR="0020698C" w:rsidRPr="006F3311">
        <w:t xml:space="preserve"> </w:t>
      </w:r>
      <w:r w:rsidR="00EF31A5" w:rsidRPr="006F3311">
        <w:t>Till exempel</w:t>
      </w:r>
      <w:r w:rsidR="00A90049" w:rsidRPr="006F3311">
        <w:t>,</w:t>
      </w:r>
      <w:r w:rsidR="00EF31A5" w:rsidRPr="006F3311">
        <w:t xml:space="preserve"> </w:t>
      </w:r>
      <w:r w:rsidR="007B3C91" w:rsidRPr="006F3311">
        <w:t>frihet från kr</w:t>
      </w:r>
      <w:r w:rsidR="00524D62">
        <w:t>av, positiva upplevelser och</w:t>
      </w:r>
      <w:r w:rsidR="007B3C91" w:rsidRPr="006F3311">
        <w:t xml:space="preserve"> </w:t>
      </w:r>
      <w:r w:rsidR="00DC6679">
        <w:t xml:space="preserve">att de </w:t>
      </w:r>
      <w:r w:rsidR="00524D62">
        <w:t>känner</w:t>
      </w:r>
      <w:r w:rsidR="00CD4982" w:rsidRPr="006F3311">
        <w:t xml:space="preserve"> positiva effekter av medveten närvaro i vardagen.</w:t>
      </w:r>
      <w:r w:rsidR="007B3C91" w:rsidRPr="006F3311">
        <w:t xml:space="preserve"> </w:t>
      </w:r>
      <w:r w:rsidR="00642FE9" w:rsidRPr="006F3311">
        <w:t>Men även att deltagare</w:t>
      </w:r>
      <w:r w:rsidR="00EF31A5" w:rsidRPr="006F3311">
        <w:t xml:space="preserve"> </w:t>
      </w:r>
      <w:r w:rsidR="00524D62">
        <w:t>uppmärksammar</w:t>
      </w:r>
      <w:r w:rsidR="00A90049" w:rsidRPr="006F3311">
        <w:t xml:space="preserve"> hur </w:t>
      </w:r>
      <w:r w:rsidR="00DC6679">
        <w:t>det egna</w:t>
      </w:r>
      <w:r w:rsidR="00EF31A5" w:rsidRPr="006F3311">
        <w:t xml:space="preserve"> beteende</w:t>
      </w:r>
      <w:r w:rsidR="00DC6679">
        <w:t>t</w:t>
      </w:r>
      <w:r w:rsidR="007B3C91" w:rsidRPr="006F3311">
        <w:t xml:space="preserve"> och</w:t>
      </w:r>
      <w:r w:rsidR="00CD4982" w:rsidRPr="006F3311">
        <w:t xml:space="preserve"> k</w:t>
      </w:r>
      <w:r w:rsidR="00524D62">
        <w:t>roppsspråk</w:t>
      </w:r>
      <w:r w:rsidR="00DC6679">
        <w:t>et</w:t>
      </w:r>
      <w:r w:rsidR="00524D62">
        <w:t xml:space="preserve"> påverkar</w:t>
      </w:r>
      <w:r w:rsidR="00A90049" w:rsidRPr="006F3311">
        <w:t xml:space="preserve"> andra</w:t>
      </w:r>
      <w:r w:rsidR="002D1EA3">
        <w:t>.</w:t>
      </w:r>
      <w:r w:rsidR="00A90049" w:rsidRPr="006F3311">
        <w:t xml:space="preserve"> </w:t>
      </w:r>
      <w:r w:rsidR="002D1EA3">
        <w:t>T</w:t>
      </w:r>
      <w:r w:rsidR="00EF31A5" w:rsidRPr="006F3311">
        <w:t>räning av färdigheter</w:t>
      </w:r>
      <w:r w:rsidR="00A90049" w:rsidRPr="006F3311">
        <w:t xml:space="preserve"> </w:t>
      </w:r>
      <w:r w:rsidR="00AC52E4" w:rsidRPr="006F3311">
        <w:t>genom</w:t>
      </w:r>
      <w:r w:rsidR="00A90049" w:rsidRPr="006F3311">
        <w:t xml:space="preserve"> praktiska övningar</w:t>
      </w:r>
      <w:r w:rsidR="00524D62">
        <w:t xml:space="preserve"> anpassas</w:t>
      </w:r>
      <w:r w:rsidR="00F62427">
        <w:t xml:space="preserve"> efter deltagarens förmåga</w:t>
      </w:r>
      <w:r w:rsidR="00480870" w:rsidRPr="006F3311">
        <w:t>.</w:t>
      </w:r>
      <w:r w:rsidR="00A33D4E">
        <w:t xml:space="preserve"> D</w:t>
      </w:r>
      <w:r w:rsidR="00524D62">
        <w:t>eltagare diskuterar</w:t>
      </w:r>
      <w:r w:rsidR="00172483" w:rsidRPr="006F3311">
        <w:t xml:space="preserve"> HUT </w:t>
      </w:r>
      <w:r w:rsidR="00524D62">
        <w:t>både före och efter samt utbyter</w:t>
      </w:r>
      <w:r w:rsidR="00172483" w:rsidRPr="006F3311">
        <w:t xml:space="preserve"> färdigheter. </w:t>
      </w:r>
      <w:r w:rsidR="00ED64F5" w:rsidRPr="006F3311">
        <w:t>Coacher och</w:t>
      </w:r>
      <w:r w:rsidR="00ED64F5">
        <w:t xml:space="preserve"> terapeuter beskri</w:t>
      </w:r>
      <w:r w:rsidR="00ED64F5" w:rsidRPr="006F3311">
        <w:t>v</w:t>
      </w:r>
      <w:r w:rsidR="00ED64F5">
        <w:t>er</w:t>
      </w:r>
      <w:r w:rsidR="00DC6679">
        <w:t xml:space="preserve"> deltagare, </w:t>
      </w:r>
      <w:r w:rsidR="00ED64F5">
        <w:t>vad de gör</w:t>
      </w:r>
      <w:r w:rsidR="00ED64F5" w:rsidRPr="006F3311">
        <w:t xml:space="preserve"> i HUT o</w:t>
      </w:r>
      <w:r w:rsidR="00ED64F5">
        <w:t>ch att det hjälper dem</w:t>
      </w:r>
      <w:r w:rsidR="00ED64F5" w:rsidRPr="006F3311">
        <w:t xml:space="preserve">. En annan </w:t>
      </w:r>
      <w:r w:rsidR="00ED64F5">
        <w:t>deltagare övervinner</w:t>
      </w:r>
      <w:r w:rsidR="00ED64F5" w:rsidRPr="006F3311">
        <w:t xml:space="preserve"> sin rädsla för hästar</w:t>
      </w:r>
      <w:r w:rsidR="00ED64F5">
        <w:t xml:space="preserve"> och får</w:t>
      </w:r>
      <w:r w:rsidR="00ED64F5" w:rsidRPr="006F3311">
        <w:t xml:space="preserve"> tilltro både till sin</w:t>
      </w:r>
      <w:r w:rsidR="00DC6679">
        <w:t xml:space="preserve"> egen</w:t>
      </w:r>
      <w:r w:rsidR="00ED64F5" w:rsidRPr="006F3311">
        <w:t xml:space="preserve"> förmåga</w:t>
      </w:r>
      <w:r w:rsidR="00ED64F5">
        <w:t xml:space="preserve"> och att färdigheterna fungerar</w:t>
      </w:r>
      <w:r w:rsidR="00ED64F5" w:rsidRPr="006F3311">
        <w:t xml:space="preserve">. </w:t>
      </w:r>
      <w:r w:rsidR="00913B4B">
        <w:t xml:space="preserve">Enligt </w:t>
      </w:r>
      <w:r w:rsidR="00CF2F3B">
        <w:t>Wa</w:t>
      </w:r>
      <w:r w:rsidR="00913B4B">
        <w:t xml:space="preserve">lsh och </w:t>
      </w:r>
      <w:proofErr w:type="spellStart"/>
      <w:r w:rsidR="00913B4B">
        <w:t>Blakeney</w:t>
      </w:r>
      <w:proofErr w:type="spellEnd"/>
      <w:r w:rsidR="00913B4B">
        <w:t xml:space="preserve"> (2013) är HUT</w:t>
      </w:r>
      <w:r w:rsidR="00ED64F5" w:rsidRPr="006F3311">
        <w:t xml:space="preserve"> ett unikt och innovativt sätt att lära</w:t>
      </w:r>
      <w:r w:rsidR="00913B4B">
        <w:t xml:space="preserve"> om sig själv</w:t>
      </w:r>
      <w:r w:rsidR="00913B4B" w:rsidRPr="006F3311">
        <w:t xml:space="preserve"> </w:t>
      </w:r>
      <w:r w:rsidR="00913B4B">
        <w:t>och upptäcka</w:t>
      </w:r>
      <w:r w:rsidR="00913B4B" w:rsidRPr="006F3311">
        <w:t xml:space="preserve"> sin </w:t>
      </w:r>
      <w:r w:rsidR="00913B4B">
        <w:t>förmåga till närvaro, g</w:t>
      </w:r>
      <w:r w:rsidR="00ED64F5" w:rsidRPr="006F3311">
        <w:t>enom olika övningar med</w:t>
      </w:r>
      <w:r w:rsidR="00913B4B">
        <w:t xml:space="preserve"> hästar</w:t>
      </w:r>
      <w:r w:rsidR="00CF2F3B">
        <w:t>.</w:t>
      </w:r>
      <w:r w:rsidR="00913B4B">
        <w:t xml:space="preserve"> De lär genom att se på, hjälpa</w:t>
      </w:r>
      <w:r w:rsidR="00ED64F5" w:rsidRPr="006F3311">
        <w:t xml:space="preserve"> och coacha varandra. </w:t>
      </w:r>
      <w:r w:rsidR="00DC6679">
        <w:t>HUT-</w:t>
      </w:r>
      <w:r w:rsidR="00ED64F5">
        <w:t>ledaren</w:t>
      </w:r>
      <w:r w:rsidR="00913B4B">
        <w:t xml:space="preserve"> är viktig för att</w:t>
      </w:r>
      <w:r w:rsidR="00ED64F5" w:rsidRPr="006F3311">
        <w:t xml:space="preserve"> förklar</w:t>
      </w:r>
      <w:r w:rsidR="00ED64F5">
        <w:t>a, visa och ge</w:t>
      </w:r>
      <w:r w:rsidR="00913B4B">
        <w:t xml:space="preserve"> positiv feedback i övningarna med</w:t>
      </w:r>
      <w:r w:rsidR="00ED64F5" w:rsidRPr="006F3311">
        <w:t xml:space="preserve"> </w:t>
      </w:r>
      <w:r w:rsidR="00ED64F5">
        <w:t>häst</w:t>
      </w:r>
      <w:r w:rsidR="00CF2F3B">
        <w:t>ar</w:t>
      </w:r>
      <w:r w:rsidR="00913B4B">
        <w:t>na</w:t>
      </w:r>
      <w:r w:rsidR="00CF2F3B">
        <w:t xml:space="preserve">, </w:t>
      </w:r>
      <w:r w:rsidR="003B4413">
        <w:t>i kroppsspråk och hästhantering</w:t>
      </w:r>
      <w:r w:rsidR="00ED64F5" w:rsidRPr="006F3311">
        <w:t>.</w:t>
      </w:r>
    </w:p>
    <w:p w14:paraId="1098FC6A" w14:textId="77777777" w:rsidR="00AC52E4" w:rsidRPr="006F3311" w:rsidRDefault="00AC52E4" w:rsidP="00162365">
      <w:pPr>
        <w:spacing w:line="360" w:lineRule="auto"/>
      </w:pPr>
    </w:p>
    <w:p w14:paraId="7E341AA5" w14:textId="77777777" w:rsidR="00F20D66" w:rsidRDefault="00F20D66" w:rsidP="00162365">
      <w:pPr>
        <w:spacing w:line="360" w:lineRule="auto"/>
      </w:pPr>
    </w:p>
    <w:p w14:paraId="2FEF3450" w14:textId="77777777" w:rsidR="00F20D66" w:rsidRDefault="00F20D66" w:rsidP="00162365">
      <w:pPr>
        <w:spacing w:line="360" w:lineRule="auto"/>
      </w:pPr>
    </w:p>
    <w:p w14:paraId="06B6AB05" w14:textId="77777777" w:rsidR="00F20D66" w:rsidRDefault="00F20D66" w:rsidP="00162365">
      <w:pPr>
        <w:spacing w:line="360" w:lineRule="auto"/>
      </w:pPr>
    </w:p>
    <w:p w14:paraId="28CB9D02" w14:textId="77777777" w:rsidR="00F20D66" w:rsidRDefault="00F20D66" w:rsidP="00162365">
      <w:pPr>
        <w:spacing w:line="360" w:lineRule="auto"/>
      </w:pPr>
    </w:p>
    <w:p w14:paraId="0B332A9B" w14:textId="14593CB3" w:rsidR="0020698C" w:rsidRPr="006F3311" w:rsidRDefault="00CF2F3B" w:rsidP="00162365">
      <w:pPr>
        <w:spacing w:line="360" w:lineRule="auto"/>
      </w:pPr>
      <w:r>
        <w:lastRenderedPageBreak/>
        <w:t>I HUT lär sig deltagarna</w:t>
      </w:r>
      <w:r w:rsidR="00CB1E27" w:rsidRPr="006F3311">
        <w:t xml:space="preserve"> </w:t>
      </w:r>
      <w:r w:rsidR="00DC6679">
        <w:t>av</w:t>
      </w:r>
      <w:r w:rsidR="00A90049" w:rsidRPr="006F3311">
        <w:t xml:space="preserve"> konkreta upplevelser och erfarenheter </w:t>
      </w:r>
      <w:r>
        <w:t>som</w:t>
      </w:r>
      <w:r w:rsidR="00FF5559">
        <w:t xml:space="preserve"> </w:t>
      </w:r>
      <w:r>
        <w:t>vid</w:t>
      </w:r>
      <w:r w:rsidRPr="006F3311">
        <w:t xml:space="preserve"> upplevelse</w:t>
      </w:r>
      <w:r w:rsidR="00DC6679">
        <w:t>-</w:t>
      </w:r>
      <w:r w:rsidRPr="006F3311">
        <w:t xml:space="preserve"> och erfarenhetsbaserat</w:t>
      </w:r>
      <w:r w:rsidR="00FF5559">
        <w:t xml:space="preserve"> lärande (Egidius, 2009).</w:t>
      </w:r>
      <w:r w:rsidRPr="006F3311">
        <w:t xml:space="preserve"> </w:t>
      </w:r>
      <w:r w:rsidR="00480475" w:rsidRPr="006F3311">
        <w:t xml:space="preserve">I </w:t>
      </w:r>
      <w:r w:rsidR="00403969">
        <w:t>HUT ä</w:t>
      </w:r>
      <w:r w:rsidR="00480475" w:rsidRPr="006F3311">
        <w:t xml:space="preserve">r det genomgående praktiska övningar </w:t>
      </w:r>
      <w:r w:rsidR="00403969">
        <w:t>som ger</w:t>
      </w:r>
      <w:r w:rsidR="00480475" w:rsidRPr="006F3311">
        <w:t xml:space="preserve"> konkreta upplevelser och erfarenheter. I samspel mellan häst, deltagare, </w:t>
      </w:r>
      <w:r w:rsidR="00DC6679">
        <w:t>HUT-</w:t>
      </w:r>
      <w:r w:rsidR="00403969">
        <w:t>ledare och övriga i gruppen får deltagaren erfarenheter. De</w:t>
      </w:r>
      <w:r w:rsidR="00480475" w:rsidRPr="006F3311">
        <w:t xml:space="preserve"> gör</w:t>
      </w:r>
      <w:r w:rsidR="00403969">
        <w:t>, upplever</w:t>
      </w:r>
      <w:r w:rsidR="00480475" w:rsidRPr="006F3311">
        <w:t>, reflektera</w:t>
      </w:r>
      <w:r w:rsidR="00403969">
        <w:t>r</w:t>
      </w:r>
      <w:r w:rsidR="00480475" w:rsidRPr="006F3311">
        <w:t xml:space="preserve"> och </w:t>
      </w:r>
      <w:r w:rsidR="005B61C5" w:rsidRPr="006F3311">
        <w:t>få</w:t>
      </w:r>
      <w:r w:rsidR="00403969">
        <w:t>r</w:t>
      </w:r>
      <w:r w:rsidR="005B61C5" w:rsidRPr="006F3311">
        <w:t xml:space="preserve"> återkoppling. Genom dessa</w:t>
      </w:r>
      <w:r w:rsidR="00480475" w:rsidRPr="006F3311">
        <w:t xml:space="preserve"> erfarenheter och praktiska övningar </w:t>
      </w:r>
      <w:r w:rsidR="00403969">
        <w:t>trän</w:t>
      </w:r>
      <w:r w:rsidR="00403969" w:rsidRPr="006F3311">
        <w:t>a</w:t>
      </w:r>
      <w:r w:rsidR="00403969">
        <w:t>s</w:t>
      </w:r>
      <w:r w:rsidR="005B61C5" w:rsidRPr="006F3311">
        <w:t xml:space="preserve"> </w:t>
      </w:r>
      <w:r w:rsidR="00913B4B">
        <w:t xml:space="preserve">och </w:t>
      </w:r>
      <w:r w:rsidR="00913B4B" w:rsidRPr="006F3311">
        <w:t xml:space="preserve">utvecklas </w:t>
      </w:r>
      <w:r w:rsidR="00913B4B">
        <w:t>färdigheter</w:t>
      </w:r>
      <w:r w:rsidR="001744CF" w:rsidRPr="006F3311">
        <w:t>.</w:t>
      </w:r>
      <w:r w:rsidR="00480475" w:rsidRPr="006F3311">
        <w:t xml:space="preserve"> </w:t>
      </w:r>
      <w:r w:rsidR="00480870" w:rsidRPr="006F3311">
        <w:t>Enligt Egidius (2009) bearbetas teori och praktik i läroprocessen som leder till förståelse och k</w:t>
      </w:r>
      <w:r w:rsidR="00B449D9">
        <w:t>unskap. Vi lär genom att förstå</w:t>
      </w:r>
      <w:r w:rsidR="00913B4B">
        <w:t xml:space="preserve"> och</w:t>
      </w:r>
      <w:r w:rsidR="00480870" w:rsidRPr="006F3311">
        <w:t xml:space="preserve"> hantera omgivningen och oss själva. </w:t>
      </w:r>
    </w:p>
    <w:p w14:paraId="242274AF" w14:textId="77777777" w:rsidR="00D77314" w:rsidRPr="006F3311" w:rsidRDefault="00D77314" w:rsidP="00162365">
      <w:pPr>
        <w:spacing w:line="360" w:lineRule="auto"/>
      </w:pPr>
    </w:p>
    <w:p w14:paraId="58E3110C" w14:textId="436DADDB" w:rsidR="00D77314" w:rsidRPr="006F3311" w:rsidRDefault="00EF4988" w:rsidP="00162365">
      <w:pPr>
        <w:spacing w:line="360" w:lineRule="auto"/>
        <w:rPr>
          <w:b/>
          <w:u w:val="single"/>
        </w:rPr>
      </w:pPr>
      <w:r>
        <w:rPr>
          <w:b/>
          <w:u w:val="single"/>
        </w:rPr>
        <w:t>Tema 3. Färdighetsträning</w:t>
      </w:r>
    </w:p>
    <w:p w14:paraId="1D1A2460" w14:textId="77777777" w:rsidR="004B4BBF" w:rsidRDefault="007E6E1A" w:rsidP="00162365">
      <w:pPr>
        <w:spacing w:line="360" w:lineRule="auto"/>
      </w:pPr>
      <w:r w:rsidRPr="006F3311">
        <w:t>Enligt coacher och terapeuter</w:t>
      </w:r>
      <w:r w:rsidR="00403969">
        <w:t xml:space="preserve"> tränar</w:t>
      </w:r>
      <w:r w:rsidR="00EE2291" w:rsidRPr="006F3311">
        <w:t xml:space="preserve"> deltagarna </w:t>
      </w:r>
      <w:r w:rsidR="00524F11" w:rsidRPr="006F3311">
        <w:t>många färdigheter</w:t>
      </w:r>
      <w:r w:rsidR="00EE2291" w:rsidRPr="006F3311">
        <w:t>, framförallt</w:t>
      </w:r>
      <w:r w:rsidR="00524F11" w:rsidRPr="006F3311">
        <w:t xml:space="preserve"> </w:t>
      </w:r>
      <w:r w:rsidR="00B378F6" w:rsidRPr="006F3311">
        <w:t>m</w:t>
      </w:r>
      <w:r w:rsidR="00524F11" w:rsidRPr="006F3311">
        <w:t>edveten närvaro. ”</w:t>
      </w:r>
      <w:r w:rsidR="00524F11" w:rsidRPr="006F3311">
        <w:rPr>
          <w:i/>
        </w:rPr>
        <w:t>De känner att de är endast där nästan ett med hästen”</w:t>
      </w:r>
      <w:r w:rsidR="00403969">
        <w:t>.</w:t>
      </w:r>
      <w:r w:rsidR="00B378F6" w:rsidRPr="006F3311">
        <w:t xml:space="preserve"> </w:t>
      </w:r>
      <w:r w:rsidR="00403969">
        <w:t xml:space="preserve">Andra </w:t>
      </w:r>
      <w:r w:rsidR="00EE2291" w:rsidRPr="006F3311">
        <w:t>f</w:t>
      </w:r>
      <w:r w:rsidR="00403969">
        <w:t xml:space="preserve">ärdigheter som </w:t>
      </w:r>
      <w:r w:rsidR="00524F11" w:rsidRPr="006F3311">
        <w:t>att hantera relationer, reglera känslor, icke dömande, stå ut, självvalidering, validering och acceptans</w:t>
      </w:r>
      <w:r w:rsidR="00B378F6" w:rsidRPr="006F3311">
        <w:t xml:space="preserve"> </w:t>
      </w:r>
      <w:r w:rsidR="00403969">
        <w:t xml:space="preserve">tränas </w:t>
      </w:r>
      <w:r w:rsidR="00B378F6" w:rsidRPr="006F3311">
        <w:t>genom</w:t>
      </w:r>
      <w:r w:rsidR="00524F11" w:rsidRPr="006F3311">
        <w:t xml:space="preserve"> övningar </w:t>
      </w:r>
      <w:r w:rsidR="00B378F6" w:rsidRPr="006F3311">
        <w:t xml:space="preserve">och samvaro </w:t>
      </w:r>
      <w:r w:rsidR="00524F11" w:rsidRPr="006F3311">
        <w:t>med hästarna</w:t>
      </w:r>
      <w:r w:rsidR="00524F11" w:rsidRPr="006F3311">
        <w:rPr>
          <w:i/>
        </w:rPr>
        <w:t>.</w:t>
      </w:r>
      <w:r w:rsidR="00571D28">
        <w:rPr>
          <w:i/>
        </w:rPr>
        <w:t xml:space="preserve"> </w:t>
      </w:r>
      <w:r w:rsidR="00DA604F">
        <w:t xml:space="preserve">Enligt </w:t>
      </w:r>
      <w:proofErr w:type="spellStart"/>
      <w:r w:rsidR="00DA604F">
        <w:t>Linehan</w:t>
      </w:r>
      <w:proofErr w:type="spellEnd"/>
      <w:r w:rsidR="00DA604F">
        <w:t xml:space="preserve"> (2000) ä</w:t>
      </w:r>
      <w:r w:rsidR="00571D28">
        <w:t>r</w:t>
      </w:r>
      <w:r w:rsidR="00E4585A" w:rsidRPr="006F3311">
        <w:rPr>
          <w:i/>
        </w:rPr>
        <w:t xml:space="preserve"> </w:t>
      </w:r>
      <w:r w:rsidR="00571D28">
        <w:t>s</w:t>
      </w:r>
      <w:r w:rsidR="00E4585A" w:rsidRPr="006F3311">
        <w:t>jälva träningen av färdighetern</w:t>
      </w:r>
      <w:r w:rsidR="00850F0E">
        <w:t>a</w:t>
      </w:r>
      <w:r w:rsidR="00571D28">
        <w:t xml:space="preserve"> viktig och</w:t>
      </w:r>
      <w:r w:rsidR="00B378F6" w:rsidRPr="006F3311">
        <w:t xml:space="preserve"> grundläggande</w:t>
      </w:r>
      <w:r w:rsidR="00571D28">
        <w:t xml:space="preserve"> i DBT, för att </w:t>
      </w:r>
      <w:r w:rsidR="00EE2291" w:rsidRPr="006F3311">
        <w:t>för</w:t>
      </w:r>
      <w:r w:rsidR="00913B4B">
        <w:t>ändra</w:t>
      </w:r>
      <w:r w:rsidR="00E4585A" w:rsidRPr="006F3311">
        <w:t xml:space="preserve"> beteende, känslor och</w:t>
      </w:r>
      <w:r w:rsidR="00EE2291" w:rsidRPr="006F3311">
        <w:t xml:space="preserve"> ta</w:t>
      </w:r>
      <w:r w:rsidR="00B378F6" w:rsidRPr="006F3311">
        <w:t>n</w:t>
      </w:r>
      <w:r w:rsidR="003B4413">
        <w:t>kar som orsakar svårigheter och</w:t>
      </w:r>
      <w:r w:rsidR="00EE2291" w:rsidRPr="006F3311">
        <w:t xml:space="preserve"> smärta.</w:t>
      </w:r>
      <w:r w:rsidR="00E4585A" w:rsidRPr="006F3311">
        <w:t xml:space="preserve"> </w:t>
      </w:r>
    </w:p>
    <w:p w14:paraId="335A2C30" w14:textId="0EF2331F" w:rsidR="00F0599F" w:rsidRPr="006F3311" w:rsidRDefault="000D5EDF" w:rsidP="00162365">
      <w:pPr>
        <w:spacing w:line="360" w:lineRule="auto"/>
      </w:pPr>
      <w:proofErr w:type="spellStart"/>
      <w:r w:rsidRPr="006F3311">
        <w:t>Bowers</w:t>
      </w:r>
      <w:proofErr w:type="spellEnd"/>
      <w:r w:rsidRPr="006F3311">
        <w:t xml:space="preserve"> &amp; Mac Donald (2001</w:t>
      </w:r>
      <w:r w:rsidR="003B4413">
        <w:t>)</w:t>
      </w:r>
      <w:r w:rsidRPr="006F3311">
        <w:t xml:space="preserve"> refererad i </w:t>
      </w:r>
      <w:proofErr w:type="spellStart"/>
      <w:r w:rsidRPr="006F3311">
        <w:t>Pendry</w:t>
      </w:r>
      <w:proofErr w:type="spellEnd"/>
      <w:r w:rsidRPr="006F3311">
        <w:t xml:space="preserve"> &amp; </w:t>
      </w:r>
      <w:proofErr w:type="spellStart"/>
      <w:r w:rsidR="00303029" w:rsidRPr="006F3311">
        <w:t>Roeters</w:t>
      </w:r>
      <w:proofErr w:type="spellEnd"/>
      <w:r w:rsidR="00303029" w:rsidRPr="006F3311">
        <w:t xml:space="preserve"> (2013) </w:t>
      </w:r>
      <w:r w:rsidR="00F0599F" w:rsidRPr="006F3311">
        <w:t>menar att färdigheter i medvetenhet om och kontroll över kän</w:t>
      </w:r>
      <w:r w:rsidR="00DA604F">
        <w:t>slor kan öka genom samspel</w:t>
      </w:r>
      <w:r w:rsidR="00F0599F" w:rsidRPr="006F3311">
        <w:t xml:space="preserve"> med hästar </w:t>
      </w:r>
      <w:r w:rsidR="00F0599F">
        <w:t>i kombination med handledning</w:t>
      </w:r>
      <w:r w:rsidR="00F0599F" w:rsidRPr="006F3311">
        <w:t xml:space="preserve">. </w:t>
      </w:r>
    </w:p>
    <w:p w14:paraId="70EA06E0" w14:textId="393EA559" w:rsidR="00EE2291" w:rsidRPr="006F3311" w:rsidRDefault="00EE2291" w:rsidP="00162365">
      <w:pPr>
        <w:spacing w:line="360" w:lineRule="auto"/>
      </w:pPr>
    </w:p>
    <w:p w14:paraId="324E5258" w14:textId="7C9B3263" w:rsidR="003A767F" w:rsidRDefault="00DA604F" w:rsidP="00162365">
      <w:pPr>
        <w:spacing w:line="360" w:lineRule="auto"/>
      </w:pPr>
      <w:r w:rsidRPr="006F3311">
        <w:t>Enligt coacher och terapeuter</w:t>
      </w:r>
      <w:r>
        <w:t xml:space="preserve"> tränar</w:t>
      </w:r>
      <w:r w:rsidR="00800584" w:rsidRPr="006F3311">
        <w:t xml:space="preserve"> </w:t>
      </w:r>
      <w:r>
        <w:t xml:space="preserve">deltagare i </w:t>
      </w:r>
      <w:r w:rsidRPr="006F3311">
        <w:t>HUT</w:t>
      </w:r>
      <w:r>
        <w:t xml:space="preserve"> även på </w:t>
      </w:r>
      <w:r w:rsidRPr="006F3311">
        <w:t xml:space="preserve">färdigheter </w:t>
      </w:r>
      <w:r>
        <w:t>i</w:t>
      </w:r>
      <w:r w:rsidR="003B4413">
        <w:t xml:space="preserve"> att lindra oro genom</w:t>
      </w:r>
      <w:r w:rsidR="00261123" w:rsidRPr="006F3311">
        <w:t xml:space="preserve"> beröring, avslappning</w:t>
      </w:r>
      <w:r w:rsidR="00FD524C" w:rsidRPr="006F3311">
        <w:t>,</w:t>
      </w:r>
      <w:r w:rsidR="00261123" w:rsidRPr="006F3311">
        <w:t xml:space="preserve"> att uppträda säkert</w:t>
      </w:r>
      <w:r w:rsidR="00800584" w:rsidRPr="006F3311">
        <w:t>,</w:t>
      </w:r>
      <w:r w:rsidR="00FD524C" w:rsidRPr="006F3311">
        <w:t xml:space="preserve"> </w:t>
      </w:r>
      <w:r>
        <w:t>var</w:t>
      </w:r>
      <w:r w:rsidR="003B4413">
        <w:t>a</w:t>
      </w:r>
      <w:r w:rsidR="00800584" w:rsidRPr="006F3311">
        <w:t xml:space="preserve"> effektiv </w:t>
      </w:r>
      <w:r w:rsidR="00FD524C" w:rsidRPr="006F3311">
        <w:t>och</w:t>
      </w:r>
      <w:r>
        <w:t xml:space="preserve"> gör</w:t>
      </w:r>
      <w:r w:rsidR="003B4413">
        <w:t>a</w:t>
      </w:r>
      <w:r w:rsidR="00524F11" w:rsidRPr="006F3311">
        <w:t xml:space="preserve"> en sak i taget</w:t>
      </w:r>
      <w:r w:rsidR="00800584" w:rsidRPr="006F3311">
        <w:t>.</w:t>
      </w:r>
      <w:r w:rsidR="00524F11" w:rsidRPr="006F3311">
        <w:t xml:space="preserve"> </w:t>
      </w:r>
      <w:r w:rsidR="00781369" w:rsidRPr="006F3311">
        <w:rPr>
          <w:i/>
        </w:rPr>
        <w:t>”D</w:t>
      </w:r>
      <w:r w:rsidR="00524F11" w:rsidRPr="006F3311">
        <w:rPr>
          <w:i/>
        </w:rPr>
        <w:t>et går inte att tänka på annat för då blir det inte bra”</w:t>
      </w:r>
      <w:r w:rsidR="00524F11" w:rsidRPr="006F3311">
        <w:t xml:space="preserve">. </w:t>
      </w:r>
      <w:r>
        <w:t>”[Coacher och terapeuter beskri</w:t>
      </w:r>
      <w:r w:rsidR="00781369" w:rsidRPr="006F3311">
        <w:t>v</w:t>
      </w:r>
      <w:r>
        <w:t>er</w:t>
      </w:r>
      <w:r w:rsidR="00781369" w:rsidRPr="006F3311">
        <w:t xml:space="preserve"> att d</w:t>
      </w:r>
      <w:r>
        <w:t>et är</w:t>
      </w:r>
      <w:r w:rsidR="00781369" w:rsidRPr="006F3311">
        <w:t>]</w:t>
      </w:r>
      <w:r w:rsidR="00524F11" w:rsidRPr="006F3311">
        <w:t xml:space="preserve"> </w:t>
      </w:r>
      <w:r w:rsidR="00524F11" w:rsidRPr="006F3311">
        <w:rPr>
          <w:i/>
        </w:rPr>
        <w:t>lätt att få deltagaren att reglera känslan när vi diskuterar HUT”</w:t>
      </w:r>
      <w:r w:rsidR="00781369" w:rsidRPr="006F3311">
        <w:t xml:space="preserve"> och</w:t>
      </w:r>
      <w:r w:rsidR="001744CF" w:rsidRPr="006F3311">
        <w:t xml:space="preserve"> att coacha</w:t>
      </w:r>
      <w:r w:rsidR="00781369" w:rsidRPr="006F3311">
        <w:t xml:space="preserve"> deltagaren att </w:t>
      </w:r>
      <w:r w:rsidR="00524F11" w:rsidRPr="006F3311">
        <w:t>gå emot känslan samt aktivera en positiv känsla.</w:t>
      </w:r>
      <w:r>
        <w:t xml:space="preserve"> I</w:t>
      </w:r>
      <w:r w:rsidR="00FD524C" w:rsidRPr="006F3311">
        <w:t>nlärningen sker</w:t>
      </w:r>
      <w:r w:rsidR="001744CF" w:rsidRPr="006F3311">
        <w:t xml:space="preserve"> </w:t>
      </w:r>
      <w:r>
        <w:t xml:space="preserve">enligt </w:t>
      </w:r>
      <w:proofErr w:type="spellStart"/>
      <w:r>
        <w:t>Linehan</w:t>
      </w:r>
      <w:proofErr w:type="spellEnd"/>
      <w:r>
        <w:t xml:space="preserve"> (2000) </w:t>
      </w:r>
      <w:r w:rsidR="001744CF" w:rsidRPr="006F3311">
        <w:t>i tre steg;</w:t>
      </w:r>
      <w:r w:rsidR="00EB020E">
        <w:t xml:space="preserve"> lära</w:t>
      </w:r>
      <w:r w:rsidR="001744CF" w:rsidRPr="006F3311">
        <w:t xml:space="preserve"> sig färdigheter som saknas,</w:t>
      </w:r>
      <w:r w:rsidR="00261123" w:rsidRPr="006F3311">
        <w:t xml:space="preserve"> stärka färdigheterna genom </w:t>
      </w:r>
      <w:r w:rsidR="001744CF" w:rsidRPr="006F3311">
        <w:t>träning och</w:t>
      </w:r>
      <w:r w:rsidR="00261123" w:rsidRPr="006F3311">
        <w:t xml:space="preserve"> generalisera färdigheterna </w:t>
      </w:r>
      <w:r>
        <w:t>genom att öva i verkliga livet.</w:t>
      </w:r>
      <w:r w:rsidR="00261123" w:rsidRPr="006F3311">
        <w:t xml:space="preserve"> </w:t>
      </w:r>
      <w:r w:rsidR="004428B8">
        <w:t xml:space="preserve">I </w:t>
      </w:r>
      <w:r w:rsidR="00781369" w:rsidRPr="006F3311">
        <w:t>HUT</w:t>
      </w:r>
      <w:r w:rsidR="00261123" w:rsidRPr="006F3311">
        <w:t xml:space="preserve"> </w:t>
      </w:r>
      <w:r w:rsidR="004428B8">
        <w:t>lär</w:t>
      </w:r>
      <w:r w:rsidR="00261123" w:rsidRPr="006F3311">
        <w:t>, öva</w:t>
      </w:r>
      <w:r w:rsidR="004428B8">
        <w:t>r</w:t>
      </w:r>
      <w:r w:rsidR="00261123" w:rsidRPr="006F3311">
        <w:t xml:space="preserve"> och generalisera</w:t>
      </w:r>
      <w:r w:rsidR="004428B8">
        <w:t xml:space="preserve">r </w:t>
      </w:r>
      <w:r w:rsidR="004428B8" w:rsidRPr="006F3311">
        <w:t xml:space="preserve">deltagarna </w:t>
      </w:r>
      <w:r w:rsidR="00261123" w:rsidRPr="006F3311">
        <w:t>färdigheter</w:t>
      </w:r>
      <w:r w:rsidR="005C74C7" w:rsidRPr="006F3311">
        <w:t xml:space="preserve"> utanför behandlingshemmet</w:t>
      </w:r>
      <w:r w:rsidR="004428B8">
        <w:t>. I övningar med hästarna blir det tydligt när färdigheter fungerar, förstärkts och generalisera</w:t>
      </w:r>
      <w:r w:rsidR="00261123" w:rsidRPr="006F3311">
        <w:t>s.</w:t>
      </w:r>
      <w:r w:rsidR="004428B8">
        <w:t xml:space="preserve"> Övningarna ger</w:t>
      </w:r>
      <w:r w:rsidR="0011109F" w:rsidRPr="006F3311">
        <w:t xml:space="preserve"> deltagaren</w:t>
      </w:r>
      <w:r w:rsidR="00261123" w:rsidRPr="006F3311">
        <w:t xml:space="preserve"> praktiska erfarenheter</w:t>
      </w:r>
      <w:r w:rsidR="004428B8">
        <w:t xml:space="preserve"> och återkoppling</w:t>
      </w:r>
      <w:r w:rsidR="00261123" w:rsidRPr="006F3311">
        <w:t xml:space="preserve">. </w:t>
      </w:r>
      <w:r w:rsidR="00C44D51" w:rsidRPr="006F3311">
        <w:t>Återkopp</w:t>
      </w:r>
      <w:r w:rsidR="004428B8">
        <w:t>ling och praktisk användning är viktigt för lärande enligt Lewin. L</w:t>
      </w:r>
      <w:r w:rsidR="00C44D51" w:rsidRPr="006F3311">
        <w:t>äran</w:t>
      </w:r>
      <w:r w:rsidR="003B4413">
        <w:t>de genom</w:t>
      </w:r>
      <w:r w:rsidR="004428B8">
        <w:t xml:space="preserve"> konkreta upplevelser är enligt </w:t>
      </w:r>
      <w:proofErr w:type="spellStart"/>
      <w:r w:rsidR="004428B8">
        <w:t>Kolb</w:t>
      </w:r>
      <w:proofErr w:type="spellEnd"/>
      <w:r w:rsidR="00C44D51" w:rsidRPr="006F3311">
        <w:t xml:space="preserve"> effektivare än att läsa eller lyssna på föreläsningar (Egidius, 2009).</w:t>
      </w:r>
    </w:p>
    <w:p w14:paraId="2653266D" w14:textId="77777777" w:rsidR="00F20D66" w:rsidRDefault="00F20D66" w:rsidP="00162365">
      <w:pPr>
        <w:spacing w:line="360" w:lineRule="auto"/>
      </w:pPr>
    </w:p>
    <w:p w14:paraId="5EF5EF20" w14:textId="77777777" w:rsidR="00F20D66" w:rsidRPr="006F3311" w:rsidRDefault="00F20D66" w:rsidP="00162365">
      <w:pPr>
        <w:spacing w:line="360" w:lineRule="auto"/>
      </w:pPr>
    </w:p>
    <w:p w14:paraId="5805006E" w14:textId="77777777" w:rsidR="00D77314" w:rsidRPr="006F3311" w:rsidRDefault="00D77314" w:rsidP="00162365">
      <w:pPr>
        <w:spacing w:line="360" w:lineRule="auto"/>
      </w:pPr>
    </w:p>
    <w:p w14:paraId="3A409795" w14:textId="4043FF35" w:rsidR="00CF0195" w:rsidRPr="006F3311" w:rsidRDefault="00DC416D" w:rsidP="00162365">
      <w:pPr>
        <w:spacing w:line="360" w:lineRule="auto"/>
        <w:rPr>
          <w:b/>
          <w:u w:val="single"/>
        </w:rPr>
      </w:pPr>
      <w:r w:rsidRPr="006F3311">
        <w:rPr>
          <w:b/>
          <w:u w:val="single"/>
        </w:rPr>
        <w:lastRenderedPageBreak/>
        <w:t>Tema 4. Problem</w:t>
      </w:r>
      <w:r w:rsidR="00CF0195" w:rsidRPr="006F3311">
        <w:rPr>
          <w:b/>
          <w:u w:val="single"/>
        </w:rPr>
        <w:t xml:space="preserve"> med</w:t>
      </w:r>
      <w:r w:rsidRPr="006F3311">
        <w:rPr>
          <w:b/>
          <w:u w:val="single"/>
        </w:rPr>
        <w:t xml:space="preserve"> att använda</w:t>
      </w:r>
      <w:r w:rsidR="00EF4988">
        <w:rPr>
          <w:b/>
          <w:u w:val="single"/>
        </w:rPr>
        <w:t xml:space="preserve"> HUT som tilläggsterapi</w:t>
      </w:r>
    </w:p>
    <w:p w14:paraId="2A84E3BC" w14:textId="15CCD18E" w:rsidR="0074694F" w:rsidRPr="006F3311" w:rsidRDefault="00750E78" w:rsidP="00162365">
      <w:pPr>
        <w:spacing w:line="360" w:lineRule="auto"/>
      </w:pPr>
      <w:r w:rsidRPr="006F3311">
        <w:t xml:space="preserve">”[Ett problem som </w:t>
      </w:r>
      <w:r w:rsidR="00CB4A5D" w:rsidRPr="006F3311">
        <w:t xml:space="preserve">en </w:t>
      </w:r>
      <w:r w:rsidRPr="006F3311">
        <w:t>coach/terapeut</w:t>
      </w:r>
      <w:r w:rsidR="00016DDB">
        <w:t xml:space="preserve"> beskri</w:t>
      </w:r>
      <w:r w:rsidR="00056F1D" w:rsidRPr="006F3311">
        <w:t>v</w:t>
      </w:r>
      <w:r w:rsidR="00016DDB">
        <w:t>er är</w:t>
      </w:r>
      <w:r w:rsidR="00056F1D" w:rsidRPr="006F3311">
        <w:t xml:space="preserve"> att deltagare</w:t>
      </w:r>
      <w:r w:rsidRPr="006F3311">
        <w:t>]</w:t>
      </w:r>
      <w:r w:rsidR="00056F1D" w:rsidRPr="006F3311">
        <w:t xml:space="preserve"> </w:t>
      </w:r>
      <w:r w:rsidR="00056F1D" w:rsidRPr="006F3311">
        <w:rPr>
          <w:i/>
        </w:rPr>
        <w:t>i</w:t>
      </w:r>
      <w:r w:rsidR="00CF0195" w:rsidRPr="006F3311">
        <w:rPr>
          <w:i/>
        </w:rPr>
        <w:t xml:space="preserve">bland </w:t>
      </w:r>
      <w:r w:rsidR="00056F1D" w:rsidRPr="006F3311">
        <w:rPr>
          <w:i/>
        </w:rPr>
        <w:t>upplevde att</w:t>
      </w:r>
      <w:r w:rsidR="00CF0195" w:rsidRPr="006F3311">
        <w:rPr>
          <w:i/>
        </w:rPr>
        <w:t xml:space="preserve"> det </w:t>
      </w:r>
      <w:r w:rsidR="00056F1D" w:rsidRPr="006F3311">
        <w:rPr>
          <w:i/>
        </w:rPr>
        <w:t xml:space="preserve">kunde vara </w:t>
      </w:r>
      <w:r w:rsidR="00CF0195" w:rsidRPr="006F3311">
        <w:rPr>
          <w:i/>
        </w:rPr>
        <w:t>krävande att umgås i grupp och prestera inför andra</w:t>
      </w:r>
      <w:r w:rsidRPr="006F3311">
        <w:rPr>
          <w:i/>
        </w:rPr>
        <w:t>”</w:t>
      </w:r>
      <w:r w:rsidR="00CF0195" w:rsidRPr="006F3311">
        <w:t>.</w:t>
      </w:r>
      <w:r w:rsidR="00C706BD" w:rsidRPr="006F3311">
        <w:t xml:space="preserve"> </w:t>
      </w:r>
      <w:r w:rsidR="00761673">
        <w:t>Deltagare</w:t>
      </w:r>
      <w:r w:rsidR="00CA0CE6" w:rsidRPr="006F3311">
        <w:t>s</w:t>
      </w:r>
      <w:r w:rsidR="005A035D" w:rsidRPr="006F3311">
        <w:t xml:space="preserve"> </w:t>
      </w:r>
      <w:r w:rsidR="00016DDB">
        <w:t>problem blir</w:t>
      </w:r>
      <w:r w:rsidR="005B0B5B">
        <w:t xml:space="preserve"> synliga</w:t>
      </w:r>
      <w:r w:rsidR="005A035D" w:rsidRPr="006F3311">
        <w:t xml:space="preserve"> i</w:t>
      </w:r>
      <w:r w:rsidR="00C706BD" w:rsidRPr="006F3311">
        <w:t xml:space="preserve"> </w:t>
      </w:r>
      <w:r w:rsidR="005A035D" w:rsidRPr="006F3311">
        <w:t xml:space="preserve">olika </w:t>
      </w:r>
      <w:r w:rsidR="00C706BD" w:rsidRPr="006F3311">
        <w:t>situation</w:t>
      </w:r>
      <w:r w:rsidR="005A035D" w:rsidRPr="006F3311">
        <w:t>er</w:t>
      </w:r>
      <w:r w:rsidR="00C97000" w:rsidRPr="006F3311">
        <w:t xml:space="preserve"> </w:t>
      </w:r>
      <w:r w:rsidR="005A035D" w:rsidRPr="006F3311">
        <w:t>och övningar med h</w:t>
      </w:r>
      <w:r w:rsidR="00CA0CE6" w:rsidRPr="006F3311">
        <w:t>ästen.</w:t>
      </w:r>
      <w:r w:rsidR="005A035D" w:rsidRPr="006F3311">
        <w:t xml:space="preserve"> </w:t>
      </w:r>
      <w:r w:rsidR="00761673">
        <w:t>När</w:t>
      </w:r>
      <w:r w:rsidR="00CA0CE6" w:rsidRPr="006F3311">
        <w:t xml:space="preserve"> problemet</w:t>
      </w:r>
      <w:r w:rsidR="00016DDB">
        <w:t xml:space="preserve"> är synligt och medvetet</w:t>
      </w:r>
      <w:r w:rsidR="003B4413">
        <w:t>,</w:t>
      </w:r>
      <w:r w:rsidR="00016DDB">
        <w:t xml:space="preserve"> väljer</w:t>
      </w:r>
      <w:r w:rsidR="00CA0CE6" w:rsidRPr="006F3311">
        <w:t xml:space="preserve"> </w:t>
      </w:r>
      <w:r w:rsidR="00016DDB" w:rsidRPr="006F3311">
        <w:t>deltagaren</w:t>
      </w:r>
      <w:r w:rsidR="00016DDB" w:rsidRPr="00016DDB">
        <w:t xml:space="preserve"> </w:t>
      </w:r>
      <w:r w:rsidR="00016DDB">
        <w:t>själv att arbet</w:t>
      </w:r>
      <w:r w:rsidR="00016DDB" w:rsidRPr="006F3311">
        <w:t>a</w:t>
      </w:r>
      <w:r w:rsidR="00016DDB">
        <w:t xml:space="preserve"> med</w:t>
      </w:r>
      <w:r w:rsidR="00016DDB" w:rsidRPr="006F3311">
        <w:t xml:space="preserve"> problemet</w:t>
      </w:r>
      <w:r w:rsidR="00016DDB">
        <w:t xml:space="preserve"> eller inte,</w:t>
      </w:r>
      <w:r w:rsidR="00CA0CE6" w:rsidRPr="006F3311">
        <w:t xml:space="preserve"> med stöd av</w:t>
      </w:r>
      <w:r w:rsidR="00C97000" w:rsidRPr="006F3311">
        <w:t xml:space="preserve"> häst</w:t>
      </w:r>
      <w:r w:rsidR="00CA0CE6" w:rsidRPr="006F3311">
        <w:t>en</w:t>
      </w:r>
      <w:r w:rsidR="003B4413">
        <w:t xml:space="preserve"> eller HUT-</w:t>
      </w:r>
      <w:r w:rsidR="00016DDB">
        <w:t>ledaren</w:t>
      </w:r>
      <w:r w:rsidR="00C97000" w:rsidRPr="006F3311">
        <w:t>.</w:t>
      </w:r>
      <w:r w:rsidR="00C706BD" w:rsidRPr="006F3311">
        <w:t xml:space="preserve"> </w:t>
      </w:r>
      <w:r w:rsidR="006E3058">
        <w:t>Ö</w:t>
      </w:r>
      <w:r w:rsidR="00BF241F" w:rsidRPr="006F3311">
        <w:t xml:space="preserve">vningarna </w:t>
      </w:r>
      <w:r w:rsidR="00991261">
        <w:t>anpassa</w:t>
      </w:r>
      <w:r w:rsidR="003C6790" w:rsidRPr="006F3311">
        <w:t xml:space="preserve">s efter deltagarens </w:t>
      </w:r>
      <w:r w:rsidR="00761673" w:rsidRPr="006F3311">
        <w:t xml:space="preserve">önskan och </w:t>
      </w:r>
      <w:r w:rsidR="00991261">
        <w:t>mål som utmanar till användning av</w:t>
      </w:r>
      <w:r w:rsidR="003C6790" w:rsidRPr="006F3311">
        <w:t xml:space="preserve"> färdigheter vilket</w:t>
      </w:r>
      <w:r w:rsidR="00991261">
        <w:t xml:space="preserve"> ibland upplevs</w:t>
      </w:r>
      <w:r w:rsidR="00991261" w:rsidRPr="006F3311">
        <w:t xml:space="preserve"> </w:t>
      </w:r>
      <w:r w:rsidR="00BF241F" w:rsidRPr="006F3311">
        <w:t>krävande</w:t>
      </w:r>
      <w:r w:rsidR="00991261">
        <w:t>. När uppgiften klarats av</w:t>
      </w:r>
      <w:r w:rsidR="00515B07" w:rsidRPr="006F3311">
        <w:t xml:space="preserve"> ge</w:t>
      </w:r>
      <w:r w:rsidR="00991261">
        <w:t>r det</w:t>
      </w:r>
      <w:r w:rsidR="00515B07" w:rsidRPr="006F3311">
        <w:t xml:space="preserve"> en positiv </w:t>
      </w:r>
      <w:r w:rsidR="003C6790" w:rsidRPr="006F3311">
        <w:t>k</w:t>
      </w:r>
      <w:r w:rsidR="00515B07" w:rsidRPr="006F3311">
        <w:t>änsla</w:t>
      </w:r>
      <w:r w:rsidR="003C6790" w:rsidRPr="006F3311">
        <w:t xml:space="preserve"> </w:t>
      </w:r>
      <w:r w:rsidR="00515B07" w:rsidRPr="006F3311">
        <w:t>av kompetens.</w:t>
      </w:r>
      <w:r w:rsidR="006E3058" w:rsidRPr="006E3058">
        <w:t xml:space="preserve"> </w:t>
      </w:r>
      <w:r w:rsidR="006E3058" w:rsidRPr="003B4413">
        <w:t xml:space="preserve">På ett sätt som enligt </w:t>
      </w:r>
      <w:proofErr w:type="spellStart"/>
      <w:r w:rsidR="006E3058" w:rsidRPr="003B4413">
        <w:t>Maltén</w:t>
      </w:r>
      <w:proofErr w:type="spellEnd"/>
      <w:r w:rsidR="006E3058" w:rsidRPr="003B4413">
        <w:t xml:space="preserve"> (2002) erfarenhets</w:t>
      </w:r>
      <w:r w:rsidR="006E3058">
        <w:t>-</w:t>
      </w:r>
      <w:r w:rsidR="006E3058" w:rsidRPr="003B4413">
        <w:t xml:space="preserve"> och problembaserat lärande gör och utgår från verkliga erfarenheter, tankar och upplevda problem. Nya erfarenheter tolkas, integreras och blir kunskap i dialog med sig själv och andra. Användbara kunskaper so</w:t>
      </w:r>
      <w:r w:rsidR="006E3058">
        <w:t>m utvecklas</w:t>
      </w:r>
      <w:r w:rsidR="006E3058" w:rsidRPr="006F3311">
        <w:t xml:space="preserve"> bli</w:t>
      </w:r>
      <w:r w:rsidR="006E3058">
        <w:t>r</w:t>
      </w:r>
      <w:r w:rsidR="006E3058" w:rsidRPr="006F3311">
        <w:t xml:space="preserve"> meningsfull</w:t>
      </w:r>
      <w:r w:rsidR="006E3058">
        <w:t>a</w:t>
      </w:r>
      <w:r w:rsidR="006E3058" w:rsidRPr="006F3311">
        <w:t>.</w:t>
      </w:r>
    </w:p>
    <w:p w14:paraId="0A2A9636" w14:textId="77777777" w:rsidR="00C97000" w:rsidRPr="006F3311" w:rsidRDefault="00C97000" w:rsidP="00162365">
      <w:pPr>
        <w:spacing w:line="360" w:lineRule="auto"/>
      </w:pPr>
    </w:p>
    <w:p w14:paraId="7C9FE13C" w14:textId="77777777" w:rsidR="004B4BBF" w:rsidRDefault="00C97000" w:rsidP="00162365">
      <w:pPr>
        <w:spacing w:line="360" w:lineRule="auto"/>
      </w:pPr>
      <w:r w:rsidRPr="006F3311">
        <w:t>Andra</w:t>
      </w:r>
      <w:r w:rsidR="00750E78" w:rsidRPr="006F3311">
        <w:t xml:space="preserve"> problem </w:t>
      </w:r>
      <w:r w:rsidR="00991261">
        <w:t>är</w:t>
      </w:r>
      <w:r w:rsidR="00071543" w:rsidRPr="006F3311">
        <w:t xml:space="preserve"> </w:t>
      </w:r>
      <w:r w:rsidR="002B6623">
        <w:t>enligt coach/</w:t>
      </w:r>
      <w:r w:rsidR="00991261">
        <w:t>terapeut</w:t>
      </w:r>
      <w:r w:rsidR="00750E78" w:rsidRPr="006F3311">
        <w:t xml:space="preserve"> k</w:t>
      </w:r>
      <w:r w:rsidR="00CF0195" w:rsidRPr="006F3311">
        <w:t>raftig allergi mot häst</w:t>
      </w:r>
      <w:r w:rsidR="00750E78" w:rsidRPr="006F3311">
        <w:t xml:space="preserve"> eller hö</w:t>
      </w:r>
      <w:r w:rsidR="00934289" w:rsidRPr="006F3311">
        <w:t xml:space="preserve"> vilket </w:t>
      </w:r>
      <w:r w:rsidR="002B6623">
        <w:t>gör</w:t>
      </w:r>
      <w:r w:rsidR="00934289" w:rsidRPr="006F3311">
        <w:t xml:space="preserve"> att d</w:t>
      </w:r>
      <w:r w:rsidR="0046438B" w:rsidRPr="006F3311">
        <w:t>eltagare</w:t>
      </w:r>
      <w:r w:rsidR="002B6623">
        <w:t xml:space="preserve"> får</w:t>
      </w:r>
      <w:r w:rsidR="0046438B" w:rsidRPr="006F3311">
        <w:t xml:space="preserve"> avstå från HUT. </w:t>
      </w:r>
      <w:r w:rsidR="002B6623">
        <w:t>D</w:t>
      </w:r>
      <w:r w:rsidR="00934289" w:rsidRPr="006F3311">
        <w:t xml:space="preserve">et </w:t>
      </w:r>
      <w:r w:rsidR="002B6623">
        <w:t xml:space="preserve">är </w:t>
      </w:r>
      <w:r w:rsidR="00CF0195" w:rsidRPr="006F3311">
        <w:t>svårare att boka in sessioner med</w:t>
      </w:r>
      <w:r w:rsidR="00FC16C3" w:rsidRPr="006F3311">
        <w:t xml:space="preserve"> deltagarna</w:t>
      </w:r>
      <w:r w:rsidR="006E3058">
        <w:t xml:space="preserve"> då de</w:t>
      </w:r>
      <w:r w:rsidR="002B6623">
        <w:t xml:space="preserve"> är</w:t>
      </w:r>
      <w:r w:rsidR="00FC16C3" w:rsidRPr="006F3311">
        <w:t xml:space="preserve"> upptagna</w:t>
      </w:r>
      <w:r w:rsidR="0046438B" w:rsidRPr="006F3311">
        <w:t xml:space="preserve"> med</w:t>
      </w:r>
      <w:r w:rsidR="00CF0195" w:rsidRPr="006F3311">
        <w:t xml:space="preserve"> HUT</w:t>
      </w:r>
      <w:r w:rsidR="003A0A53" w:rsidRPr="006F3311">
        <w:t xml:space="preserve"> en gång per vecka i cirka tre timmar</w:t>
      </w:r>
      <w:r w:rsidR="00CF0195" w:rsidRPr="006F3311">
        <w:t xml:space="preserve">. </w:t>
      </w:r>
      <w:r w:rsidR="00934289" w:rsidRPr="006F3311">
        <w:t>T</w:t>
      </w:r>
      <w:r w:rsidR="003A0A53" w:rsidRPr="006F3311">
        <w:t xml:space="preserve">erapeuten </w:t>
      </w:r>
      <w:r w:rsidR="002B6623">
        <w:t>har</w:t>
      </w:r>
      <w:r w:rsidR="00934289" w:rsidRPr="006F3311">
        <w:t xml:space="preserve"> ibland </w:t>
      </w:r>
      <w:r w:rsidR="002B6623">
        <w:t>flera deltagare som är</w:t>
      </w:r>
      <w:r w:rsidR="003A0A53" w:rsidRPr="006F3311">
        <w:t xml:space="preserve"> med på HUT</w:t>
      </w:r>
      <w:r w:rsidR="00934289" w:rsidRPr="006F3311">
        <w:t xml:space="preserve"> och</w:t>
      </w:r>
      <w:r w:rsidR="003628EB" w:rsidRPr="006F3311">
        <w:t xml:space="preserve"> </w:t>
      </w:r>
      <w:r w:rsidR="006E3058">
        <w:t xml:space="preserve">detta </w:t>
      </w:r>
      <w:r w:rsidR="002B6623">
        <w:t xml:space="preserve">gör </w:t>
      </w:r>
      <w:r w:rsidR="003628EB" w:rsidRPr="006F3311">
        <w:t>det</w:t>
      </w:r>
      <w:r w:rsidR="002B6623">
        <w:t xml:space="preserve"> svårt</w:t>
      </w:r>
      <w:r w:rsidR="003A0A53" w:rsidRPr="006F3311">
        <w:t xml:space="preserve"> att boka in tider. Deltagarna </w:t>
      </w:r>
      <w:r w:rsidR="002B6623">
        <w:t>är</w:t>
      </w:r>
      <w:r w:rsidR="00934289" w:rsidRPr="006F3311">
        <w:t xml:space="preserve"> </w:t>
      </w:r>
      <w:r w:rsidR="002B6623">
        <w:t xml:space="preserve">även bokade för </w:t>
      </w:r>
      <w:r w:rsidR="003A0A53" w:rsidRPr="006F3311">
        <w:t xml:space="preserve">färdighetsträning och annan behandling. </w:t>
      </w:r>
    </w:p>
    <w:p w14:paraId="1EDBEB0F" w14:textId="1C90A4BF" w:rsidR="00D77314" w:rsidRPr="006F3311" w:rsidRDefault="00C163C0" w:rsidP="00162365">
      <w:pPr>
        <w:spacing w:line="360" w:lineRule="auto"/>
      </w:pPr>
      <w:r w:rsidRPr="006F3311">
        <w:t xml:space="preserve">Åtta av tolv coacher och terapeuter svarade att det inte var några problem med att använda HUT. </w:t>
      </w:r>
      <w:r w:rsidRPr="006F3311">
        <w:rPr>
          <w:i/>
        </w:rPr>
        <w:t>”Nej absolut inte, tvärtom”, ”inte alls endast en fördel”.</w:t>
      </w:r>
      <w:r w:rsidRPr="006F3311">
        <w:t xml:space="preserve"> </w:t>
      </w:r>
      <w:r w:rsidR="009B475C">
        <w:t>Coach/</w:t>
      </w:r>
      <w:r w:rsidR="002B6623">
        <w:t>terapeut</w:t>
      </w:r>
      <w:r w:rsidR="002B6623" w:rsidRPr="006F3311">
        <w:t xml:space="preserve"> </w:t>
      </w:r>
      <w:r w:rsidR="002B6623">
        <w:t>anser att övningarna är</w:t>
      </w:r>
      <w:r w:rsidR="00106CDB" w:rsidRPr="006F3311">
        <w:t xml:space="preserve"> anpassade efter deltagarens förmåga</w:t>
      </w:r>
      <w:r w:rsidR="00CB305F">
        <w:t>,</w:t>
      </w:r>
      <w:r w:rsidR="00461E4E" w:rsidRPr="006F3311">
        <w:t xml:space="preserve"> </w:t>
      </w:r>
      <w:r w:rsidR="00CB305F">
        <w:t>v</w:t>
      </w:r>
      <w:r w:rsidR="002B6623">
        <w:t>ilket Arbin (1994) menar ä</w:t>
      </w:r>
      <w:r w:rsidR="00106CDB" w:rsidRPr="006F3311">
        <w:t>r viktigt för att minska olycksrisken</w:t>
      </w:r>
      <w:r w:rsidR="00CF0195" w:rsidRPr="006F3311">
        <w:t xml:space="preserve">. </w:t>
      </w:r>
      <w:r w:rsidR="00FF0F4A">
        <w:t>Varken c</w:t>
      </w:r>
      <w:r w:rsidR="006E54C4" w:rsidRPr="006F3311">
        <w:t>oac</w:t>
      </w:r>
      <w:r w:rsidR="00FF0F4A">
        <w:t>h eller terapeut nämnde</w:t>
      </w:r>
      <w:r w:rsidR="002B6623">
        <w:t xml:space="preserve"> risken</w:t>
      </w:r>
      <w:r w:rsidR="006E54C4" w:rsidRPr="006F3311">
        <w:t xml:space="preserve"> för olyckor eller skador. </w:t>
      </w:r>
    </w:p>
    <w:p w14:paraId="0F6F41EB" w14:textId="77777777" w:rsidR="00CF0195" w:rsidRPr="006F3311" w:rsidRDefault="00CF0195" w:rsidP="00162365">
      <w:pPr>
        <w:spacing w:line="360" w:lineRule="auto"/>
      </w:pPr>
    </w:p>
    <w:p w14:paraId="75D5554B" w14:textId="71F619EC" w:rsidR="00D77314" w:rsidRPr="006F3311" w:rsidRDefault="00CF0195" w:rsidP="00162365">
      <w:pPr>
        <w:spacing w:line="360" w:lineRule="auto"/>
        <w:rPr>
          <w:b/>
          <w:u w:val="single"/>
        </w:rPr>
      </w:pPr>
      <w:r w:rsidRPr="006F3311">
        <w:rPr>
          <w:b/>
          <w:u w:val="single"/>
        </w:rPr>
        <w:t>Tema 5</w:t>
      </w:r>
      <w:r w:rsidR="00D77314" w:rsidRPr="006F3311">
        <w:rPr>
          <w:b/>
          <w:u w:val="single"/>
        </w:rPr>
        <w:t>.</w:t>
      </w:r>
      <w:r w:rsidR="002426B5" w:rsidRPr="006F3311">
        <w:rPr>
          <w:b/>
          <w:u w:val="single"/>
        </w:rPr>
        <w:t xml:space="preserve"> </w:t>
      </w:r>
      <w:r w:rsidR="00D23F7E" w:rsidRPr="006F3311">
        <w:rPr>
          <w:b/>
          <w:u w:val="single"/>
        </w:rPr>
        <w:t>A</w:t>
      </w:r>
      <w:r w:rsidR="00D77314" w:rsidRPr="006F3311">
        <w:rPr>
          <w:b/>
          <w:u w:val="single"/>
        </w:rPr>
        <w:t>nvänd</w:t>
      </w:r>
      <w:r w:rsidR="00D23F7E" w:rsidRPr="006F3311">
        <w:rPr>
          <w:b/>
          <w:u w:val="single"/>
        </w:rPr>
        <w:t>ning av</w:t>
      </w:r>
      <w:r w:rsidR="00EF4988">
        <w:rPr>
          <w:b/>
          <w:u w:val="single"/>
        </w:rPr>
        <w:t xml:space="preserve"> HUT i behandlingen</w:t>
      </w:r>
    </w:p>
    <w:p w14:paraId="38A78F8C" w14:textId="5665F31A" w:rsidR="00D23F7E" w:rsidRPr="006F3311" w:rsidRDefault="00A33D4E" w:rsidP="00162365">
      <w:pPr>
        <w:spacing w:line="360" w:lineRule="auto"/>
      </w:pPr>
      <w:r>
        <w:t>Coacher och terapeuter beskri</w:t>
      </w:r>
      <w:r w:rsidR="00D0295F" w:rsidRPr="006F3311">
        <w:t>v</w:t>
      </w:r>
      <w:r>
        <w:t>er</w:t>
      </w:r>
      <w:r w:rsidR="00D0295F" w:rsidRPr="006F3311">
        <w:t xml:space="preserve"> att de använde</w:t>
      </w:r>
      <w:r w:rsidR="00F672F8">
        <w:t>r</w:t>
      </w:r>
      <w:r w:rsidR="00D0295F" w:rsidRPr="006F3311">
        <w:t xml:space="preserve"> HUT på olika sätt. Till exempel</w:t>
      </w:r>
      <w:r w:rsidR="00D23F7E" w:rsidRPr="006F3311">
        <w:t>;</w:t>
      </w:r>
    </w:p>
    <w:p w14:paraId="0363E19F" w14:textId="77777777" w:rsidR="00D23F7E" w:rsidRPr="006F3311" w:rsidRDefault="00D0295F" w:rsidP="00162365">
      <w:pPr>
        <w:pStyle w:val="ListParagraph"/>
        <w:numPr>
          <w:ilvl w:val="0"/>
          <w:numId w:val="19"/>
        </w:numPr>
        <w:spacing w:line="360" w:lineRule="auto"/>
      </w:pPr>
      <w:r w:rsidRPr="006F3311">
        <w:t xml:space="preserve">inlärning och träning av färdigheter, </w:t>
      </w:r>
    </w:p>
    <w:p w14:paraId="28D98ABD" w14:textId="77777777" w:rsidR="00D23F7E" w:rsidRPr="006F3311" w:rsidRDefault="00D0295F" w:rsidP="00162365">
      <w:pPr>
        <w:pStyle w:val="ListParagraph"/>
        <w:numPr>
          <w:ilvl w:val="0"/>
          <w:numId w:val="19"/>
        </w:numPr>
        <w:spacing w:line="360" w:lineRule="auto"/>
      </w:pPr>
      <w:r w:rsidRPr="006F3311">
        <w:t xml:space="preserve">planering av positiva upplevelser, </w:t>
      </w:r>
    </w:p>
    <w:p w14:paraId="37CE075F" w14:textId="77777777" w:rsidR="00D23F7E" w:rsidRPr="006F3311" w:rsidRDefault="00D0295F" w:rsidP="00162365">
      <w:pPr>
        <w:pStyle w:val="ListParagraph"/>
        <w:numPr>
          <w:ilvl w:val="0"/>
          <w:numId w:val="19"/>
        </w:numPr>
        <w:spacing w:line="360" w:lineRule="auto"/>
      </w:pPr>
      <w:r w:rsidRPr="006F3311">
        <w:t xml:space="preserve">aktivering socialt och fysiskt samt </w:t>
      </w:r>
    </w:p>
    <w:p w14:paraId="37B9F107" w14:textId="4AF1B8A0" w:rsidR="00D23F7E" w:rsidRPr="006F3311" w:rsidRDefault="00D0295F" w:rsidP="00A33D4E">
      <w:pPr>
        <w:pStyle w:val="ListParagraph"/>
        <w:numPr>
          <w:ilvl w:val="0"/>
          <w:numId w:val="19"/>
        </w:numPr>
        <w:spacing w:line="360" w:lineRule="auto"/>
      </w:pPr>
      <w:r w:rsidRPr="006F3311">
        <w:t xml:space="preserve">beteendeaktivering. </w:t>
      </w:r>
    </w:p>
    <w:p w14:paraId="1BE37C10" w14:textId="77777777" w:rsidR="00F20D66" w:rsidRDefault="00D23F7E" w:rsidP="00B768A9">
      <w:pPr>
        <w:spacing w:line="360" w:lineRule="auto"/>
      </w:pPr>
      <w:r w:rsidRPr="006F3311">
        <w:t>”[</w:t>
      </w:r>
      <w:r w:rsidR="00C44D51" w:rsidRPr="006F3311">
        <w:t xml:space="preserve"> Coacher och terapeuter</w:t>
      </w:r>
      <w:r w:rsidR="00A33D4E">
        <w:t xml:space="preserve"> brukar</w:t>
      </w:r>
      <w:r w:rsidRPr="006F3311">
        <w:t xml:space="preserve"> tipsa deltagarna]</w:t>
      </w:r>
      <w:r w:rsidRPr="006F3311">
        <w:rPr>
          <w:i/>
        </w:rPr>
        <w:t xml:space="preserve"> </w:t>
      </w:r>
      <w:r w:rsidR="00C44D51" w:rsidRPr="006F3311">
        <w:rPr>
          <w:i/>
        </w:rPr>
        <w:t>om att HU</w:t>
      </w:r>
      <w:r w:rsidR="009B475C">
        <w:rPr>
          <w:i/>
        </w:rPr>
        <w:t>T ä</w:t>
      </w:r>
      <w:r w:rsidRPr="006F3311">
        <w:rPr>
          <w:i/>
        </w:rPr>
        <w:t>r ett utmärkt tillfälle för att träna medveten närvaro”.</w:t>
      </w:r>
      <w:r w:rsidR="00B768A9">
        <w:t xml:space="preserve"> </w:t>
      </w:r>
      <w:r w:rsidR="00F672F8">
        <w:t>Coaching</w:t>
      </w:r>
      <w:r w:rsidR="00283C40">
        <w:t xml:space="preserve"> underlätta</w:t>
      </w:r>
      <w:r w:rsidR="00283C40" w:rsidRPr="006F3311">
        <w:t xml:space="preserve">s </w:t>
      </w:r>
      <w:r w:rsidR="00283C40">
        <w:t xml:space="preserve">när </w:t>
      </w:r>
      <w:r w:rsidR="00283C40" w:rsidRPr="006F3311">
        <w:t xml:space="preserve">deltagarens erfarenheter från </w:t>
      </w:r>
      <w:r w:rsidR="00283C40">
        <w:t>färdigheter</w:t>
      </w:r>
      <w:r w:rsidR="00283C40" w:rsidRPr="006F3311">
        <w:t xml:space="preserve"> </w:t>
      </w:r>
      <w:r w:rsidR="00283C40">
        <w:t>de övar</w:t>
      </w:r>
      <w:r w:rsidR="00283C40" w:rsidRPr="006F3311">
        <w:t xml:space="preserve"> i HUT</w:t>
      </w:r>
      <w:r w:rsidR="00283C40" w:rsidRPr="00A33D4E">
        <w:t xml:space="preserve"> </w:t>
      </w:r>
      <w:r w:rsidR="00283C40">
        <w:t>och upplever effektiva används.</w:t>
      </w:r>
      <w:r w:rsidR="009B475C">
        <w:t xml:space="preserve"> C</w:t>
      </w:r>
      <w:r w:rsidR="00283C40">
        <w:t xml:space="preserve">oacher och terapeuter </w:t>
      </w:r>
      <w:r w:rsidR="009B475C">
        <w:t>hjälper</w:t>
      </w:r>
      <w:r w:rsidR="00283C40">
        <w:t xml:space="preserve"> deltagarna</w:t>
      </w:r>
      <w:r w:rsidR="00C75A41">
        <w:t xml:space="preserve"> att</w:t>
      </w:r>
      <w:r w:rsidR="00283C40">
        <w:t xml:space="preserve"> </w:t>
      </w:r>
      <w:r w:rsidR="009B475C">
        <w:t xml:space="preserve">omsätta det </w:t>
      </w:r>
      <w:r w:rsidR="00283C40">
        <w:t>de</w:t>
      </w:r>
      <w:r w:rsidR="009B475C">
        <w:t>ltagarna</w:t>
      </w:r>
      <w:r w:rsidR="00B768A9">
        <w:t xml:space="preserve"> gör och upplever</w:t>
      </w:r>
      <w:r w:rsidR="00B768A9" w:rsidRPr="006F3311">
        <w:t xml:space="preserve"> i HUT</w:t>
      </w:r>
      <w:r w:rsidR="009B475C">
        <w:t>,</w:t>
      </w:r>
      <w:r w:rsidR="00B768A9" w:rsidRPr="006F3311">
        <w:t xml:space="preserve"> till sammanhang i DBT.</w:t>
      </w:r>
    </w:p>
    <w:p w14:paraId="1153979A" w14:textId="0C5AD810" w:rsidR="00D77314" w:rsidRDefault="00F672F8" w:rsidP="00B768A9">
      <w:pPr>
        <w:spacing w:line="360" w:lineRule="auto"/>
      </w:pPr>
      <w:r w:rsidRPr="006F3311">
        <w:lastRenderedPageBreak/>
        <w:t>Coacher och terapeuter</w:t>
      </w:r>
      <w:r w:rsidR="00B768A9">
        <w:t xml:space="preserve"> påminn</w:t>
      </w:r>
      <w:r>
        <w:t>er</w:t>
      </w:r>
      <w:r w:rsidR="00CD4982" w:rsidRPr="006F3311">
        <w:t xml:space="preserve"> </w:t>
      </w:r>
      <w:r>
        <w:t>d</w:t>
      </w:r>
      <w:r w:rsidRPr="006F3311">
        <w:t>eltagarna</w:t>
      </w:r>
      <w:r w:rsidR="00CD4982" w:rsidRPr="006F3311">
        <w:t xml:space="preserve"> </w:t>
      </w:r>
      <w:r w:rsidR="00667A6A">
        <w:t xml:space="preserve">om </w:t>
      </w:r>
      <w:r w:rsidR="00CD4982" w:rsidRPr="006F3311">
        <w:t>att</w:t>
      </w:r>
      <w:r w:rsidR="00B768A9">
        <w:t xml:space="preserve"> träna på färdigheter,</w:t>
      </w:r>
      <w:r w:rsidR="00CD4982" w:rsidRPr="006F3311">
        <w:t xml:space="preserve"> </w:t>
      </w:r>
      <w:r w:rsidR="00C75A41">
        <w:t xml:space="preserve">att </w:t>
      </w:r>
      <w:r w:rsidR="00CD4982" w:rsidRPr="006F3311">
        <w:t xml:space="preserve">de </w:t>
      </w:r>
      <w:r w:rsidR="00C175E7" w:rsidRPr="006F3311">
        <w:t>ha</w:t>
      </w:r>
      <w:r w:rsidR="00B768A9">
        <w:t xml:space="preserve">r färdigheter, </w:t>
      </w:r>
      <w:r w:rsidR="00C75A41">
        <w:t xml:space="preserve">att </w:t>
      </w:r>
      <w:r w:rsidR="00B768A9">
        <w:t xml:space="preserve">använda färdigheter och </w:t>
      </w:r>
      <w:r w:rsidR="009B475C">
        <w:t xml:space="preserve">att </w:t>
      </w:r>
      <w:r w:rsidR="00B768A9">
        <w:t>användning av färdigheter har positiv effekt</w:t>
      </w:r>
      <w:r w:rsidR="00CD4982" w:rsidRPr="006F3311">
        <w:t xml:space="preserve">. </w:t>
      </w:r>
      <w:r w:rsidR="009B475C">
        <w:t>HUT används</w:t>
      </w:r>
      <w:r w:rsidR="00667A6A">
        <w:t xml:space="preserve"> </w:t>
      </w:r>
      <w:r w:rsidR="009B475C">
        <w:t xml:space="preserve">också </w:t>
      </w:r>
      <w:r w:rsidR="00667A6A">
        <w:t>för</w:t>
      </w:r>
      <w:r w:rsidR="00283C40" w:rsidRPr="006F3311">
        <w:t xml:space="preserve"> att bevara en positiv känsla </w:t>
      </w:r>
      <w:r w:rsidR="009B475C">
        <w:t xml:space="preserve">och </w:t>
      </w:r>
      <w:r w:rsidR="00297449">
        <w:t xml:space="preserve">kan </w:t>
      </w:r>
      <w:r w:rsidR="009B475C">
        <w:t>hjälp</w:t>
      </w:r>
      <w:r w:rsidR="00297449">
        <w:t>a</w:t>
      </w:r>
      <w:r w:rsidR="00283C40" w:rsidRPr="006F3311">
        <w:t xml:space="preserve"> i situationer av dåligt mående</w:t>
      </w:r>
      <w:r w:rsidR="009B475C">
        <w:t xml:space="preserve">, </w:t>
      </w:r>
      <w:r w:rsidR="009B475C" w:rsidRPr="006F3311">
        <w:t>hos deltagar</w:t>
      </w:r>
      <w:r w:rsidR="009B475C">
        <w:t>e</w:t>
      </w:r>
      <w:r w:rsidR="00283C40" w:rsidRPr="006F3311">
        <w:t>.</w:t>
      </w:r>
    </w:p>
    <w:p w14:paraId="2ECD3A96" w14:textId="77777777" w:rsidR="005F592C" w:rsidRPr="006F3311" w:rsidRDefault="005F592C" w:rsidP="00162365">
      <w:pPr>
        <w:spacing w:line="360" w:lineRule="auto"/>
        <w:rPr>
          <w:b/>
          <w:u w:val="single"/>
        </w:rPr>
      </w:pPr>
    </w:p>
    <w:p w14:paraId="4EEBAFAF" w14:textId="790BCC47" w:rsidR="00D77314" w:rsidRPr="006F3311" w:rsidRDefault="00CF0195" w:rsidP="00162365">
      <w:pPr>
        <w:spacing w:line="360" w:lineRule="auto"/>
        <w:rPr>
          <w:b/>
          <w:u w:val="single"/>
        </w:rPr>
      </w:pPr>
      <w:r w:rsidRPr="006F3311">
        <w:rPr>
          <w:b/>
          <w:u w:val="single"/>
        </w:rPr>
        <w:t>Tema 6</w:t>
      </w:r>
      <w:r w:rsidR="00D77314" w:rsidRPr="006F3311">
        <w:rPr>
          <w:b/>
          <w:u w:val="single"/>
        </w:rPr>
        <w:t xml:space="preserve">. HUT upplevdes betydelsefullt </w:t>
      </w:r>
      <w:r w:rsidR="00EF4988">
        <w:rPr>
          <w:b/>
          <w:u w:val="single"/>
        </w:rPr>
        <w:t>för deltagarna och behandlingen</w:t>
      </w:r>
    </w:p>
    <w:p w14:paraId="03D7A0DF" w14:textId="27FCA721" w:rsidR="004352E0" w:rsidRPr="006F3311" w:rsidRDefault="00667A6A" w:rsidP="00162365">
      <w:pPr>
        <w:spacing w:line="360" w:lineRule="auto"/>
      </w:pPr>
      <w:r>
        <w:t>HUT beskri</w:t>
      </w:r>
      <w:r w:rsidR="00CD4982" w:rsidRPr="006F3311">
        <w:t xml:space="preserve">vs av flertalet </w:t>
      </w:r>
      <w:r w:rsidR="00D23F7E" w:rsidRPr="006F3311">
        <w:t xml:space="preserve">coacher och terapeuter </w:t>
      </w:r>
      <w:r w:rsidR="00CD4982" w:rsidRPr="006F3311">
        <w:t xml:space="preserve">som en viktig del i behandlingen. </w:t>
      </w:r>
      <w:r>
        <w:t>”[En terapeut beskri</w:t>
      </w:r>
      <w:r w:rsidR="00D23F7E" w:rsidRPr="006F3311">
        <w:t>v</w:t>
      </w:r>
      <w:r>
        <w:t>er</w:t>
      </w:r>
      <w:r w:rsidR="004352E0" w:rsidRPr="006F3311">
        <w:t xml:space="preserve"> HUT som]</w:t>
      </w:r>
      <w:r w:rsidR="004352E0" w:rsidRPr="006F3311">
        <w:rPr>
          <w:i/>
        </w:rPr>
        <w:t xml:space="preserve"> e</w:t>
      </w:r>
      <w:r w:rsidR="00CD4982" w:rsidRPr="006F3311">
        <w:rPr>
          <w:i/>
        </w:rPr>
        <w:t xml:space="preserve">n `nyckel` </w:t>
      </w:r>
      <w:r w:rsidR="004352E0" w:rsidRPr="006F3311">
        <w:rPr>
          <w:i/>
        </w:rPr>
        <w:t>att låsa upp med</w:t>
      </w:r>
      <w:r w:rsidR="00CD4982" w:rsidRPr="006F3311">
        <w:t xml:space="preserve"> </w:t>
      </w:r>
      <w:r w:rsidR="004352E0" w:rsidRPr="006F3311">
        <w:t>[</w:t>
      </w:r>
      <w:r w:rsidR="00CD4982" w:rsidRPr="006F3311">
        <w:t>där det var svårt att komma in</w:t>
      </w:r>
      <w:r w:rsidR="004352E0" w:rsidRPr="006F3311">
        <w:t>]”</w:t>
      </w:r>
      <w:r w:rsidR="00CD4982" w:rsidRPr="006F3311">
        <w:t xml:space="preserve">. </w:t>
      </w:r>
    </w:p>
    <w:p w14:paraId="740D073B" w14:textId="77777777" w:rsidR="004B4BBF" w:rsidRDefault="004352E0" w:rsidP="00162365">
      <w:pPr>
        <w:spacing w:line="360" w:lineRule="auto"/>
      </w:pPr>
      <w:r w:rsidRPr="006F3311">
        <w:t>Coacher och terape</w:t>
      </w:r>
      <w:r w:rsidR="00667A6A">
        <w:t>uter beskri</w:t>
      </w:r>
      <w:r w:rsidRPr="006F3311">
        <w:t>v</w:t>
      </w:r>
      <w:r w:rsidR="00667A6A">
        <w:t>er</w:t>
      </w:r>
      <w:r w:rsidRPr="006F3311">
        <w:t xml:space="preserve"> HUT som e</w:t>
      </w:r>
      <w:r w:rsidR="00CD4982" w:rsidRPr="006F3311">
        <w:t>tt jättebra ko</w:t>
      </w:r>
      <w:r w:rsidR="00667A6A">
        <w:t>mplement till DBT som medverkar</w:t>
      </w:r>
      <w:r w:rsidR="00CD4982" w:rsidRPr="006F3311">
        <w:t xml:space="preserve"> </w:t>
      </w:r>
      <w:r w:rsidRPr="006F3311">
        <w:t>t</w:t>
      </w:r>
      <w:r w:rsidR="00CD4982" w:rsidRPr="006F3311">
        <w:t>i</w:t>
      </w:r>
      <w:r w:rsidRPr="006F3311">
        <w:t>ll lärande, förståelse och positiva erfarenheter</w:t>
      </w:r>
      <w:r w:rsidR="00667A6A">
        <w:t xml:space="preserve"> av att deltagaren kan</w:t>
      </w:r>
      <w:r w:rsidR="00CD4982" w:rsidRPr="006F3311">
        <w:t xml:space="preserve">. </w:t>
      </w:r>
      <w:r w:rsidRPr="006F3311">
        <w:t>Enligt coacher och terapeuter</w:t>
      </w:r>
      <w:r w:rsidR="00CD4982" w:rsidRPr="006F3311">
        <w:t xml:space="preserve"> betydde </w:t>
      </w:r>
      <w:r w:rsidRPr="006F3311">
        <w:t xml:space="preserve">det </w:t>
      </w:r>
      <w:r w:rsidR="008E0A29">
        <w:t>mycket för deltagare</w:t>
      </w:r>
      <w:r w:rsidR="00CD4982" w:rsidRPr="006F3311">
        <w:t xml:space="preserve"> att få vara hos hästarna</w:t>
      </w:r>
      <w:r w:rsidR="00297449">
        <w:t xml:space="preserve"> och uppleva glädje, intresse, kompetens och lugn</w:t>
      </w:r>
      <w:r w:rsidR="00CD4982" w:rsidRPr="006F3311">
        <w:t xml:space="preserve">. </w:t>
      </w:r>
      <w:r w:rsidR="00F6681F" w:rsidRPr="006F3311">
        <w:t>HUT</w:t>
      </w:r>
      <w:r w:rsidR="00CD4982" w:rsidRPr="006F3311">
        <w:t xml:space="preserve"> </w:t>
      </w:r>
      <w:r w:rsidR="00667A6A">
        <w:t>beskri</w:t>
      </w:r>
      <w:r w:rsidR="0095631E" w:rsidRPr="006F3311">
        <w:t>v</w:t>
      </w:r>
      <w:r w:rsidR="0095631E">
        <w:t>s</w:t>
      </w:r>
      <w:r w:rsidR="0095631E" w:rsidRPr="006F3311">
        <w:t xml:space="preserve"> </w:t>
      </w:r>
      <w:r w:rsidR="005B54D8">
        <w:t>som</w:t>
      </w:r>
      <w:r w:rsidR="00CD4982" w:rsidRPr="006F3311">
        <w:t xml:space="preserve"> en viktig del i behandlingen, särskilt att lära ut färdigheter men även fysisk, psykisk och social aktivering.</w:t>
      </w:r>
      <w:r w:rsidR="00D73E47" w:rsidRPr="006F3311">
        <w:t xml:space="preserve"> </w:t>
      </w:r>
      <w:r w:rsidR="0095631E">
        <w:t xml:space="preserve">Enligt </w:t>
      </w:r>
      <w:proofErr w:type="spellStart"/>
      <w:r w:rsidR="0095631E" w:rsidRPr="006F3311">
        <w:t>Maltén</w:t>
      </w:r>
      <w:proofErr w:type="spellEnd"/>
      <w:r w:rsidR="0095631E" w:rsidRPr="006F3311">
        <w:t xml:space="preserve"> (2002)</w:t>
      </w:r>
      <w:r w:rsidR="00667A6A">
        <w:t xml:space="preserve"> sker i</w:t>
      </w:r>
      <w:r w:rsidR="00D73E47" w:rsidRPr="006F3311">
        <w:t>nlä</w:t>
      </w:r>
      <w:r w:rsidR="00ED3902" w:rsidRPr="006F3311">
        <w:t>rning</w:t>
      </w:r>
      <w:r w:rsidR="00667A6A">
        <w:t xml:space="preserve"> i samspel mellan kroppen och hjärnan genom att</w:t>
      </w:r>
      <w:r w:rsidR="008E0A29">
        <w:t xml:space="preserve"> </w:t>
      </w:r>
      <w:r w:rsidR="00667A6A">
        <w:t>r</w:t>
      </w:r>
      <w:r w:rsidR="00667A6A" w:rsidRPr="006F3311">
        <w:t xml:space="preserve">örelse och muskelaktivitet </w:t>
      </w:r>
      <w:r w:rsidR="00774816" w:rsidRPr="006F3311">
        <w:t xml:space="preserve">stimulerar </w:t>
      </w:r>
      <w:r w:rsidR="00667A6A" w:rsidRPr="006F3311">
        <w:t>tänkandet</w:t>
      </w:r>
      <w:r w:rsidR="00297449">
        <w:t>.</w:t>
      </w:r>
      <w:r w:rsidR="00667A6A">
        <w:t xml:space="preserve"> </w:t>
      </w:r>
      <w:r w:rsidR="00A1424B">
        <w:t>Det l</w:t>
      </w:r>
      <w:r w:rsidR="0095631E">
        <w:t xml:space="preserve">imbiska systemet </w:t>
      </w:r>
      <w:r w:rsidR="00A1424B">
        <w:t xml:space="preserve">som </w:t>
      </w:r>
      <w:r w:rsidR="0095631E">
        <w:t>samverka</w:t>
      </w:r>
      <w:r w:rsidR="00A1424B">
        <w:t>r med andra delar av hjärnan och</w:t>
      </w:r>
      <w:r w:rsidR="0095631E">
        <w:t xml:space="preserve"> i</w:t>
      </w:r>
      <w:r w:rsidR="00D73E47" w:rsidRPr="006F3311">
        <w:t xml:space="preserve"> kontakt</w:t>
      </w:r>
      <w:r w:rsidR="00F6681F" w:rsidRPr="006F3311">
        <w:t>en</w:t>
      </w:r>
      <w:r w:rsidR="00D73E47" w:rsidRPr="006F3311">
        <w:t xml:space="preserve"> med hjärnbarken</w:t>
      </w:r>
      <w:r w:rsidR="00F6681F" w:rsidRPr="006F3311">
        <w:t xml:space="preserve"> gör</w:t>
      </w:r>
      <w:r w:rsidR="00D73E47" w:rsidRPr="006F3311">
        <w:t xml:space="preserve"> tänkandet och känna</w:t>
      </w:r>
      <w:r w:rsidR="00316DA1">
        <w:t>ndet till en helhetsupplevelse.</w:t>
      </w:r>
      <w:r w:rsidR="00797078" w:rsidRPr="006F3311">
        <w:t xml:space="preserve"> </w:t>
      </w:r>
      <w:bookmarkStart w:id="48" w:name="_GoBack"/>
      <w:r w:rsidR="00D77343" w:rsidRPr="006F3311">
        <w:t xml:space="preserve">HUT ingår i </w:t>
      </w:r>
      <w:r w:rsidR="00D77343" w:rsidRPr="006F3311">
        <w:rPr>
          <w:shd w:val="clear" w:color="auto" w:fill="FFFFFF"/>
        </w:rPr>
        <w:t>metodguide</w:t>
      </w:r>
      <w:r w:rsidR="00316DA1">
        <w:rPr>
          <w:shd w:val="clear" w:color="auto" w:fill="FFFFFF"/>
        </w:rPr>
        <w:t>n</w:t>
      </w:r>
      <w:r w:rsidR="00D77343" w:rsidRPr="006F3311">
        <w:rPr>
          <w:shd w:val="clear" w:color="auto" w:fill="FFFFFF"/>
        </w:rPr>
        <w:t xml:space="preserve"> för evidensbaserad praktik</w:t>
      </w:r>
      <w:r w:rsidR="00D77343" w:rsidRPr="006F3311">
        <w:t xml:space="preserve"> där Socialstyrelsen (u.å.) </w:t>
      </w:r>
      <w:r w:rsidR="00D77314" w:rsidRPr="006F3311">
        <w:t>betonar att</w:t>
      </w:r>
      <w:r w:rsidR="00614652">
        <w:t xml:space="preserve"> </w:t>
      </w:r>
      <w:r w:rsidR="00D77314" w:rsidRPr="006F3311">
        <w:t>HUT inte är en egen terapiform</w:t>
      </w:r>
      <w:r w:rsidR="008E0A29">
        <w:t xml:space="preserve">. </w:t>
      </w:r>
    </w:p>
    <w:p w14:paraId="723A63A7" w14:textId="32DB4617" w:rsidR="00D77314" w:rsidRPr="006F3311" w:rsidRDefault="008E0A29" w:rsidP="00162365">
      <w:pPr>
        <w:spacing w:line="360" w:lineRule="auto"/>
      </w:pPr>
      <w:r>
        <w:t>HUT</w:t>
      </w:r>
      <w:r w:rsidR="00D77314" w:rsidRPr="006F3311">
        <w:t xml:space="preserve"> används som tilläggsterapi, vid psykisk ohälsa, psykosocial behandling och psykoterapi. HUT kan göra en beh</w:t>
      </w:r>
      <w:r w:rsidR="00553791">
        <w:t>andlingsinsats mer effektiv, genom</w:t>
      </w:r>
      <w:r w:rsidR="00D77314" w:rsidRPr="006F3311">
        <w:t xml:space="preserve"> ökat välbefinnande, bättre kroppskännedom, självförståelse och självförtroende. </w:t>
      </w:r>
    </w:p>
    <w:bookmarkEnd w:id="48"/>
    <w:p w14:paraId="4239238F" w14:textId="77777777" w:rsidR="00D77314" w:rsidRPr="006F3311" w:rsidRDefault="00D77314" w:rsidP="00162365">
      <w:pPr>
        <w:spacing w:line="360" w:lineRule="auto"/>
      </w:pPr>
    </w:p>
    <w:p w14:paraId="3DD79A10" w14:textId="211CAA50" w:rsidR="00344A6D" w:rsidRDefault="00297449" w:rsidP="00162365">
      <w:pPr>
        <w:spacing w:line="360" w:lineRule="auto"/>
      </w:pPr>
      <w:r>
        <w:t>Sammanfattningsvis</w:t>
      </w:r>
      <w:r w:rsidR="00F672F8">
        <w:t xml:space="preserve"> visar</w:t>
      </w:r>
      <w:r w:rsidR="008F4ED0">
        <w:t xml:space="preserve"> a</w:t>
      </w:r>
      <w:r w:rsidR="007B666D" w:rsidRPr="006F3311">
        <w:t xml:space="preserve">nalysen </w:t>
      </w:r>
      <w:r>
        <w:t>att HUT-</w:t>
      </w:r>
      <w:r w:rsidR="00F672F8">
        <w:t>deltagare upplever</w:t>
      </w:r>
      <w:r w:rsidR="006D1C04" w:rsidRPr="006F3311">
        <w:t xml:space="preserve"> positiva känslor och välbefinnande i en positiv miljö </w:t>
      </w:r>
      <w:r w:rsidR="008F4ED0">
        <w:t>som</w:t>
      </w:r>
      <w:r w:rsidR="00F672F8">
        <w:t xml:space="preserve"> främjar</w:t>
      </w:r>
      <w:r w:rsidR="00783419" w:rsidRPr="006F3311">
        <w:t xml:space="preserve"> inlärning, lärande och utveckling. </w:t>
      </w:r>
      <w:r w:rsidR="00316DA1">
        <w:t>D</w:t>
      </w:r>
      <w:r w:rsidR="005F0EBF" w:rsidRPr="006F3311">
        <w:t xml:space="preserve">eltagaren </w:t>
      </w:r>
      <w:r w:rsidR="00797078" w:rsidRPr="006F3311">
        <w:t>kä</w:t>
      </w:r>
      <w:r w:rsidR="00F672F8">
        <w:t>nn</w:t>
      </w:r>
      <w:r w:rsidR="00316DA1">
        <w:t>e</w:t>
      </w:r>
      <w:r w:rsidR="00F672F8">
        <w:t>r</w:t>
      </w:r>
      <w:r w:rsidR="00797078" w:rsidRPr="006F3311">
        <w:t xml:space="preserve"> stolthet, kompetens och stärkt självkänsla.</w:t>
      </w:r>
      <w:r w:rsidR="007B666D" w:rsidRPr="006F3311">
        <w:t xml:space="preserve"> </w:t>
      </w:r>
      <w:proofErr w:type="spellStart"/>
      <w:r w:rsidR="00846173">
        <w:t>Oxytocin</w:t>
      </w:r>
      <w:proofErr w:type="spellEnd"/>
      <w:r w:rsidR="00846173">
        <w:t xml:space="preserve"> </w:t>
      </w:r>
      <w:r w:rsidR="00F672F8">
        <w:t>medverka</w:t>
      </w:r>
      <w:r w:rsidR="00846173">
        <w:t>r</w:t>
      </w:r>
      <w:r w:rsidR="000C6CAF" w:rsidRPr="006F3311">
        <w:t xml:space="preserve"> till positiva känslor, välbefinnande och lugn. </w:t>
      </w:r>
      <w:r w:rsidR="00385753">
        <w:t>Deltagarna</w:t>
      </w:r>
      <w:r w:rsidR="00F672F8">
        <w:t xml:space="preserve"> upplever</w:t>
      </w:r>
      <w:r w:rsidR="00A933EF" w:rsidRPr="006F3311">
        <w:t xml:space="preserve"> att h</w:t>
      </w:r>
      <w:r w:rsidR="00F672F8">
        <w:t>ästarna ger</w:t>
      </w:r>
      <w:r w:rsidR="000C6CAF" w:rsidRPr="006F3311">
        <w:t xml:space="preserve"> ovillkorlig kärlek, acceptans</w:t>
      </w:r>
      <w:r w:rsidR="00F672F8">
        <w:t xml:space="preserve"> och söker</w:t>
      </w:r>
      <w:r w:rsidR="000C6CAF" w:rsidRPr="006F3311">
        <w:t xml:space="preserve"> kontakt. </w:t>
      </w:r>
      <w:r w:rsidR="007B666D" w:rsidRPr="006F3311">
        <w:t>Öv</w:t>
      </w:r>
      <w:r w:rsidR="00F672F8">
        <w:t>ningarna med hästarna medverkar</w:t>
      </w:r>
      <w:r w:rsidR="007B666D" w:rsidRPr="006F3311">
        <w:t xml:space="preserve"> till l</w:t>
      </w:r>
      <w:r w:rsidR="00316DA1">
        <w:t>ärande, nya erfarenheter och praktisk tränin</w:t>
      </w:r>
      <w:r w:rsidR="00E11180">
        <w:t>g i färdighetsanvändning, v</w:t>
      </w:r>
      <w:r w:rsidR="008F4ED0">
        <w:t>ilket</w:t>
      </w:r>
      <w:r w:rsidR="00F672F8">
        <w:t xml:space="preserve"> är</w:t>
      </w:r>
      <w:r w:rsidR="00783419" w:rsidRPr="006F3311">
        <w:t xml:space="preserve"> betydelse</w:t>
      </w:r>
      <w:r w:rsidR="00316DA1">
        <w:t>fullt</w:t>
      </w:r>
      <w:r w:rsidR="00783419" w:rsidRPr="006F3311">
        <w:t xml:space="preserve"> för att förändra beteende, tankar och känslor. </w:t>
      </w:r>
      <w:r w:rsidR="00F672F8">
        <w:t>HUT använd</w:t>
      </w:r>
      <w:r w:rsidR="007B666D" w:rsidRPr="006F3311">
        <w:t xml:space="preserve">s även vid planering av positiva upplevelser och aktivering. </w:t>
      </w:r>
      <w:r w:rsidR="00F672F8">
        <w:t>Coacher och terapeuter beskri</w:t>
      </w:r>
      <w:r w:rsidR="00783419" w:rsidRPr="006F3311">
        <w:t>v</w:t>
      </w:r>
      <w:r w:rsidR="00F672F8">
        <w:t>er att HUT är</w:t>
      </w:r>
      <w:r w:rsidR="00783419" w:rsidRPr="006F3311">
        <w:t xml:space="preserve"> betydelsefullt för både deltagare och deras behandling.</w:t>
      </w:r>
      <w:r w:rsidR="00A933EF" w:rsidRPr="006F3311">
        <w:t xml:space="preserve"> </w:t>
      </w:r>
      <w:r w:rsidR="008E0A29">
        <w:t>Således kan HUT</w:t>
      </w:r>
      <w:r w:rsidR="000C6CAF" w:rsidRPr="006F3311">
        <w:t xml:space="preserve"> </w:t>
      </w:r>
      <w:r w:rsidR="00A933EF" w:rsidRPr="006F3311">
        <w:t xml:space="preserve">som tilläggsterapi </w:t>
      </w:r>
      <w:r w:rsidR="000C6CAF" w:rsidRPr="006F3311">
        <w:t>göra en behandling mer effektiv.</w:t>
      </w:r>
    </w:p>
    <w:p w14:paraId="1E002C35" w14:textId="77777777" w:rsidR="00F87732" w:rsidRDefault="00F87732" w:rsidP="00162365">
      <w:pPr>
        <w:spacing w:line="360" w:lineRule="auto"/>
      </w:pPr>
    </w:p>
    <w:p w14:paraId="53B3D2D5" w14:textId="77777777" w:rsidR="00233A30" w:rsidRDefault="00233A30" w:rsidP="00162365">
      <w:pPr>
        <w:spacing w:line="360" w:lineRule="auto"/>
      </w:pPr>
    </w:p>
    <w:p w14:paraId="29440A3A" w14:textId="77777777" w:rsidR="00233A30" w:rsidRPr="009A4A09" w:rsidRDefault="00233A30" w:rsidP="00162365">
      <w:pPr>
        <w:spacing w:line="360" w:lineRule="auto"/>
      </w:pPr>
    </w:p>
    <w:p w14:paraId="463DBDCA" w14:textId="77777777" w:rsidR="009D4D29" w:rsidRDefault="009D4D29" w:rsidP="00162365">
      <w:pPr>
        <w:pStyle w:val="Heading1"/>
        <w:spacing w:line="360" w:lineRule="auto"/>
      </w:pPr>
      <w:bookmarkStart w:id="49" w:name="_Toc366264916"/>
      <w:r w:rsidRPr="006F3311">
        <w:lastRenderedPageBreak/>
        <w:t>Diskussion</w:t>
      </w:r>
      <w:bookmarkEnd w:id="49"/>
    </w:p>
    <w:p w14:paraId="60058A99" w14:textId="4FA2ECF1" w:rsidR="00E027F9" w:rsidRPr="00E027F9" w:rsidRDefault="00E027F9" w:rsidP="00162365">
      <w:pPr>
        <w:pStyle w:val="Heading2"/>
        <w:spacing w:line="360" w:lineRule="auto"/>
      </w:pPr>
      <w:bookmarkStart w:id="50" w:name="_Toc366264917"/>
      <w:r>
        <w:t>Resultatdiskussion</w:t>
      </w:r>
      <w:bookmarkEnd w:id="50"/>
    </w:p>
    <w:p w14:paraId="48B64578" w14:textId="278C6911" w:rsidR="004A4CD8" w:rsidRDefault="008B38D8" w:rsidP="00162365">
      <w:pPr>
        <w:spacing w:line="360" w:lineRule="auto"/>
      </w:pPr>
      <w:r>
        <w:t>Utifrån</w:t>
      </w:r>
      <w:r w:rsidR="00F82C09">
        <w:t xml:space="preserve"> ett</w:t>
      </w:r>
      <w:r w:rsidR="00C4318C">
        <w:rPr>
          <w:color w:val="000000"/>
        </w:rPr>
        <w:t xml:space="preserve"> pedagogiskt perspektiv</w:t>
      </w:r>
      <w:r w:rsidR="00C4318C" w:rsidRPr="006F3311">
        <w:t xml:space="preserve"> </w:t>
      </w:r>
      <w:r w:rsidR="004E0DC9" w:rsidRPr="006F3311">
        <w:t>und</w:t>
      </w:r>
      <w:r>
        <w:t>ersöks</w:t>
      </w:r>
      <w:r w:rsidR="006F3225">
        <w:t xml:space="preserve"> </w:t>
      </w:r>
      <w:r w:rsidR="00E11180" w:rsidRPr="006F3311">
        <w:t>medverka</w:t>
      </w:r>
      <w:r w:rsidR="00E11180">
        <w:t xml:space="preserve">n av </w:t>
      </w:r>
      <w:r w:rsidR="006F3225">
        <w:t>HUT</w:t>
      </w:r>
      <w:r w:rsidR="00C4318C" w:rsidRPr="006F3311">
        <w:t xml:space="preserve"> </w:t>
      </w:r>
      <w:r w:rsidR="004E0DC9" w:rsidRPr="006F3311">
        <w:t>i</w:t>
      </w:r>
      <w:r w:rsidR="004E0DC9" w:rsidRPr="006F3311">
        <w:rPr>
          <w:color w:val="000000"/>
        </w:rPr>
        <w:t xml:space="preserve"> lärandeprocess</w:t>
      </w:r>
      <w:r w:rsidR="006F3225">
        <w:rPr>
          <w:color w:val="000000"/>
        </w:rPr>
        <w:t>er vid DBT</w:t>
      </w:r>
      <w:r w:rsidR="00E11180">
        <w:rPr>
          <w:color w:val="000000"/>
        </w:rPr>
        <w:t>-</w:t>
      </w:r>
      <w:r w:rsidR="005B54D8">
        <w:rPr>
          <w:color w:val="000000"/>
        </w:rPr>
        <w:t>behandling</w:t>
      </w:r>
      <w:r w:rsidR="004E0DC9" w:rsidRPr="006F3311">
        <w:rPr>
          <w:color w:val="000000"/>
        </w:rPr>
        <w:t>.</w:t>
      </w:r>
      <w:r w:rsidR="004E0DC9" w:rsidRPr="006F3311">
        <w:t xml:space="preserve"> </w:t>
      </w:r>
      <w:r>
        <w:t>Coacher och terapeuter</w:t>
      </w:r>
      <w:r w:rsidR="006F3225">
        <w:t xml:space="preserve"> </w:t>
      </w:r>
      <w:r w:rsidR="00477727">
        <w:t>beskri</w:t>
      </w:r>
      <w:r>
        <w:t>v</w:t>
      </w:r>
      <w:r w:rsidR="00477727">
        <w:t>er</w:t>
      </w:r>
      <w:r>
        <w:t xml:space="preserve"> sina</w:t>
      </w:r>
      <w:r w:rsidR="005B54D8">
        <w:t xml:space="preserve"> </w:t>
      </w:r>
      <w:r w:rsidR="006F3225">
        <w:t>uppfattning</w:t>
      </w:r>
      <w:r>
        <w:t>ar</w:t>
      </w:r>
      <w:r w:rsidR="006F3225">
        <w:t xml:space="preserve"> om </w:t>
      </w:r>
      <w:r w:rsidR="00E11180">
        <w:t xml:space="preserve">betydelse av </w:t>
      </w:r>
      <w:r w:rsidR="006F3225">
        <w:t>HUT</w:t>
      </w:r>
      <w:r w:rsidR="00E35E12">
        <w:t>,</w:t>
      </w:r>
      <w:r w:rsidR="00E67F0A">
        <w:t xml:space="preserve"> för </w:t>
      </w:r>
      <w:r w:rsidR="00E11180">
        <w:t xml:space="preserve">både </w:t>
      </w:r>
      <w:r w:rsidR="00E67F0A">
        <w:t>deltagare och</w:t>
      </w:r>
      <w:r w:rsidR="009339BE">
        <w:t xml:space="preserve"> </w:t>
      </w:r>
      <w:r w:rsidR="00E11180">
        <w:t>deras DBT-</w:t>
      </w:r>
      <w:r>
        <w:t>behandling.</w:t>
      </w:r>
      <w:r w:rsidR="00B57E34" w:rsidRPr="00B57E34">
        <w:t xml:space="preserve"> </w:t>
      </w:r>
      <w:r w:rsidR="00B57E34">
        <w:t>Resultatet</w:t>
      </w:r>
      <w:r w:rsidR="006A3D88">
        <w:t xml:space="preserve"> a</w:t>
      </w:r>
      <w:r w:rsidR="00477727">
        <w:t>nalysera</w:t>
      </w:r>
      <w:r>
        <w:t>s</w:t>
      </w:r>
      <w:r w:rsidR="00BE772A">
        <w:t xml:space="preserve"> med stöd av</w:t>
      </w:r>
      <w:r w:rsidR="0005287A">
        <w:t xml:space="preserve"> </w:t>
      </w:r>
      <w:r w:rsidR="00E67F0A">
        <w:t xml:space="preserve">teori och </w:t>
      </w:r>
      <w:r w:rsidR="009B20E9">
        <w:t>forskning inom området</w:t>
      </w:r>
      <w:r w:rsidR="00477727">
        <w:t xml:space="preserve"> och bekräftar</w:t>
      </w:r>
      <w:r w:rsidR="00E35E12">
        <w:t xml:space="preserve"> att</w:t>
      </w:r>
      <w:r w:rsidR="0005287A">
        <w:t xml:space="preserve"> </w:t>
      </w:r>
      <w:r w:rsidR="009B20E9">
        <w:t>HUT</w:t>
      </w:r>
      <w:r>
        <w:t xml:space="preserve"> </w:t>
      </w:r>
      <w:r w:rsidR="00477727">
        <w:t>som tilläggsterapi kan</w:t>
      </w:r>
      <w:r w:rsidR="009B20E9">
        <w:t xml:space="preserve"> medverka till att</w:t>
      </w:r>
      <w:r w:rsidR="00E11180">
        <w:t xml:space="preserve"> DBT-</w:t>
      </w:r>
      <w:r w:rsidR="00E67F0A">
        <w:t xml:space="preserve">behandlingen </w:t>
      </w:r>
      <w:r w:rsidR="00A7341B">
        <w:t>blir</w:t>
      </w:r>
      <w:r w:rsidR="009B20E9">
        <w:t xml:space="preserve"> </w:t>
      </w:r>
      <w:r w:rsidR="00E67F0A">
        <w:t>mer effektiv</w:t>
      </w:r>
      <w:r w:rsidR="00744853">
        <w:t xml:space="preserve">. </w:t>
      </w:r>
    </w:p>
    <w:p w14:paraId="2EE48081" w14:textId="77777777" w:rsidR="004A4CD8" w:rsidRDefault="004A4CD8" w:rsidP="00162365">
      <w:pPr>
        <w:spacing w:line="360" w:lineRule="auto"/>
      </w:pPr>
    </w:p>
    <w:p w14:paraId="0C119F9B" w14:textId="5210697F" w:rsidR="0099048E" w:rsidRDefault="0099048E" w:rsidP="00162365">
      <w:pPr>
        <w:spacing w:line="360" w:lineRule="auto"/>
      </w:pPr>
      <w:r>
        <w:t>Det som skrivs i kursiv stil</w:t>
      </w:r>
      <w:r w:rsidR="008E0A29">
        <w:t>,</w:t>
      </w:r>
      <w:r w:rsidR="008B5F45">
        <w:t xml:space="preserve"> 5.1.1, 5.1.2</w:t>
      </w:r>
      <w:r w:rsidR="008E0A29">
        <w:t>,</w:t>
      </w:r>
      <w:r>
        <w:t xml:space="preserve"> är hämtat från resultatet</w:t>
      </w:r>
      <w:r w:rsidR="003D7F8E">
        <w:t>,</w:t>
      </w:r>
      <w:r w:rsidR="00CC7578">
        <w:t xml:space="preserve"> förutom</w:t>
      </w:r>
      <w:r>
        <w:t xml:space="preserve"> citat</w:t>
      </w:r>
      <w:r w:rsidR="00CC7578">
        <w:t>et</w:t>
      </w:r>
      <w:r>
        <w:t xml:space="preserve"> av Dewey.</w:t>
      </w:r>
    </w:p>
    <w:p w14:paraId="3E7459CD" w14:textId="77777777" w:rsidR="009958B3" w:rsidRDefault="009958B3" w:rsidP="00162365">
      <w:pPr>
        <w:spacing w:line="360" w:lineRule="auto"/>
      </w:pPr>
    </w:p>
    <w:p w14:paraId="0DC65772" w14:textId="0F7107E6" w:rsidR="00FD3C58" w:rsidRPr="003C6B19" w:rsidRDefault="00897316" w:rsidP="00162365">
      <w:pPr>
        <w:pStyle w:val="Heading3"/>
        <w:spacing w:line="360" w:lineRule="auto"/>
      </w:pPr>
      <w:bookmarkStart w:id="51" w:name="_Toc366264918"/>
      <w:r>
        <w:t xml:space="preserve">HUT </w:t>
      </w:r>
      <w:r w:rsidR="00B1174A">
        <w:t>har betydelse</w:t>
      </w:r>
      <w:r w:rsidR="00B1174A" w:rsidRPr="003C6B19">
        <w:t xml:space="preserve"> </w:t>
      </w:r>
      <w:r w:rsidR="003C6B19" w:rsidRPr="003C6B19">
        <w:t>för inlärning</w:t>
      </w:r>
      <w:bookmarkEnd w:id="51"/>
    </w:p>
    <w:p w14:paraId="63BE7D40" w14:textId="77777777" w:rsidR="004B4BBF" w:rsidRDefault="00BC0E8E" w:rsidP="00162365">
      <w:pPr>
        <w:spacing w:line="360" w:lineRule="auto"/>
      </w:pPr>
      <w:r>
        <w:t>P</w:t>
      </w:r>
      <w:r w:rsidRPr="00082FF2">
        <w:t>ositiva känslor</w:t>
      </w:r>
      <w:r w:rsidR="00A7341B">
        <w:t xml:space="preserve"> är</w:t>
      </w:r>
      <w:r>
        <w:t xml:space="preserve"> viktiga</w:t>
      </w:r>
      <w:r w:rsidR="00082FF2" w:rsidRPr="003A5A28">
        <w:t xml:space="preserve"> för inlärning</w:t>
      </w:r>
      <w:r w:rsidR="00082FF2" w:rsidRPr="00082FF2">
        <w:t xml:space="preserve"> </w:t>
      </w:r>
      <w:r w:rsidR="00082FF2">
        <w:t>(</w:t>
      </w:r>
      <w:proofErr w:type="spellStart"/>
      <w:r w:rsidR="00082FF2">
        <w:t>Maltén</w:t>
      </w:r>
      <w:proofErr w:type="spellEnd"/>
      <w:r w:rsidR="00082FF2">
        <w:t xml:space="preserve">, </w:t>
      </w:r>
      <w:r w:rsidR="00082FF2" w:rsidRPr="006F3311">
        <w:t>2002)</w:t>
      </w:r>
      <w:r w:rsidR="00082FF2">
        <w:t>.</w:t>
      </w:r>
      <w:r w:rsidR="0099048E" w:rsidRPr="0099048E">
        <w:rPr>
          <w:i/>
        </w:rPr>
        <w:t xml:space="preserve"> </w:t>
      </w:r>
      <w:r w:rsidR="0099048E" w:rsidRPr="00082FF2">
        <w:rPr>
          <w:i/>
        </w:rPr>
        <w:t>Hästen och miljön framkallade positiva känslor</w:t>
      </w:r>
      <w:r w:rsidR="0099048E">
        <w:rPr>
          <w:i/>
        </w:rPr>
        <w:t>,</w:t>
      </w:r>
      <w:r w:rsidR="0099048E">
        <w:t xml:space="preserve"> </w:t>
      </w:r>
      <w:r w:rsidR="0099048E" w:rsidRPr="001B4875">
        <w:rPr>
          <w:i/>
        </w:rPr>
        <w:t>glädje, intresse, förvåning, förundran, lugn och avslappning samt närvaro i nuet. Flera deltagare hittade en glädje de inte känt på länge.</w:t>
      </w:r>
      <w:r w:rsidR="00A7341B">
        <w:t xml:space="preserve"> Upplevelse av glädje är viktig för inlärning men också</w:t>
      </w:r>
      <w:r w:rsidR="0099048E">
        <w:t xml:space="preserve"> på ett personligt plan oc</w:t>
      </w:r>
      <w:r w:rsidR="00A7341B">
        <w:t xml:space="preserve">h för </w:t>
      </w:r>
      <w:r w:rsidR="001B718D">
        <w:t>behandlin</w:t>
      </w:r>
      <w:r w:rsidR="00A7341B">
        <w:t>gsprocessen</w:t>
      </w:r>
      <w:r w:rsidR="001B718D">
        <w:t xml:space="preserve">. </w:t>
      </w:r>
      <w:r w:rsidR="00A7341B">
        <w:t>En motiverande miljö som ger</w:t>
      </w:r>
      <w:r w:rsidR="00E35E12">
        <w:t xml:space="preserve"> u</w:t>
      </w:r>
      <w:r w:rsidR="00E35E12" w:rsidRPr="006F3311">
        <w:t>ppmuntra</w:t>
      </w:r>
      <w:r w:rsidR="00A7341B">
        <w:t>n och avslappning kan</w:t>
      </w:r>
      <w:r w:rsidR="00E35E12">
        <w:t xml:space="preserve"> stödja individens utveckling. Kontakten med och att</w:t>
      </w:r>
      <w:r w:rsidR="00E35E12" w:rsidRPr="006F3311">
        <w:t xml:space="preserve"> bäras av häste</w:t>
      </w:r>
      <w:r w:rsidR="00A7341B">
        <w:t>n ger</w:t>
      </w:r>
      <w:r w:rsidR="00E11180">
        <w:t xml:space="preserve"> utsöndring av </w:t>
      </w:r>
      <w:proofErr w:type="spellStart"/>
      <w:r w:rsidR="00E11180">
        <w:t>o</w:t>
      </w:r>
      <w:r w:rsidR="00A7341B">
        <w:t>xytocin</w:t>
      </w:r>
      <w:proofErr w:type="spellEnd"/>
      <w:r w:rsidR="00A7341B">
        <w:t xml:space="preserve"> som kan</w:t>
      </w:r>
      <w:r w:rsidR="00E35E12">
        <w:t xml:space="preserve"> frä</w:t>
      </w:r>
      <w:r w:rsidR="00082FF2">
        <w:t>mja tillgivenhet och anknytning</w:t>
      </w:r>
      <w:r w:rsidR="00E35E12">
        <w:t xml:space="preserve"> (</w:t>
      </w:r>
      <w:proofErr w:type="spellStart"/>
      <w:r w:rsidR="00E35E12">
        <w:t>Lentini</w:t>
      </w:r>
      <w:proofErr w:type="spellEnd"/>
      <w:r w:rsidR="00E35E12">
        <w:t xml:space="preserve"> &amp; Knox, </w:t>
      </w:r>
      <w:r w:rsidR="00E35E12" w:rsidRPr="006F3311">
        <w:t>2015)</w:t>
      </w:r>
      <w:r w:rsidR="009A0374">
        <w:t xml:space="preserve">. </w:t>
      </w:r>
      <w:r w:rsidR="000C5803">
        <w:t>L</w:t>
      </w:r>
      <w:r w:rsidR="000C5803" w:rsidRPr="006F3311">
        <w:t>ärande</w:t>
      </w:r>
      <w:r w:rsidR="000C5803">
        <w:t xml:space="preserve"> främjas av e</w:t>
      </w:r>
      <w:r w:rsidR="00792E0A">
        <w:t xml:space="preserve">n </w:t>
      </w:r>
      <w:r w:rsidR="001F7F88" w:rsidRPr="006F3311">
        <w:t>positiv</w:t>
      </w:r>
      <w:r w:rsidR="001F7F88">
        <w:t xml:space="preserve">t upplevd </w:t>
      </w:r>
      <w:r w:rsidR="00792E0A">
        <w:t>m</w:t>
      </w:r>
      <w:r w:rsidR="00792E0A" w:rsidRPr="006F3311">
        <w:t xml:space="preserve">iljö </w:t>
      </w:r>
      <w:r w:rsidR="000C5803">
        <w:t>(</w:t>
      </w:r>
      <w:r w:rsidR="000C5803" w:rsidRPr="006F3311">
        <w:t>Kullberg</w:t>
      </w:r>
      <w:r w:rsidR="000C5803">
        <w:t xml:space="preserve">, </w:t>
      </w:r>
      <w:r w:rsidR="000C5803" w:rsidRPr="006F3311">
        <w:t>2004)</w:t>
      </w:r>
      <w:r w:rsidR="000C5803">
        <w:t xml:space="preserve">. </w:t>
      </w:r>
    </w:p>
    <w:p w14:paraId="092B2402" w14:textId="1DD7F750" w:rsidR="001F7F88" w:rsidRDefault="000C5803" w:rsidP="00162365">
      <w:pPr>
        <w:spacing w:line="360" w:lineRule="auto"/>
      </w:pPr>
      <w:r>
        <w:t>E</w:t>
      </w:r>
      <w:r w:rsidR="002E4A5F">
        <w:t>n</w:t>
      </w:r>
      <w:r w:rsidR="009B450E" w:rsidRPr="006F3311">
        <w:t xml:space="preserve"> u</w:t>
      </w:r>
      <w:r w:rsidR="009B450E">
        <w:t>ppmuntrande och</w:t>
      </w:r>
      <w:r w:rsidR="009B450E" w:rsidRPr="006F3311">
        <w:t xml:space="preserve"> bekräftande</w:t>
      </w:r>
      <w:r>
        <w:t xml:space="preserve"> miljö främjar</w:t>
      </w:r>
      <w:r w:rsidR="009B450E" w:rsidRPr="006F3311">
        <w:t xml:space="preserve"> f</w:t>
      </w:r>
      <w:r>
        <w:t>örändring, reflektion och</w:t>
      </w:r>
      <w:r w:rsidR="009B450E">
        <w:t xml:space="preserve"> minne</w:t>
      </w:r>
      <w:r>
        <w:t xml:space="preserve"> samt</w:t>
      </w:r>
      <w:r w:rsidR="00584A51">
        <w:t xml:space="preserve"> ger en positiv inställning</w:t>
      </w:r>
      <w:r w:rsidRPr="000C5803">
        <w:t xml:space="preserve"> </w:t>
      </w:r>
      <w:r>
        <w:t>(</w:t>
      </w:r>
      <w:proofErr w:type="spellStart"/>
      <w:r>
        <w:t>Kåver</w:t>
      </w:r>
      <w:proofErr w:type="spellEnd"/>
      <w:r>
        <w:t xml:space="preserve"> &amp; </w:t>
      </w:r>
      <w:proofErr w:type="spellStart"/>
      <w:r>
        <w:t>Nilsonne</w:t>
      </w:r>
      <w:proofErr w:type="spellEnd"/>
      <w:r>
        <w:t>, 2002)</w:t>
      </w:r>
      <w:r w:rsidR="009B450E" w:rsidRPr="006F3311">
        <w:t>.</w:t>
      </w:r>
      <w:r w:rsidR="00584A51">
        <w:t xml:space="preserve"> </w:t>
      </w:r>
      <w:r w:rsidR="00893334">
        <w:rPr>
          <w:i/>
        </w:rPr>
        <w:t>Miljöombytet upplevs positivt av deltagarna. De åk</w:t>
      </w:r>
      <w:r w:rsidR="0099048E" w:rsidRPr="001B4875">
        <w:rPr>
          <w:i/>
        </w:rPr>
        <w:t>e</w:t>
      </w:r>
      <w:r w:rsidR="00893334">
        <w:rPr>
          <w:i/>
        </w:rPr>
        <w:t>r från behandlingshemmet, lämnar</w:t>
      </w:r>
      <w:r w:rsidR="0099048E" w:rsidRPr="001B4875">
        <w:rPr>
          <w:i/>
        </w:rPr>
        <w:t xml:space="preserve"> sin sjukroll och dåliga </w:t>
      </w:r>
      <w:r>
        <w:rPr>
          <w:i/>
        </w:rPr>
        <w:t>mående, för en lugnare miljö med fokus</w:t>
      </w:r>
      <w:r w:rsidR="0099048E" w:rsidRPr="001B4875">
        <w:rPr>
          <w:i/>
        </w:rPr>
        <w:t xml:space="preserve"> på samvaro med hästar.</w:t>
      </w:r>
      <w:r>
        <w:t xml:space="preserve"> E</w:t>
      </w:r>
      <w:r w:rsidR="00584A51">
        <w:t>n</w:t>
      </w:r>
      <w:r w:rsidR="0039020D">
        <w:t xml:space="preserve"> miljö</w:t>
      </w:r>
      <w:r>
        <w:t>, naturen runt stallet och hästarna,</w:t>
      </w:r>
      <w:r w:rsidR="009B450E">
        <w:t xml:space="preserve"> </w:t>
      </w:r>
      <w:r w:rsidR="002E4A5F" w:rsidRPr="006F3311">
        <w:t>rik på sensorisk stimulans, sinnesupplevelser och erfarenh</w:t>
      </w:r>
      <w:r w:rsidR="002E4A5F">
        <w:t>eter</w:t>
      </w:r>
      <w:r w:rsidR="00120FAC">
        <w:t xml:space="preserve"> främjar inlärning</w:t>
      </w:r>
      <w:r w:rsidR="00315C6B">
        <w:t xml:space="preserve"> </w:t>
      </w:r>
      <w:r w:rsidR="00120FAC">
        <w:t>(</w:t>
      </w:r>
      <w:proofErr w:type="spellStart"/>
      <w:r w:rsidR="00315C6B">
        <w:t>Maltén</w:t>
      </w:r>
      <w:proofErr w:type="spellEnd"/>
      <w:r w:rsidR="00120FAC">
        <w:t>,</w:t>
      </w:r>
      <w:r w:rsidR="00584A51">
        <w:t xml:space="preserve"> 2002)</w:t>
      </w:r>
      <w:r w:rsidR="002E4A5F" w:rsidRPr="006F3311">
        <w:t>.</w:t>
      </w:r>
      <w:r w:rsidR="002E4A5F">
        <w:t xml:space="preserve"> </w:t>
      </w:r>
      <w:r w:rsidR="00897316" w:rsidRPr="001B4875">
        <w:rPr>
          <w:i/>
        </w:rPr>
        <w:t>Det</w:t>
      </w:r>
      <w:r w:rsidR="009A4D8B" w:rsidRPr="001B4875">
        <w:rPr>
          <w:i/>
        </w:rPr>
        <w:t xml:space="preserve"> betydde mycket för deltagarnas att vara hos hästarna. De hade roligt och trevligt med hästar</w:t>
      </w:r>
      <w:r w:rsidR="00614652">
        <w:t>.</w:t>
      </w:r>
      <w:r w:rsidR="00537252">
        <w:t xml:space="preserve"> Djur</w:t>
      </w:r>
      <w:r w:rsidR="00537252" w:rsidRPr="006F3311">
        <w:t xml:space="preserve"> </w:t>
      </w:r>
      <w:r w:rsidR="00537252">
        <w:t xml:space="preserve">tar </w:t>
      </w:r>
      <w:r w:rsidR="00537252" w:rsidRPr="006F3311">
        <w:t>på ett naturligt sätt kontakt med människan</w:t>
      </w:r>
      <w:r w:rsidR="00537252">
        <w:t>, visar gillande och</w:t>
      </w:r>
      <w:r w:rsidR="00537252" w:rsidRPr="006F3311">
        <w:t xml:space="preserve"> </w:t>
      </w:r>
      <w:r w:rsidR="00537252">
        <w:t>kan</w:t>
      </w:r>
      <w:r w:rsidR="009A4D8B">
        <w:t xml:space="preserve"> vara en social katalysator</w:t>
      </w:r>
      <w:r w:rsidR="001B0EBE">
        <w:t xml:space="preserve"> </w:t>
      </w:r>
      <w:r w:rsidR="009A4D8B">
        <w:t>(</w:t>
      </w:r>
      <w:proofErr w:type="spellStart"/>
      <w:r w:rsidR="009A4D8B">
        <w:t>Beetz</w:t>
      </w:r>
      <w:proofErr w:type="spellEnd"/>
      <w:r w:rsidR="009A4D8B">
        <w:t xml:space="preserve"> et al., </w:t>
      </w:r>
      <w:r w:rsidR="009A4D8B" w:rsidRPr="006F3311">
        <w:t>2012)</w:t>
      </w:r>
      <w:r w:rsidR="009A4D8B">
        <w:t>.</w:t>
      </w:r>
      <w:r w:rsidR="00893334">
        <w:t xml:space="preserve"> Oftast tar hästarna kontakt med deltagarna men inte alltid. Hästar visar tydligt var deras gräns går vilket kan få deltagaren att reflektera över sin </w:t>
      </w:r>
      <w:r w:rsidR="00E11180">
        <w:t xml:space="preserve">egen </w:t>
      </w:r>
      <w:r w:rsidR="00893334">
        <w:t>gräns.</w:t>
      </w:r>
    </w:p>
    <w:p w14:paraId="61350C20" w14:textId="77777777" w:rsidR="00BB4C69" w:rsidRPr="006F3311" w:rsidRDefault="00BB4C69" w:rsidP="00162365">
      <w:pPr>
        <w:spacing w:line="360" w:lineRule="auto"/>
      </w:pPr>
    </w:p>
    <w:p w14:paraId="44A8876B" w14:textId="09A88AB2" w:rsidR="001F7F88" w:rsidRPr="00D44AF9" w:rsidRDefault="00AC005D" w:rsidP="00162365">
      <w:pPr>
        <w:pStyle w:val="Heading3"/>
        <w:spacing w:line="360" w:lineRule="auto"/>
      </w:pPr>
      <w:bookmarkStart w:id="52" w:name="_Toc366264919"/>
      <w:r>
        <w:t xml:space="preserve">HUT </w:t>
      </w:r>
      <w:r w:rsidR="00B1174A">
        <w:t xml:space="preserve">medverkar </w:t>
      </w:r>
      <w:r>
        <w:t>till l</w:t>
      </w:r>
      <w:r w:rsidR="00D44AF9" w:rsidRPr="00D44AF9">
        <w:t>ärande och nya erfarenheter</w:t>
      </w:r>
      <w:bookmarkEnd w:id="52"/>
    </w:p>
    <w:p w14:paraId="3249092B" w14:textId="77777777" w:rsidR="00233A30" w:rsidRDefault="001F7F88" w:rsidP="00162365">
      <w:pPr>
        <w:spacing w:line="360" w:lineRule="auto"/>
      </w:pPr>
      <w:r w:rsidRPr="007B3C7A">
        <w:rPr>
          <w:i/>
        </w:rPr>
        <w:t xml:space="preserve">Genom övningarna med hästarna </w:t>
      </w:r>
      <w:r w:rsidR="00893334">
        <w:rPr>
          <w:i/>
        </w:rPr>
        <w:t>får</w:t>
      </w:r>
      <w:r w:rsidRPr="007B3C7A">
        <w:rPr>
          <w:i/>
        </w:rPr>
        <w:t xml:space="preserve"> deltagarna nya erfa</w:t>
      </w:r>
      <w:r w:rsidR="006B6C02">
        <w:rPr>
          <w:i/>
        </w:rPr>
        <w:t>renheter och upplevelser som ger</w:t>
      </w:r>
      <w:r w:rsidRPr="007B3C7A">
        <w:rPr>
          <w:i/>
        </w:rPr>
        <w:t xml:space="preserve"> känslor av kompetens, stolthet och stärkt självkänsla.</w:t>
      </w:r>
      <w:r>
        <w:t xml:space="preserve"> </w:t>
      </w:r>
      <w:r w:rsidR="00120FAC">
        <w:t>N</w:t>
      </w:r>
      <w:r w:rsidR="00537252">
        <w:t>ya erfarenheter som fås på ett</w:t>
      </w:r>
      <w:r w:rsidRPr="006F3311">
        <w:t xml:space="preserve"> praktiskt eller handgripligt sätt och ger lustkänslor är optimalt för att utveckla kunskap</w:t>
      </w:r>
      <w:r w:rsidR="00120FAC" w:rsidRPr="00120FAC">
        <w:t xml:space="preserve"> </w:t>
      </w:r>
      <w:r w:rsidR="00B1174A">
        <w:t>(</w:t>
      </w:r>
      <w:proofErr w:type="spellStart"/>
      <w:r w:rsidR="00B1174A">
        <w:t>Malté</w:t>
      </w:r>
      <w:r w:rsidR="00120FAC">
        <w:t>n</w:t>
      </w:r>
      <w:proofErr w:type="spellEnd"/>
      <w:r w:rsidR="00120FAC">
        <w:t>, 2002)</w:t>
      </w:r>
      <w:r w:rsidRPr="006F3311">
        <w:t>.</w:t>
      </w:r>
      <w:r w:rsidR="002163C7">
        <w:t xml:space="preserve"> </w:t>
      </w:r>
    </w:p>
    <w:p w14:paraId="57303465" w14:textId="36F19601" w:rsidR="00821DD4" w:rsidRDefault="008E74EE" w:rsidP="00162365">
      <w:pPr>
        <w:spacing w:line="360" w:lineRule="auto"/>
      </w:pPr>
      <w:r>
        <w:lastRenderedPageBreak/>
        <w:t>I ö</w:t>
      </w:r>
      <w:r w:rsidR="00120FAC" w:rsidRPr="006F3311">
        <w:t>vningar med</w:t>
      </w:r>
      <w:r w:rsidR="00120FAC">
        <w:t xml:space="preserve"> hästen</w:t>
      </w:r>
      <w:r w:rsidR="00120FAC" w:rsidRPr="006F3311">
        <w:t xml:space="preserve"> </w:t>
      </w:r>
      <w:r>
        <w:t xml:space="preserve">lär </w:t>
      </w:r>
      <w:r w:rsidR="00B1174A">
        <w:t>deltagaren på ett unikt sätt</w:t>
      </w:r>
      <w:r>
        <w:t xml:space="preserve"> om s</w:t>
      </w:r>
      <w:r w:rsidR="002461AA">
        <w:t>ig själv</w:t>
      </w:r>
      <w:r w:rsidR="001F7F88" w:rsidRPr="006F3311">
        <w:t xml:space="preserve"> </w:t>
      </w:r>
      <w:r>
        <w:t>och upptäcker s</w:t>
      </w:r>
      <w:r w:rsidR="001F7F88" w:rsidRPr="006F3311">
        <w:t xml:space="preserve">in </w:t>
      </w:r>
      <w:r w:rsidR="006B6C02">
        <w:t>förmåga till närvaro</w:t>
      </w:r>
      <w:r w:rsidR="00120FAC" w:rsidRPr="00120FAC">
        <w:t xml:space="preserve"> </w:t>
      </w:r>
      <w:r w:rsidR="00120FAC">
        <w:t>(Walsh &amp;</w:t>
      </w:r>
      <w:r w:rsidR="00120FAC" w:rsidRPr="006F3311">
        <w:t xml:space="preserve"> </w:t>
      </w:r>
      <w:proofErr w:type="spellStart"/>
      <w:r w:rsidR="00120FAC" w:rsidRPr="006F3311">
        <w:t>Blakeney</w:t>
      </w:r>
      <w:proofErr w:type="spellEnd"/>
      <w:r w:rsidR="00120FAC">
        <w:t xml:space="preserve">, </w:t>
      </w:r>
      <w:r w:rsidR="00120FAC" w:rsidRPr="006F3311">
        <w:t>2013)</w:t>
      </w:r>
      <w:r w:rsidR="001F7F88">
        <w:t>.</w:t>
      </w:r>
      <w:r w:rsidR="001B0EBE">
        <w:t xml:space="preserve"> </w:t>
      </w:r>
      <w:r w:rsidR="00537252" w:rsidRPr="007B3C7A">
        <w:rPr>
          <w:i/>
        </w:rPr>
        <w:t>D</w:t>
      </w:r>
      <w:r w:rsidR="00850F0E" w:rsidRPr="007B3C7A">
        <w:rPr>
          <w:i/>
        </w:rPr>
        <w:t xml:space="preserve">eltagaren </w:t>
      </w:r>
      <w:r w:rsidR="006B6C02">
        <w:rPr>
          <w:i/>
        </w:rPr>
        <w:t>får</w:t>
      </w:r>
      <w:r w:rsidR="008D12BE" w:rsidRPr="007B3C7A">
        <w:rPr>
          <w:i/>
        </w:rPr>
        <w:t xml:space="preserve"> </w:t>
      </w:r>
      <w:r w:rsidR="00850F0E" w:rsidRPr="007B3C7A">
        <w:rPr>
          <w:i/>
        </w:rPr>
        <w:t xml:space="preserve">praktiska erfarenheter </w:t>
      </w:r>
      <w:r w:rsidR="008D12BE" w:rsidRPr="007B3C7A">
        <w:rPr>
          <w:i/>
        </w:rPr>
        <w:t xml:space="preserve">genom övningarna </w:t>
      </w:r>
      <w:r w:rsidR="006B6C02">
        <w:rPr>
          <w:i/>
        </w:rPr>
        <w:t>med återkoppling från hästen och</w:t>
      </w:r>
      <w:r w:rsidR="00850F0E" w:rsidRPr="007B3C7A">
        <w:rPr>
          <w:i/>
        </w:rPr>
        <w:t xml:space="preserve"> HUT</w:t>
      </w:r>
      <w:r w:rsidR="0055520D">
        <w:rPr>
          <w:i/>
        </w:rPr>
        <w:t>-</w:t>
      </w:r>
      <w:r w:rsidR="006B6C02">
        <w:rPr>
          <w:i/>
        </w:rPr>
        <w:t>ledaren</w:t>
      </w:r>
      <w:r w:rsidR="008D12BE" w:rsidRPr="007B3C7A">
        <w:rPr>
          <w:i/>
        </w:rPr>
        <w:t>.</w:t>
      </w:r>
      <w:r w:rsidR="00B1174A">
        <w:t xml:space="preserve"> Detta</w:t>
      </w:r>
      <w:r>
        <w:t xml:space="preserve"> är viktigt för lärande</w:t>
      </w:r>
      <w:r w:rsidR="00850F0E" w:rsidRPr="006F3311">
        <w:t xml:space="preserve"> enligt Lewin</w:t>
      </w:r>
      <w:r w:rsidR="00494B43">
        <w:t xml:space="preserve"> </w:t>
      </w:r>
      <w:r w:rsidR="008D12BE">
        <w:t>(</w:t>
      </w:r>
      <w:r w:rsidR="008D12BE" w:rsidRPr="006F3311">
        <w:t>Egidius</w:t>
      </w:r>
      <w:r w:rsidR="008D12BE">
        <w:t xml:space="preserve">, </w:t>
      </w:r>
      <w:r w:rsidR="008D12BE" w:rsidRPr="006F3311">
        <w:t>2009)</w:t>
      </w:r>
      <w:r w:rsidR="001B0EBE">
        <w:t xml:space="preserve">. </w:t>
      </w:r>
      <w:r w:rsidR="00494B43">
        <w:t>HUT</w:t>
      </w:r>
      <w:r w:rsidR="002461AA">
        <w:t xml:space="preserve"> ha</w:t>
      </w:r>
      <w:r>
        <w:t>r</w:t>
      </w:r>
      <w:r w:rsidR="002461AA">
        <w:t xml:space="preserve"> en positiv utveckling socialt, känslomässigt, kognitivt</w:t>
      </w:r>
      <w:r w:rsidR="00494B43" w:rsidRPr="006F3311">
        <w:t xml:space="preserve"> och </w:t>
      </w:r>
      <w:r w:rsidR="002461AA">
        <w:t xml:space="preserve">på </w:t>
      </w:r>
      <w:r w:rsidR="00494B43" w:rsidRPr="006F3311">
        <w:t>bete</w:t>
      </w:r>
      <w:r w:rsidR="002461AA">
        <w:t>endet</w:t>
      </w:r>
      <w:r w:rsidR="00494B43" w:rsidRPr="006F3311">
        <w:t>.</w:t>
      </w:r>
      <w:r w:rsidR="00885F3E">
        <w:t xml:space="preserve"> </w:t>
      </w:r>
      <w:r w:rsidR="006B6C02">
        <w:t>Samspel</w:t>
      </w:r>
      <w:r w:rsidR="00494B43" w:rsidRPr="006F3311">
        <w:t xml:space="preserve"> mellan häst </w:t>
      </w:r>
      <w:r w:rsidR="00FA7E0A">
        <w:t>och människa ka</w:t>
      </w:r>
      <w:r w:rsidR="006628F5">
        <w:t>n med handledning</w:t>
      </w:r>
      <w:r w:rsidR="00494B43">
        <w:t xml:space="preserve"> </w:t>
      </w:r>
      <w:r w:rsidR="0036134D">
        <w:t xml:space="preserve">öka </w:t>
      </w:r>
      <w:r w:rsidR="00494B43">
        <w:t>me</w:t>
      </w:r>
      <w:r w:rsidR="0036134D">
        <w:t>dvetenhet om</w:t>
      </w:r>
      <w:r w:rsidR="00885F3E">
        <w:t xml:space="preserve"> känslor</w:t>
      </w:r>
      <w:r w:rsidR="006628F5">
        <w:t xml:space="preserve"> </w:t>
      </w:r>
      <w:r w:rsidR="0036134D">
        <w:t xml:space="preserve">och </w:t>
      </w:r>
      <w:r w:rsidR="006628F5" w:rsidRPr="006F3311">
        <w:t xml:space="preserve">färdigheter i </w:t>
      </w:r>
      <w:r w:rsidR="0036134D">
        <w:t xml:space="preserve">att </w:t>
      </w:r>
      <w:r w:rsidR="006628F5" w:rsidRPr="006F3311">
        <w:t>kontr</w:t>
      </w:r>
      <w:r w:rsidR="006628F5">
        <w:t>oll</w:t>
      </w:r>
      <w:r w:rsidR="0036134D">
        <w:t>era dem</w:t>
      </w:r>
      <w:r w:rsidR="002461AA" w:rsidRPr="002461AA">
        <w:t xml:space="preserve"> </w:t>
      </w:r>
      <w:r w:rsidR="002461AA">
        <w:t>(</w:t>
      </w:r>
      <w:proofErr w:type="spellStart"/>
      <w:r w:rsidR="002461AA">
        <w:t>Pendry</w:t>
      </w:r>
      <w:proofErr w:type="spellEnd"/>
      <w:r w:rsidR="002461AA">
        <w:t xml:space="preserve"> &amp;</w:t>
      </w:r>
      <w:r w:rsidR="002461AA" w:rsidRPr="006F3311">
        <w:t xml:space="preserve"> </w:t>
      </w:r>
      <w:proofErr w:type="spellStart"/>
      <w:r w:rsidR="002461AA" w:rsidRPr="006F3311">
        <w:t>Roeters</w:t>
      </w:r>
      <w:proofErr w:type="spellEnd"/>
      <w:r w:rsidR="002461AA">
        <w:t xml:space="preserve">, </w:t>
      </w:r>
      <w:r w:rsidR="002461AA" w:rsidRPr="006F3311">
        <w:t>2013)</w:t>
      </w:r>
      <w:r w:rsidR="00494B43">
        <w:t>.</w:t>
      </w:r>
      <w:r w:rsidR="00821DD4">
        <w:t xml:space="preserve"> </w:t>
      </w:r>
      <w:r w:rsidR="006B6C02">
        <w:t>Djur kan i</w:t>
      </w:r>
      <w:r w:rsidR="006B6C02" w:rsidRPr="006F3311">
        <w:t>ndirekt f</w:t>
      </w:r>
      <w:r w:rsidR="006B6C02">
        <w:t>rämja lärande</w:t>
      </w:r>
      <w:r w:rsidR="006B6C02" w:rsidRPr="006F3311">
        <w:t xml:space="preserve"> </w:t>
      </w:r>
      <w:r w:rsidR="006B6C02">
        <w:t>g</w:t>
      </w:r>
      <w:r w:rsidR="00494B43" w:rsidRPr="006F3311">
        <w:t>eno</w:t>
      </w:r>
      <w:r w:rsidR="002461AA">
        <w:t>m att sänka h</w:t>
      </w:r>
      <w:r w:rsidR="006B6C02">
        <w:t>öga stressnivåer</w:t>
      </w:r>
      <w:r w:rsidR="00384727">
        <w:t xml:space="preserve"> </w:t>
      </w:r>
      <w:r>
        <w:t xml:space="preserve">som </w:t>
      </w:r>
      <w:r w:rsidR="00384727" w:rsidRPr="006F3311">
        <w:t>öka</w:t>
      </w:r>
      <w:r w:rsidR="00384727">
        <w:t>r</w:t>
      </w:r>
      <w:r w:rsidR="00494B43" w:rsidRPr="006F3311">
        <w:t xml:space="preserve"> </w:t>
      </w:r>
      <w:r w:rsidR="00120FAC">
        <w:t xml:space="preserve">både </w:t>
      </w:r>
      <w:r w:rsidR="00494B43" w:rsidRPr="006F3311">
        <w:t>inlärning och prestation</w:t>
      </w:r>
      <w:r>
        <w:t xml:space="preserve"> </w:t>
      </w:r>
      <w:r w:rsidR="00384727">
        <w:t>(</w:t>
      </w:r>
      <w:proofErr w:type="spellStart"/>
      <w:r w:rsidR="00384727">
        <w:t>Beetz</w:t>
      </w:r>
      <w:proofErr w:type="spellEnd"/>
      <w:r w:rsidR="00384727">
        <w:t xml:space="preserve"> et al., </w:t>
      </w:r>
      <w:r w:rsidR="00384727" w:rsidRPr="006F3311">
        <w:t>2012)</w:t>
      </w:r>
      <w:r w:rsidR="00494B43" w:rsidRPr="006F3311">
        <w:t>.</w:t>
      </w:r>
      <w:r w:rsidR="00821DD4">
        <w:t xml:space="preserve"> </w:t>
      </w:r>
    </w:p>
    <w:p w14:paraId="4284853A" w14:textId="77777777" w:rsidR="00821DD4" w:rsidRDefault="00821DD4" w:rsidP="00162365">
      <w:pPr>
        <w:spacing w:line="360" w:lineRule="auto"/>
      </w:pPr>
    </w:p>
    <w:p w14:paraId="01378398" w14:textId="77777777" w:rsidR="004B4BBF" w:rsidRDefault="00E027F9" w:rsidP="00162365">
      <w:pPr>
        <w:spacing w:line="360" w:lineRule="auto"/>
      </w:pPr>
      <w:r w:rsidRPr="007B3C7A">
        <w:rPr>
          <w:i/>
        </w:rPr>
        <w:t xml:space="preserve">HUT </w:t>
      </w:r>
      <w:r w:rsidR="008E74EE">
        <w:rPr>
          <w:i/>
        </w:rPr>
        <w:t>ä</w:t>
      </w:r>
      <w:r w:rsidR="00384727" w:rsidRPr="007B3C7A">
        <w:rPr>
          <w:i/>
        </w:rPr>
        <w:t>r</w:t>
      </w:r>
      <w:r w:rsidR="008E74EE">
        <w:rPr>
          <w:i/>
        </w:rPr>
        <w:t xml:space="preserve"> ett tillfälle att lära</w:t>
      </w:r>
      <w:r w:rsidR="0055520D">
        <w:rPr>
          <w:i/>
        </w:rPr>
        <w:t xml:space="preserve"> och träna praktiskt på DBT-</w:t>
      </w:r>
      <w:r w:rsidRPr="007B3C7A">
        <w:rPr>
          <w:i/>
        </w:rPr>
        <w:t>färdigheterna utanför behandlingsh</w:t>
      </w:r>
      <w:r w:rsidR="005B54D8" w:rsidRPr="007B3C7A">
        <w:rPr>
          <w:i/>
        </w:rPr>
        <w:t>emmet</w:t>
      </w:r>
      <w:r w:rsidR="00384727" w:rsidRPr="007B3C7A">
        <w:rPr>
          <w:i/>
        </w:rPr>
        <w:t>,</w:t>
      </w:r>
      <w:r w:rsidR="004052CC" w:rsidRPr="007B3C7A">
        <w:rPr>
          <w:i/>
        </w:rPr>
        <w:t xml:space="preserve"> </w:t>
      </w:r>
      <w:r w:rsidR="00384727" w:rsidRPr="007B3C7A">
        <w:rPr>
          <w:i/>
        </w:rPr>
        <w:t>med</w:t>
      </w:r>
      <w:r w:rsidR="005B54D8" w:rsidRPr="007B3C7A">
        <w:rPr>
          <w:i/>
        </w:rPr>
        <w:t xml:space="preserve"> stor betydelse för deltagaren</w:t>
      </w:r>
      <w:r w:rsidR="004052CC" w:rsidRPr="007B3C7A">
        <w:rPr>
          <w:i/>
        </w:rPr>
        <w:t>.</w:t>
      </w:r>
      <w:r w:rsidR="008E74EE">
        <w:rPr>
          <w:i/>
        </w:rPr>
        <w:t xml:space="preserve"> Många av färdigheterna träna</w:t>
      </w:r>
      <w:r w:rsidR="00384727" w:rsidRPr="007B3C7A">
        <w:rPr>
          <w:i/>
        </w:rPr>
        <w:t>s,</w:t>
      </w:r>
      <w:r w:rsidR="00387CB6" w:rsidRPr="007B3C7A">
        <w:rPr>
          <w:i/>
        </w:rPr>
        <w:t xml:space="preserve"> framförallt medveten närvaro</w:t>
      </w:r>
      <w:r w:rsidR="00384727" w:rsidRPr="007B3C7A">
        <w:rPr>
          <w:i/>
        </w:rPr>
        <w:t xml:space="preserve"> och att reglera känslor</w:t>
      </w:r>
      <w:r w:rsidR="00387CB6" w:rsidRPr="007B3C7A">
        <w:rPr>
          <w:i/>
        </w:rPr>
        <w:t>.</w:t>
      </w:r>
      <w:r w:rsidR="00387CB6">
        <w:t xml:space="preserve"> </w:t>
      </w:r>
      <w:r w:rsidR="00953535" w:rsidRPr="008B36C6">
        <w:rPr>
          <w:i/>
        </w:rPr>
        <w:t>I HUT utg</w:t>
      </w:r>
      <w:r w:rsidR="008E74EE">
        <w:rPr>
          <w:i/>
        </w:rPr>
        <w:t>år</w:t>
      </w:r>
      <w:r w:rsidR="00953535">
        <w:rPr>
          <w:i/>
        </w:rPr>
        <w:t xml:space="preserve"> deltagaren från sina verklig</w:t>
      </w:r>
      <w:r w:rsidR="008E74EE">
        <w:rPr>
          <w:i/>
        </w:rPr>
        <w:t>a erfarenheter, tankar och</w:t>
      </w:r>
      <w:r w:rsidR="00953535" w:rsidRPr="008B36C6">
        <w:rPr>
          <w:i/>
        </w:rPr>
        <w:t xml:space="preserve"> upplevda problem.</w:t>
      </w:r>
      <w:r w:rsidR="00776743">
        <w:t xml:space="preserve"> En av fördelarna med HUT var</w:t>
      </w:r>
      <w:r w:rsidR="00953535">
        <w:t xml:space="preserve"> </w:t>
      </w:r>
      <w:r w:rsidR="00D00432">
        <w:t>att deltagaren</w:t>
      </w:r>
      <w:r w:rsidR="00FE37F7">
        <w:t xml:space="preserve"> </w:t>
      </w:r>
      <w:r w:rsidR="00953535">
        <w:t>arb</w:t>
      </w:r>
      <w:r w:rsidR="00D00432">
        <w:t>etade</w:t>
      </w:r>
      <w:r w:rsidR="00FE37F7">
        <w:t xml:space="preserve"> med utmaningar i</w:t>
      </w:r>
      <w:r w:rsidR="00953535">
        <w:t xml:space="preserve"> </w:t>
      </w:r>
      <w:r w:rsidR="0055520D">
        <w:t>sitt eget</w:t>
      </w:r>
      <w:r w:rsidR="00FE37F7">
        <w:t xml:space="preserve"> </w:t>
      </w:r>
      <w:r w:rsidR="0055520D">
        <w:t>utvecklingsområde</w:t>
      </w:r>
      <w:r w:rsidR="00D00432">
        <w:t>,</w:t>
      </w:r>
      <w:r w:rsidR="00EB17B5">
        <w:t xml:space="preserve"> d</w:t>
      </w:r>
      <w:r w:rsidR="00D00432">
        <w:t>är lärande</w:t>
      </w:r>
      <w:r w:rsidR="00953535">
        <w:t xml:space="preserve"> </w:t>
      </w:r>
      <w:r w:rsidR="007D2625">
        <w:t xml:space="preserve">var </w:t>
      </w:r>
      <w:r w:rsidR="00F10EF9">
        <w:t>möjlig</w:t>
      </w:r>
      <w:r w:rsidR="00D00432">
        <w:t>t med stöd av HUT-</w:t>
      </w:r>
      <w:r w:rsidR="00F26BAF">
        <w:t>ledare och häst</w:t>
      </w:r>
      <w:r w:rsidR="00953535">
        <w:t xml:space="preserve">. </w:t>
      </w:r>
      <w:r w:rsidR="00384727">
        <w:t>I</w:t>
      </w:r>
      <w:r w:rsidR="00D44AF9" w:rsidRPr="006F3311">
        <w:t>nlärn</w:t>
      </w:r>
      <w:r w:rsidR="00D44AF9">
        <w:t>in</w:t>
      </w:r>
      <w:r w:rsidR="00B05D9F">
        <w:t>g</w:t>
      </w:r>
      <w:r w:rsidR="00D44AF9">
        <w:t xml:space="preserve"> </w:t>
      </w:r>
      <w:r w:rsidR="006B0F22">
        <w:t xml:space="preserve">eller kanske snarare </w:t>
      </w:r>
      <w:proofErr w:type="spellStart"/>
      <w:r w:rsidR="006B0F22">
        <w:t>omlärning</w:t>
      </w:r>
      <w:proofErr w:type="spellEnd"/>
      <w:r w:rsidR="006B0F22">
        <w:t xml:space="preserve"> </w:t>
      </w:r>
      <w:r w:rsidR="00953535">
        <w:t>är viktig</w:t>
      </w:r>
      <w:r w:rsidR="00F26BAF">
        <w:t>t</w:t>
      </w:r>
      <w:r w:rsidR="00D44AF9">
        <w:t xml:space="preserve"> f</w:t>
      </w:r>
      <w:r w:rsidRPr="006F3311">
        <w:t>ör att förändr</w:t>
      </w:r>
      <w:r w:rsidR="00D44AF9">
        <w:t xml:space="preserve">a beteenden, tankar och känslor. </w:t>
      </w:r>
      <w:r w:rsidR="00EA2F85">
        <w:t>I HUT kan</w:t>
      </w:r>
      <w:r w:rsidR="00F10EF9">
        <w:t xml:space="preserve"> </w:t>
      </w:r>
      <w:r w:rsidR="00EA2F85">
        <w:t>samspel</w:t>
      </w:r>
      <w:r w:rsidRPr="006F3311">
        <w:t xml:space="preserve"> mellan situatio</w:t>
      </w:r>
      <w:r w:rsidR="006B0F22">
        <w:t xml:space="preserve">n, beteende och konsekvenser </w:t>
      </w:r>
      <w:r w:rsidR="00CC7578">
        <w:t>”fångas” och</w:t>
      </w:r>
      <w:r w:rsidR="00EA2F85">
        <w:t xml:space="preserve"> något nytt kan</w:t>
      </w:r>
      <w:r w:rsidRPr="006F3311">
        <w:t xml:space="preserve"> läras</w:t>
      </w:r>
      <w:r w:rsidR="00384727" w:rsidRPr="00384727">
        <w:t xml:space="preserve"> </w:t>
      </w:r>
      <w:r w:rsidR="00384727">
        <w:t>(</w:t>
      </w:r>
      <w:proofErr w:type="spellStart"/>
      <w:r w:rsidR="00384727">
        <w:t>Kåver</w:t>
      </w:r>
      <w:proofErr w:type="spellEnd"/>
      <w:r w:rsidR="00384727">
        <w:t xml:space="preserve"> &amp; </w:t>
      </w:r>
      <w:proofErr w:type="spellStart"/>
      <w:r w:rsidR="00384727">
        <w:t>Nilsonne</w:t>
      </w:r>
      <w:proofErr w:type="spellEnd"/>
      <w:r w:rsidR="00384727">
        <w:t xml:space="preserve">, </w:t>
      </w:r>
      <w:r w:rsidR="00384727" w:rsidRPr="006F3311">
        <w:t>2002)</w:t>
      </w:r>
      <w:r w:rsidRPr="006F3311">
        <w:t xml:space="preserve">. </w:t>
      </w:r>
      <w:r w:rsidR="00CC7578">
        <w:t>I e</w:t>
      </w:r>
      <w:r w:rsidR="00F26BAF">
        <w:t>n konkret situation, här och nu</w:t>
      </w:r>
      <w:r w:rsidR="00E749CE" w:rsidRPr="006F3311">
        <w:t xml:space="preserve"> </w:t>
      </w:r>
      <w:r w:rsidR="006B0F22">
        <w:t>med häst</w:t>
      </w:r>
      <w:r w:rsidR="00EA2F85">
        <w:t>en</w:t>
      </w:r>
      <w:r w:rsidR="00F26BAF">
        <w:t xml:space="preserve">, skall alla moment </w:t>
      </w:r>
      <w:r w:rsidR="00E749CE" w:rsidRPr="006F3311">
        <w:t>klaras av b</w:t>
      </w:r>
      <w:r w:rsidR="006B0F22">
        <w:t>åde mentalt och praktiskt</w:t>
      </w:r>
      <w:r w:rsidR="00E749CE" w:rsidRPr="006F3311">
        <w:t xml:space="preserve"> </w:t>
      </w:r>
      <w:r w:rsidR="006B0F22">
        <w:t xml:space="preserve">(Egidius, </w:t>
      </w:r>
      <w:r w:rsidR="00F26BAF">
        <w:t>2009)</w:t>
      </w:r>
      <w:r w:rsidR="00CA0751">
        <w:t>,</w:t>
      </w:r>
      <w:r w:rsidR="00F26BAF">
        <w:t xml:space="preserve"> som </w:t>
      </w:r>
      <w:r w:rsidR="00027796">
        <w:t xml:space="preserve">vid </w:t>
      </w:r>
      <w:r w:rsidR="00F26BAF">
        <w:t>träning av färdigheter med hästarna</w:t>
      </w:r>
      <w:r w:rsidR="00027796">
        <w:t>,</w:t>
      </w:r>
      <w:r w:rsidR="00F26BAF">
        <w:t xml:space="preserve"> </w:t>
      </w:r>
      <w:r w:rsidR="00F26BAF" w:rsidRPr="006F3311">
        <w:t>´</w:t>
      </w:r>
      <w:proofErr w:type="spellStart"/>
      <w:r w:rsidR="00F26BAF" w:rsidRPr="006F3311">
        <w:rPr>
          <w:i/>
        </w:rPr>
        <w:t>learning</w:t>
      </w:r>
      <w:proofErr w:type="spellEnd"/>
      <w:r w:rsidR="00F26BAF" w:rsidRPr="006F3311">
        <w:rPr>
          <w:i/>
        </w:rPr>
        <w:t xml:space="preserve"> by </w:t>
      </w:r>
      <w:proofErr w:type="spellStart"/>
      <w:r w:rsidR="00F26BAF" w:rsidRPr="006F3311">
        <w:rPr>
          <w:i/>
        </w:rPr>
        <w:t>doing</w:t>
      </w:r>
      <w:proofErr w:type="spellEnd"/>
      <w:r w:rsidR="00F26BAF" w:rsidRPr="006F3311">
        <w:t>´</w:t>
      </w:r>
      <w:r w:rsidR="00F26BAF">
        <w:t xml:space="preserve">. </w:t>
      </w:r>
    </w:p>
    <w:p w14:paraId="1CE85408" w14:textId="49C0154A" w:rsidR="008B36C6" w:rsidRDefault="00F26BAF" w:rsidP="00162365">
      <w:pPr>
        <w:spacing w:line="360" w:lineRule="auto"/>
      </w:pPr>
      <w:r>
        <w:t>Deweys syn på lärande är att erfarenheter som bearbetas i handlingar och</w:t>
      </w:r>
      <w:r w:rsidRPr="006F3311">
        <w:t xml:space="preserve"> prövas, utvecklas och bi</w:t>
      </w:r>
      <w:r>
        <w:t>ldar kunskap (</w:t>
      </w:r>
      <w:r w:rsidRPr="006F3311">
        <w:t>Säljö</w:t>
      </w:r>
      <w:r>
        <w:t>, 2015).</w:t>
      </w:r>
      <w:r w:rsidR="00027796">
        <w:t xml:space="preserve"> </w:t>
      </w:r>
      <w:r w:rsidR="006B0F22">
        <w:t>HUT ger</w:t>
      </w:r>
      <w:r w:rsidR="00850F0E" w:rsidRPr="006F3311">
        <w:t xml:space="preserve"> en rik sensorisk stimulering</w:t>
      </w:r>
      <w:r w:rsidR="006B0F22">
        <w:t xml:space="preserve"> som ökar inlärningsprocessen och</w:t>
      </w:r>
      <w:r w:rsidR="00F10EF9">
        <w:t xml:space="preserve"> </w:t>
      </w:r>
      <w:r w:rsidR="00850F0E" w:rsidRPr="006F3311">
        <w:t xml:space="preserve">praktiska erfarenheter </w:t>
      </w:r>
      <w:r w:rsidR="006B0F22">
        <w:t xml:space="preserve">som </w:t>
      </w:r>
      <w:r w:rsidR="00850F0E" w:rsidRPr="006F3311">
        <w:t>ger verklig inlärning</w:t>
      </w:r>
      <w:r w:rsidR="006B0F22" w:rsidRPr="006B0F22">
        <w:t xml:space="preserve"> </w:t>
      </w:r>
      <w:r w:rsidR="006B0F22">
        <w:t>(</w:t>
      </w:r>
      <w:proofErr w:type="spellStart"/>
      <w:r w:rsidR="006B0F22">
        <w:t>Hannaford</w:t>
      </w:r>
      <w:proofErr w:type="spellEnd"/>
      <w:r w:rsidR="006B0F22">
        <w:t xml:space="preserve">, 1997). </w:t>
      </w:r>
    </w:p>
    <w:p w14:paraId="56336101" w14:textId="77777777" w:rsidR="006628F5" w:rsidRDefault="006628F5" w:rsidP="00162365">
      <w:pPr>
        <w:spacing w:line="360" w:lineRule="auto"/>
      </w:pPr>
    </w:p>
    <w:p w14:paraId="5CE0B619" w14:textId="40703FA1" w:rsidR="006628F5" w:rsidRDefault="00CA0751" w:rsidP="00162365">
      <w:pPr>
        <w:pStyle w:val="Heading3"/>
        <w:spacing w:line="360" w:lineRule="auto"/>
      </w:pPr>
      <w:bookmarkStart w:id="53" w:name="_Toc366264920"/>
      <w:r>
        <w:t>HUT-</w:t>
      </w:r>
      <w:r w:rsidR="006628F5">
        <w:t>ledarens betydelse för lärande</w:t>
      </w:r>
      <w:bookmarkEnd w:id="53"/>
    </w:p>
    <w:p w14:paraId="5A4B1E3E" w14:textId="77777777" w:rsidR="00CA0751" w:rsidRDefault="006628F5" w:rsidP="00162365">
      <w:pPr>
        <w:spacing w:line="360" w:lineRule="auto"/>
      </w:pPr>
      <w:r>
        <w:t xml:space="preserve">HUT är komplex och svår att utvärdera. </w:t>
      </w:r>
      <w:r w:rsidR="00932501">
        <w:t>S</w:t>
      </w:r>
      <w:r>
        <w:t>tallmiljön, hästarna, pe</w:t>
      </w:r>
      <w:r w:rsidR="00861DA5">
        <w:t>rso</w:t>
      </w:r>
      <w:r w:rsidR="00932501">
        <w:t>nalen, hur hästarna hanteras,</w:t>
      </w:r>
      <w:r>
        <w:t xml:space="preserve"> förhålln</w:t>
      </w:r>
      <w:r w:rsidR="00932501">
        <w:t>ingssätt mot både klienter och hästar</w:t>
      </w:r>
      <w:r>
        <w:t xml:space="preserve"> har betydelse för resultaten enligt </w:t>
      </w:r>
      <w:r w:rsidRPr="006F3311">
        <w:t>Carlsson (2016)</w:t>
      </w:r>
      <w:r w:rsidR="00932501">
        <w:t>. S</w:t>
      </w:r>
      <w:r w:rsidRPr="006F3311">
        <w:t xml:space="preserve">töd av </w:t>
      </w:r>
      <w:r>
        <w:t xml:space="preserve">personal </w:t>
      </w:r>
      <w:r w:rsidR="00932501">
        <w:t xml:space="preserve">behövs </w:t>
      </w:r>
      <w:r>
        <w:t xml:space="preserve">för att </w:t>
      </w:r>
      <w:r w:rsidRPr="006F3311">
        <w:t xml:space="preserve">främja </w:t>
      </w:r>
      <w:r>
        <w:t xml:space="preserve">en </w:t>
      </w:r>
      <w:r w:rsidRPr="006F3311">
        <w:t>positiv utveckling i social kom</w:t>
      </w:r>
      <w:r w:rsidR="00932501">
        <w:t xml:space="preserve">petens, det </w:t>
      </w:r>
      <w:r>
        <w:t>r</w:t>
      </w:r>
      <w:r w:rsidR="00932501">
        <w:t>äcker</w:t>
      </w:r>
      <w:r>
        <w:t xml:space="preserve"> inte </w:t>
      </w:r>
      <w:r w:rsidR="00932501">
        <w:t>med enbart hästar</w:t>
      </w:r>
      <w:r w:rsidR="00932501" w:rsidRPr="00932501">
        <w:t xml:space="preserve"> </w:t>
      </w:r>
      <w:r w:rsidR="00932501">
        <w:t>(</w:t>
      </w:r>
      <w:proofErr w:type="spellStart"/>
      <w:r w:rsidR="00932501" w:rsidRPr="006F3311">
        <w:t>Pen</w:t>
      </w:r>
      <w:r w:rsidR="00932501">
        <w:t>dry</w:t>
      </w:r>
      <w:proofErr w:type="spellEnd"/>
      <w:r w:rsidR="00932501">
        <w:t xml:space="preserve"> &amp; </w:t>
      </w:r>
      <w:proofErr w:type="spellStart"/>
      <w:r w:rsidR="00932501">
        <w:t>Roeters</w:t>
      </w:r>
      <w:proofErr w:type="spellEnd"/>
      <w:r w:rsidR="00932501">
        <w:t>, 2013)</w:t>
      </w:r>
      <w:r>
        <w:t>.</w:t>
      </w:r>
      <w:r w:rsidRPr="006F3311">
        <w:t xml:space="preserve"> </w:t>
      </w:r>
      <w:r w:rsidR="00CA0751">
        <w:t>HUT-</w:t>
      </w:r>
      <w:r w:rsidR="00EA4B52">
        <w:t>ledaren är</w:t>
      </w:r>
      <w:r w:rsidRPr="006F3311">
        <w:t xml:space="preserve"> viktig för att förkla</w:t>
      </w:r>
      <w:r w:rsidR="00EA4B52">
        <w:t>ra, visa och ge återkoppling i övningarna med hästen</w:t>
      </w:r>
      <w:r w:rsidR="00932501">
        <w:t xml:space="preserve"> (Walsh &amp; </w:t>
      </w:r>
      <w:proofErr w:type="spellStart"/>
      <w:r w:rsidR="00932501">
        <w:t>Blakeney</w:t>
      </w:r>
      <w:proofErr w:type="spellEnd"/>
      <w:r w:rsidR="00932501">
        <w:t xml:space="preserve">, </w:t>
      </w:r>
      <w:r w:rsidR="00932501" w:rsidRPr="006F3311">
        <w:t>2013)</w:t>
      </w:r>
      <w:r w:rsidRPr="006F3311">
        <w:t>.</w:t>
      </w:r>
    </w:p>
    <w:p w14:paraId="77032A70" w14:textId="77777777" w:rsidR="00CA0751" w:rsidRDefault="00CA0751" w:rsidP="00162365">
      <w:pPr>
        <w:spacing w:line="360" w:lineRule="auto"/>
      </w:pPr>
    </w:p>
    <w:p w14:paraId="6D1486F7" w14:textId="77777777" w:rsidR="00233A30" w:rsidRDefault="00233A30" w:rsidP="00162365">
      <w:pPr>
        <w:spacing w:line="360" w:lineRule="auto"/>
      </w:pPr>
    </w:p>
    <w:p w14:paraId="33B6CC94" w14:textId="7FE8D4E6" w:rsidR="006628F5" w:rsidRDefault="00632CE6" w:rsidP="00162365">
      <w:pPr>
        <w:spacing w:line="360" w:lineRule="auto"/>
      </w:pPr>
      <w:r>
        <w:lastRenderedPageBreak/>
        <w:t>HUT</w:t>
      </w:r>
      <w:r w:rsidR="00CA0751">
        <w:t>-</w:t>
      </w:r>
      <w:r w:rsidR="00D0202F">
        <w:t>ledaren har betydelse för resultatet av HUT som tilläggsterapi.</w:t>
      </w:r>
      <w:r w:rsidR="001B4875">
        <w:t xml:space="preserve"> </w:t>
      </w:r>
      <w:r w:rsidR="000B1014">
        <w:t xml:space="preserve">Många faktorer inverkar </w:t>
      </w:r>
      <w:r w:rsidR="00D0202F">
        <w:t xml:space="preserve">som </w:t>
      </w:r>
      <w:r w:rsidR="001B4875">
        <w:t>hästhantering, förhå</w:t>
      </w:r>
      <w:r>
        <w:t>llningssätt, kompetens,</w:t>
      </w:r>
      <w:r w:rsidR="00DB0E20">
        <w:t xml:space="preserve"> pedagogik </w:t>
      </w:r>
      <w:r>
        <w:t>samt</w:t>
      </w:r>
      <w:r w:rsidR="00DB0E20">
        <w:t xml:space="preserve"> kun</w:t>
      </w:r>
      <w:r w:rsidR="00932501">
        <w:t>skap om deltagarens behandling</w:t>
      </w:r>
      <w:r w:rsidR="00D0202F">
        <w:t xml:space="preserve">. </w:t>
      </w:r>
      <w:r w:rsidR="00527DC2">
        <w:t>En f</w:t>
      </w:r>
      <w:r w:rsidR="00CC7578">
        <w:t>örm</w:t>
      </w:r>
      <w:r w:rsidR="00C27172">
        <w:t>å</w:t>
      </w:r>
      <w:r w:rsidR="00E132C6">
        <w:t>ga</w:t>
      </w:r>
      <w:r w:rsidR="00AB04E8">
        <w:t xml:space="preserve"> att</w:t>
      </w:r>
      <w:r w:rsidR="00527DC2">
        <w:t xml:space="preserve"> fånga upp det</w:t>
      </w:r>
      <w:r w:rsidR="00CC7578">
        <w:t xml:space="preserve"> som ka</w:t>
      </w:r>
      <w:r w:rsidR="00CC7578" w:rsidRPr="006F3311">
        <w:t>n läras</w:t>
      </w:r>
      <w:r w:rsidR="00CC7578">
        <w:t xml:space="preserve"> i situationen</w:t>
      </w:r>
      <w:r w:rsidR="00AB04E8">
        <w:t xml:space="preserve"> och</w:t>
      </w:r>
      <w:r w:rsidR="00EA4B52">
        <w:t xml:space="preserve"> </w:t>
      </w:r>
      <w:r w:rsidR="00527DC2">
        <w:t xml:space="preserve">att </w:t>
      </w:r>
      <w:r w:rsidR="00EA4B52">
        <w:t>ge stöd i</w:t>
      </w:r>
      <w:r w:rsidR="00E132C6">
        <w:t xml:space="preserve"> träning av</w:t>
      </w:r>
      <w:r w:rsidR="00C27172">
        <w:t xml:space="preserve"> färdigheter är betydelsefull</w:t>
      </w:r>
      <w:r w:rsidR="00D0202F">
        <w:t>t</w:t>
      </w:r>
      <w:r w:rsidR="00E132C6">
        <w:t xml:space="preserve">. </w:t>
      </w:r>
      <w:r w:rsidR="00527DC2">
        <w:t>Men även att inge</w:t>
      </w:r>
      <w:r w:rsidR="00C27172">
        <w:t xml:space="preserve"> f</w:t>
      </w:r>
      <w:r w:rsidR="00C6496F">
        <w:t>örtroen</w:t>
      </w:r>
      <w:r w:rsidR="00527DC2">
        <w:t>de</w:t>
      </w:r>
      <w:r w:rsidR="00C6496F">
        <w:t xml:space="preserve"> </w:t>
      </w:r>
      <w:r w:rsidR="00C27172">
        <w:t>och få</w:t>
      </w:r>
      <w:r w:rsidR="00C6496F">
        <w:t xml:space="preserve"> </w:t>
      </w:r>
      <w:r w:rsidR="008620C5">
        <w:t xml:space="preserve">deltagaren </w:t>
      </w:r>
      <w:r w:rsidR="00E132C6">
        <w:t xml:space="preserve">att </w:t>
      </w:r>
      <w:r w:rsidR="00C6496F">
        <w:t xml:space="preserve">tro </w:t>
      </w:r>
      <w:r w:rsidR="00C27172">
        <w:t>på sig själv samt vara ett</w:t>
      </w:r>
      <w:r w:rsidR="00527DC2">
        <w:t xml:space="preserve"> stöd för att övervinna</w:t>
      </w:r>
      <w:r w:rsidR="008620C5">
        <w:t xml:space="preserve"> r</w:t>
      </w:r>
      <w:r w:rsidR="009A0374">
        <w:t>ädslor och upptäcka sin förmåga.</w:t>
      </w:r>
      <w:r w:rsidR="008620C5">
        <w:t xml:space="preserve"> – Jag kan.</w:t>
      </w:r>
    </w:p>
    <w:p w14:paraId="60A9754A" w14:textId="2B22A17A" w:rsidR="00E027F9" w:rsidRDefault="00E027F9" w:rsidP="00162365">
      <w:pPr>
        <w:spacing w:line="360" w:lineRule="auto"/>
      </w:pPr>
    </w:p>
    <w:p w14:paraId="628542E0" w14:textId="191DEF5E" w:rsidR="00BE772A" w:rsidRPr="00BE772A" w:rsidRDefault="000B1014" w:rsidP="00162365">
      <w:pPr>
        <w:pStyle w:val="Heading3"/>
        <w:spacing w:line="360" w:lineRule="auto"/>
      </w:pPr>
      <w:bookmarkStart w:id="54" w:name="_Toc366264921"/>
      <w:r>
        <w:t>Betydelsen av</w:t>
      </w:r>
      <w:r w:rsidR="00E132C6" w:rsidRPr="00E132C6">
        <w:t xml:space="preserve"> </w:t>
      </w:r>
      <w:r w:rsidR="00AC005D">
        <w:t>HUT</w:t>
      </w:r>
      <w:r w:rsidR="00BE772A" w:rsidRPr="00BE772A">
        <w:t xml:space="preserve"> i DBT</w:t>
      </w:r>
      <w:r>
        <w:t>-</w:t>
      </w:r>
      <w:r w:rsidR="00E132C6">
        <w:t>behandlingen</w:t>
      </w:r>
      <w:bookmarkEnd w:id="54"/>
    </w:p>
    <w:p w14:paraId="6A99A24E" w14:textId="08B756F3" w:rsidR="009E3EAC" w:rsidRDefault="00B449D9" w:rsidP="00162365">
      <w:pPr>
        <w:spacing w:line="360" w:lineRule="auto"/>
      </w:pPr>
      <w:r w:rsidRPr="00614652">
        <w:t>Coacher och terapeuter använde</w:t>
      </w:r>
      <w:r w:rsidR="00E132C6" w:rsidRPr="00614652">
        <w:t>r</w:t>
      </w:r>
      <w:r w:rsidRPr="00614652">
        <w:t xml:space="preserve"> HUT på olika sätt i behandlingen</w:t>
      </w:r>
      <w:r w:rsidRPr="008B5F45">
        <w:t>.</w:t>
      </w:r>
      <w:r w:rsidR="005152F7" w:rsidRPr="008B5F45">
        <w:t xml:space="preserve"> Till </w:t>
      </w:r>
      <w:r w:rsidRPr="008B5F45">
        <w:t>inlärning och träning av färdigheter, planering av positiva upplevelser, akti</w:t>
      </w:r>
      <w:r w:rsidR="005152F7" w:rsidRPr="008B5F45">
        <w:t xml:space="preserve">vering socialt och fysiskt samt </w:t>
      </w:r>
      <w:r w:rsidRPr="008B5F45">
        <w:t xml:space="preserve">beteendeaktivering. </w:t>
      </w:r>
      <w:r w:rsidR="005152F7" w:rsidRPr="008B5F45">
        <w:t>Co</w:t>
      </w:r>
      <w:r w:rsidR="00E132C6" w:rsidRPr="008B5F45">
        <w:t>aching av deltagare underlätta</w:t>
      </w:r>
      <w:r w:rsidR="005152F7" w:rsidRPr="008B5F45">
        <w:t xml:space="preserve">s genom att </w:t>
      </w:r>
      <w:r w:rsidR="00C308CB" w:rsidRPr="008B5F45">
        <w:t xml:space="preserve">relatera till övningar i HUT. </w:t>
      </w:r>
      <w:r w:rsidR="000B1014">
        <w:t>Deltagarnas förståelse</w:t>
      </w:r>
      <w:r w:rsidR="00C308CB" w:rsidRPr="008B5F45">
        <w:t xml:space="preserve"> ökar när coacher och terapeuter</w:t>
      </w:r>
      <w:r w:rsidR="009E3EAC" w:rsidRPr="008B5F45">
        <w:t xml:space="preserve"> visa</w:t>
      </w:r>
      <w:r w:rsidR="00C308CB" w:rsidRPr="008B5F45">
        <w:t>r</w:t>
      </w:r>
      <w:r w:rsidR="009E3EAC" w:rsidRPr="008B5F45">
        <w:t xml:space="preserve"> på sammanhang </w:t>
      </w:r>
      <w:r w:rsidR="000B1014">
        <w:t>mellan HUT-</w:t>
      </w:r>
      <w:r w:rsidR="00C308CB" w:rsidRPr="008B5F45">
        <w:t>övningar och DBT</w:t>
      </w:r>
      <w:r w:rsidR="000B1014">
        <w:t>-</w:t>
      </w:r>
      <w:r w:rsidR="005152F7" w:rsidRPr="008B5F45">
        <w:t>färdigheter</w:t>
      </w:r>
      <w:r w:rsidR="009E3EAC" w:rsidRPr="008B5F45">
        <w:t xml:space="preserve">. </w:t>
      </w:r>
      <w:r w:rsidR="00C308CB" w:rsidRPr="008B5F45">
        <w:t>HUT visar</w:t>
      </w:r>
      <w:r w:rsidR="00F7061E" w:rsidRPr="008B5F45">
        <w:t xml:space="preserve"> att d</w:t>
      </w:r>
      <w:r w:rsidR="009E3EAC" w:rsidRPr="008B5F45">
        <w:t>et</w:t>
      </w:r>
      <w:r w:rsidR="009A0374" w:rsidRPr="008B5F45">
        <w:t xml:space="preserve"> kan vara lättare</w:t>
      </w:r>
      <w:r w:rsidR="009E3EAC" w:rsidRPr="008B5F45">
        <w:t xml:space="preserve"> att lära fr</w:t>
      </w:r>
      <w:r w:rsidR="009E3EAC">
        <w:t>ån konkreta upplevelser och</w:t>
      </w:r>
      <w:r w:rsidR="009E3EAC" w:rsidRPr="006F3311">
        <w:t xml:space="preserve"> </w:t>
      </w:r>
      <w:r w:rsidR="00C308CB">
        <w:t xml:space="preserve">kanske </w:t>
      </w:r>
      <w:r w:rsidR="009E3EAC" w:rsidRPr="006F3311">
        <w:t>effektivare än att läsa eller lyssna på föreläsningar</w:t>
      </w:r>
      <w:r w:rsidR="009E3EAC">
        <w:t xml:space="preserve"> </w:t>
      </w:r>
      <w:r w:rsidR="009E3EAC" w:rsidRPr="006F3311">
        <w:t>(Egidius, 2009).</w:t>
      </w:r>
      <w:r w:rsidR="00821DD4">
        <w:t xml:space="preserve"> </w:t>
      </w:r>
      <w:r w:rsidR="00C308CB">
        <w:t>Kanske kan</w:t>
      </w:r>
      <w:r w:rsidR="00F7061E">
        <w:t xml:space="preserve"> mer kunskap om HUT hos </w:t>
      </w:r>
      <w:r w:rsidR="000B1014">
        <w:t>c</w:t>
      </w:r>
      <w:r w:rsidR="000B1014" w:rsidRPr="00614652">
        <w:t>oacher och terapeuter</w:t>
      </w:r>
      <w:r w:rsidR="00397EF4">
        <w:t xml:space="preserve">, </w:t>
      </w:r>
      <w:r w:rsidR="00527DC2">
        <w:t>ge mer nytt</w:t>
      </w:r>
      <w:r w:rsidR="00397EF4">
        <w:t xml:space="preserve">a </w:t>
      </w:r>
      <w:r w:rsidR="00527DC2">
        <w:t xml:space="preserve">av </w:t>
      </w:r>
      <w:r w:rsidR="00397EF4">
        <w:t>HUT</w:t>
      </w:r>
      <w:r w:rsidR="004C6C93">
        <w:t xml:space="preserve"> </w:t>
      </w:r>
      <w:r w:rsidR="008C4094">
        <w:t>i</w:t>
      </w:r>
      <w:r w:rsidR="000B1014">
        <w:t xml:space="preserve"> DBT-</w:t>
      </w:r>
      <w:r w:rsidR="00F7061E">
        <w:t>behandling</w:t>
      </w:r>
      <w:r w:rsidR="008C4094">
        <w:t>en</w:t>
      </w:r>
      <w:r w:rsidR="00F7061E">
        <w:t>.</w:t>
      </w:r>
    </w:p>
    <w:p w14:paraId="7B8AE60C" w14:textId="77777777" w:rsidR="00F20D66" w:rsidRDefault="00F20D66" w:rsidP="00162365">
      <w:pPr>
        <w:spacing w:line="360" w:lineRule="auto"/>
      </w:pPr>
    </w:p>
    <w:p w14:paraId="6DB76E7C" w14:textId="12688C9D" w:rsidR="00BE772A" w:rsidRPr="00BE772A" w:rsidRDefault="0055520D" w:rsidP="00162365">
      <w:pPr>
        <w:pStyle w:val="Heading3"/>
        <w:spacing w:line="360" w:lineRule="auto"/>
      </w:pPr>
      <w:bookmarkStart w:id="55" w:name="_Toc366264922"/>
      <w:r>
        <w:t>HUT medverkar i</w:t>
      </w:r>
      <w:r w:rsidR="00AC005D">
        <w:t xml:space="preserve"> lärande</w:t>
      </w:r>
      <w:r>
        <w:t>t av</w:t>
      </w:r>
      <w:r w:rsidR="00AC005D">
        <w:t xml:space="preserve"> DBT</w:t>
      </w:r>
      <w:r>
        <w:t>-färdigheter</w:t>
      </w:r>
      <w:bookmarkEnd w:id="55"/>
    </w:p>
    <w:p w14:paraId="656DF709" w14:textId="1AA855D8" w:rsidR="00092472" w:rsidRDefault="00AB04E8" w:rsidP="00162365">
      <w:pPr>
        <w:spacing w:line="360" w:lineRule="auto"/>
      </w:pPr>
      <w:r>
        <w:t>För att illustrera</w:t>
      </w:r>
      <w:r w:rsidR="00A43DAE">
        <w:t xml:space="preserve"> </w:t>
      </w:r>
      <w:r w:rsidR="00C308CB">
        <w:t xml:space="preserve">hur </w:t>
      </w:r>
      <w:r w:rsidR="00A43DAE">
        <w:t>HUT</w:t>
      </w:r>
      <w:r w:rsidR="00C308CB">
        <w:t xml:space="preserve"> medverkar</w:t>
      </w:r>
      <w:r w:rsidR="009F1B2D">
        <w:t xml:space="preserve"> vid inlärning </w:t>
      </w:r>
      <w:r>
        <w:t xml:space="preserve">har jag gjort en modell </w:t>
      </w:r>
      <w:r w:rsidR="009F1B2D">
        <w:t>utifrån</w:t>
      </w:r>
      <w:r w:rsidR="0084267F">
        <w:t xml:space="preserve"> </w:t>
      </w:r>
      <w:proofErr w:type="spellStart"/>
      <w:r w:rsidR="0084267F">
        <w:t>Klob´s</w:t>
      </w:r>
      <w:proofErr w:type="spellEnd"/>
      <w:r w:rsidR="0084267F">
        <w:t xml:space="preserve"> lärande</w:t>
      </w:r>
      <w:r w:rsidR="0084267F" w:rsidRPr="006F3311">
        <w:t>cykel</w:t>
      </w:r>
      <w:r w:rsidR="0084267F">
        <w:t xml:space="preserve"> och DBT </w:t>
      </w:r>
      <w:r w:rsidR="00CC7578">
        <w:t>färdighetstränings</w:t>
      </w:r>
      <w:r w:rsidR="0084267F">
        <w:t>modell</w:t>
      </w:r>
      <w:r w:rsidR="008B5F45">
        <w:t xml:space="preserve"> (Grundkurs i dialektisk beteendeterapi, 2011, september</w:t>
      </w:r>
      <w:r w:rsidR="0084267F">
        <w:t>)</w:t>
      </w:r>
      <w:r w:rsidR="001B718D">
        <w:t xml:space="preserve">. </w:t>
      </w:r>
    </w:p>
    <w:p w14:paraId="5F31F17E" w14:textId="6C278747" w:rsidR="00F07178" w:rsidRDefault="00F07178" w:rsidP="00F07178">
      <w:pPr>
        <w:spacing w:line="360" w:lineRule="auto"/>
        <w:jc w:val="both"/>
      </w:pPr>
      <w:r>
        <w:t xml:space="preserve">1. </w:t>
      </w:r>
      <w:r w:rsidR="00A43DAE">
        <w:t>Stressreduktion påverkar både l</w:t>
      </w:r>
      <w:r w:rsidR="00C308CB">
        <w:t>ärande</w:t>
      </w:r>
      <w:r w:rsidR="00397EF4">
        <w:t xml:space="preserve"> och DBT-</w:t>
      </w:r>
      <w:r w:rsidR="00B84516">
        <w:t>behandlingen, inlärningen ökar.</w:t>
      </w:r>
    </w:p>
    <w:p w14:paraId="429A4FD6" w14:textId="2585CCD8" w:rsidR="00B84516" w:rsidRDefault="00A43DAE" w:rsidP="00162365">
      <w:pPr>
        <w:spacing w:line="360" w:lineRule="auto"/>
      </w:pPr>
      <w:r>
        <w:t>2. Positiva känslor påverkar båd</w:t>
      </w:r>
      <w:r w:rsidR="00C308CB">
        <w:t>e lärande</w:t>
      </w:r>
      <w:r w:rsidR="008C4094">
        <w:t xml:space="preserve"> och DBT-</w:t>
      </w:r>
      <w:r w:rsidR="00B84516">
        <w:t>behandlingen, inlärningen ökar.</w:t>
      </w:r>
      <w:r>
        <w:t xml:space="preserve"> </w:t>
      </w:r>
    </w:p>
    <w:p w14:paraId="34F58EEC" w14:textId="7B6DC905" w:rsidR="00B84516" w:rsidRDefault="00A43DAE" w:rsidP="00162365">
      <w:pPr>
        <w:spacing w:line="360" w:lineRule="auto"/>
      </w:pPr>
      <w:r>
        <w:t xml:space="preserve">3. Lärande och erfarenhet utifrån </w:t>
      </w:r>
      <w:proofErr w:type="spellStart"/>
      <w:r>
        <w:t>Kolb´s</w:t>
      </w:r>
      <w:proofErr w:type="spellEnd"/>
      <w:r>
        <w:t xml:space="preserve"> modell</w:t>
      </w:r>
      <w:r w:rsidR="008C4094">
        <w:t xml:space="preserve"> används i HUT och</w:t>
      </w:r>
      <w:r w:rsidR="002F6EEC">
        <w:t xml:space="preserve"> påverkar lärande, träning och generalisering av färdigheter i DBT. </w:t>
      </w:r>
      <w:r w:rsidR="00C308CB">
        <w:t>Övningar med hästarna ger erfarenheter som använd</w:t>
      </w:r>
      <w:r w:rsidR="00D92BF3">
        <w:t>s,</w:t>
      </w:r>
      <w:r w:rsidR="002F6EEC" w:rsidRPr="006F3311">
        <w:t xml:space="preserve"> prövas,</w:t>
      </w:r>
      <w:r w:rsidR="00C308CB">
        <w:t xml:space="preserve"> utvecklas, ger</w:t>
      </w:r>
      <w:r w:rsidR="00D92BF3">
        <w:t xml:space="preserve"> förståelse och kunskap, </w:t>
      </w:r>
      <w:r w:rsidR="00D92BF3" w:rsidRPr="00D92BF3">
        <w:rPr>
          <w:i/>
        </w:rPr>
        <w:t>”</w:t>
      </w:r>
      <w:proofErr w:type="spellStart"/>
      <w:r w:rsidR="002F6EEC" w:rsidRPr="006F3311">
        <w:rPr>
          <w:i/>
        </w:rPr>
        <w:t>learning</w:t>
      </w:r>
      <w:proofErr w:type="spellEnd"/>
      <w:r w:rsidR="002F6EEC" w:rsidRPr="006F3311">
        <w:rPr>
          <w:i/>
        </w:rPr>
        <w:t xml:space="preserve"> by </w:t>
      </w:r>
      <w:proofErr w:type="spellStart"/>
      <w:r w:rsidR="002F6EEC" w:rsidRPr="006F3311">
        <w:rPr>
          <w:i/>
        </w:rPr>
        <w:t>doing</w:t>
      </w:r>
      <w:proofErr w:type="spellEnd"/>
      <w:r w:rsidR="00D92BF3">
        <w:rPr>
          <w:i/>
        </w:rPr>
        <w:t>”</w:t>
      </w:r>
      <w:r w:rsidR="00D92BF3">
        <w:t>.</w:t>
      </w:r>
      <w:r w:rsidR="002F6EEC">
        <w:t xml:space="preserve"> </w:t>
      </w:r>
      <w:r w:rsidR="00C308CB">
        <w:t>Viktigt för lärande</w:t>
      </w:r>
      <w:r w:rsidR="008C4094">
        <w:t>t</w:t>
      </w:r>
      <w:r w:rsidR="00C308CB">
        <w:t xml:space="preserve"> är</w:t>
      </w:r>
      <w:r w:rsidR="0082595D">
        <w:t xml:space="preserve"> också d</w:t>
      </w:r>
      <w:r w:rsidR="00D92BF3">
        <w:t xml:space="preserve">eltagarens egen reflektion med återkoppling från hästen, </w:t>
      </w:r>
      <w:r w:rsidR="008C4094">
        <w:t>HUT-</w:t>
      </w:r>
      <w:r w:rsidR="00D92BF3">
        <w:t>ledaren och andra deltagare.</w:t>
      </w:r>
    </w:p>
    <w:p w14:paraId="44B018A0" w14:textId="23AC0772" w:rsidR="00BE772A" w:rsidRDefault="0082595D" w:rsidP="00162365">
      <w:pPr>
        <w:spacing w:line="360" w:lineRule="auto"/>
      </w:pPr>
      <w:r>
        <w:t>4. Färdighetsträningen</w:t>
      </w:r>
      <w:r w:rsidR="00473E45">
        <w:t>. I HUT träna</w:t>
      </w:r>
      <w:r w:rsidR="00F95E6E">
        <w:t>s de flesta färdigheter</w:t>
      </w:r>
      <w:r w:rsidR="00C70F89">
        <w:t>, framförallt me</w:t>
      </w:r>
      <w:r w:rsidR="00C308CB">
        <w:t>dveten närvaro.  Deltagaren får</w:t>
      </w:r>
      <w:r w:rsidR="00C70F89">
        <w:t xml:space="preserve"> möjlighet att </w:t>
      </w:r>
      <w:r w:rsidR="00C308CB">
        <w:t>träna praktiskt på färdigheter</w:t>
      </w:r>
      <w:r w:rsidR="008C4094">
        <w:t xml:space="preserve"> med hästar och med stöd av HUT-</w:t>
      </w:r>
      <w:r w:rsidR="00C70F89">
        <w:t>ledare</w:t>
      </w:r>
      <w:r w:rsidR="008C4094">
        <w:t>n</w:t>
      </w:r>
      <w:r w:rsidR="00C70F89">
        <w:t xml:space="preserve"> i en lugn miljö utanför behandlingshemmet.</w:t>
      </w:r>
      <w:r w:rsidR="00C308CB">
        <w:t xml:space="preserve"> Det </w:t>
      </w:r>
      <w:r w:rsidR="00F45461">
        <w:t>kan vara</w:t>
      </w:r>
      <w:r w:rsidR="00B84516">
        <w:t xml:space="preserve"> lättare att lära från konkreta upplevelser och erfarenheter än från teoretisk undervisning om färdigheter.</w:t>
      </w:r>
    </w:p>
    <w:p w14:paraId="0E1F4DF8" w14:textId="1CE1A405" w:rsidR="00D92BF3" w:rsidRDefault="00B84516" w:rsidP="00162365">
      <w:pPr>
        <w:spacing w:line="360" w:lineRule="auto"/>
      </w:pPr>
      <w:r>
        <w:t xml:space="preserve">5. HUT </w:t>
      </w:r>
      <w:r w:rsidR="00F45461">
        <w:t>använd</w:t>
      </w:r>
      <w:r w:rsidR="00D66D93">
        <w:t xml:space="preserve">s </w:t>
      </w:r>
      <w:r>
        <w:t xml:space="preserve">som exempel </w:t>
      </w:r>
      <w:r w:rsidR="001A6E3A">
        <w:t>av coacher och terapeuter</w:t>
      </w:r>
      <w:r w:rsidR="00D66D93">
        <w:t>. T</w:t>
      </w:r>
      <w:r w:rsidR="00D673A2">
        <w:t>ill att öva på</w:t>
      </w:r>
      <w:r>
        <w:t xml:space="preserve"> färdigheter, </w:t>
      </w:r>
      <w:r w:rsidR="001A6E3A">
        <w:t>visa på färd</w:t>
      </w:r>
      <w:r w:rsidR="00071E20">
        <w:t>i</w:t>
      </w:r>
      <w:r w:rsidR="00473E45">
        <w:t>ghetsanvändning och att det ger</w:t>
      </w:r>
      <w:r w:rsidR="001A6E3A">
        <w:t xml:space="preserve"> positiv ef</w:t>
      </w:r>
      <w:r w:rsidR="00071E20">
        <w:t>fekt.</w:t>
      </w:r>
    </w:p>
    <w:p w14:paraId="00B6CCC6" w14:textId="77777777" w:rsidR="00A43DAE" w:rsidRPr="006F3311" w:rsidRDefault="00A43DAE" w:rsidP="00162365">
      <w:pPr>
        <w:spacing w:line="360" w:lineRule="auto"/>
      </w:pPr>
    </w:p>
    <w:p w14:paraId="46F20022" w14:textId="77777777" w:rsidR="00F20D66" w:rsidRDefault="00B212E5" w:rsidP="00162365">
      <w:pPr>
        <w:spacing w:line="360" w:lineRule="auto"/>
      </w:pPr>
      <w:r w:rsidRPr="00B212E5">
        <w:rPr>
          <w:noProof/>
          <w:lang w:val="en-US"/>
        </w:rPr>
        <w:drawing>
          <wp:inline distT="0" distB="0" distL="0" distR="0" wp14:anchorId="58266953" wp14:editId="6F0DFF0F">
            <wp:extent cx="5760720" cy="3277732"/>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277732"/>
                    </a:xfrm>
                    <a:prstGeom prst="rect">
                      <a:avLst/>
                    </a:prstGeom>
                    <a:noFill/>
                    <a:ln>
                      <a:noFill/>
                    </a:ln>
                  </pic:spPr>
                </pic:pic>
              </a:graphicData>
            </a:graphic>
          </wp:inline>
        </w:drawing>
      </w:r>
    </w:p>
    <w:p w14:paraId="771FC3A3" w14:textId="77777777" w:rsidR="00F20D66" w:rsidRDefault="00F20D66" w:rsidP="00162365">
      <w:pPr>
        <w:spacing w:line="360" w:lineRule="auto"/>
      </w:pPr>
    </w:p>
    <w:p w14:paraId="151D46D9" w14:textId="4CFBE8D3" w:rsidR="00A516B8" w:rsidRPr="00F7680D" w:rsidRDefault="0077016B" w:rsidP="00162365">
      <w:pPr>
        <w:spacing w:line="360" w:lineRule="auto"/>
        <w:rPr>
          <w:sz w:val="20"/>
          <w:szCs w:val="20"/>
        </w:rPr>
      </w:pPr>
      <w:r w:rsidRPr="006F3311">
        <w:t xml:space="preserve"> </w:t>
      </w:r>
      <w:r w:rsidR="00F7680D">
        <w:rPr>
          <w:sz w:val="20"/>
          <w:szCs w:val="20"/>
        </w:rPr>
        <w:t>Figur 2. HUT medverkar i lärande</w:t>
      </w:r>
      <w:r w:rsidR="00344A6D">
        <w:rPr>
          <w:sz w:val="20"/>
          <w:szCs w:val="20"/>
        </w:rPr>
        <w:t xml:space="preserve">, </w:t>
      </w:r>
      <w:r w:rsidR="00344A6D" w:rsidRPr="00344A6D">
        <w:rPr>
          <w:sz w:val="20"/>
          <w:szCs w:val="20"/>
        </w:rPr>
        <w:t>ett ”självförstärkande kretslopp”</w:t>
      </w:r>
    </w:p>
    <w:p w14:paraId="1F33B632" w14:textId="77777777" w:rsidR="00A516B8" w:rsidRPr="006F3311" w:rsidRDefault="00A516B8" w:rsidP="00162365">
      <w:pPr>
        <w:spacing w:line="360" w:lineRule="auto"/>
      </w:pPr>
    </w:p>
    <w:p w14:paraId="53848A27" w14:textId="3868BFD4" w:rsidR="00392BEE" w:rsidRDefault="00E027F9" w:rsidP="00162365">
      <w:pPr>
        <w:pStyle w:val="Heading2"/>
        <w:spacing w:line="360" w:lineRule="auto"/>
      </w:pPr>
      <w:bookmarkStart w:id="56" w:name="_Toc366264923"/>
      <w:r>
        <w:t>Metoddiskussion</w:t>
      </w:r>
      <w:bookmarkEnd w:id="56"/>
    </w:p>
    <w:p w14:paraId="0A9180D4" w14:textId="11BD8ED2" w:rsidR="00B3692B" w:rsidRDefault="00B478E2" w:rsidP="00162365">
      <w:pPr>
        <w:spacing w:line="360" w:lineRule="auto"/>
      </w:pPr>
      <w:r>
        <w:t xml:space="preserve">Då studien gjordes arbetade jag </w:t>
      </w:r>
      <w:r w:rsidRPr="006F3311">
        <w:t xml:space="preserve">med </w:t>
      </w:r>
      <w:r>
        <w:t xml:space="preserve">HUT och </w:t>
      </w:r>
      <w:r w:rsidRPr="006F3311">
        <w:t>aktivering</w:t>
      </w:r>
      <w:r>
        <w:t xml:space="preserve"> på behandlingshemmet, men var inte involverad i behandlingen. </w:t>
      </w:r>
      <w:r w:rsidR="000B1397">
        <w:t>D</w:t>
      </w:r>
      <w:r w:rsidR="000B1397" w:rsidRPr="00F432A4">
        <w:t xml:space="preserve">et </w:t>
      </w:r>
      <w:r w:rsidR="000B1397">
        <w:t xml:space="preserve">var </w:t>
      </w:r>
      <w:r w:rsidR="000B1397" w:rsidRPr="00F432A4">
        <w:t>många funderingar kring metod och</w:t>
      </w:r>
      <w:r w:rsidR="000B1397">
        <w:t xml:space="preserve"> analys</w:t>
      </w:r>
      <w:r w:rsidR="00065816">
        <w:t>,</w:t>
      </w:r>
      <w:r w:rsidR="000B1397">
        <w:t xml:space="preserve"> dels var det mitt personliga engagemang i HUT och dels d</w:t>
      </w:r>
      <w:r w:rsidR="002561C9" w:rsidRPr="00F432A4">
        <w:t>eltagarn</w:t>
      </w:r>
      <w:r w:rsidR="000B1397">
        <w:t>as känsliga situation.</w:t>
      </w:r>
      <w:r w:rsidR="00354395" w:rsidRPr="00F432A4">
        <w:t xml:space="preserve"> </w:t>
      </w:r>
      <w:r w:rsidR="00652783">
        <w:t>I</w:t>
      </w:r>
      <w:r w:rsidR="00B2611D">
        <w:t>nledningsvis övervägdes att låta</w:t>
      </w:r>
      <w:r w:rsidR="00652783">
        <w:t xml:space="preserve"> </w:t>
      </w:r>
      <w:r w:rsidR="00B2611D">
        <w:t xml:space="preserve">deltagarna ingå i målgruppen, men i </w:t>
      </w:r>
      <w:r w:rsidR="002561C9" w:rsidRPr="00F432A4">
        <w:t xml:space="preserve">samråd med </w:t>
      </w:r>
      <w:r w:rsidR="00354395" w:rsidRPr="00F432A4">
        <w:t>etiska rådet</w:t>
      </w:r>
      <w:r w:rsidR="002561C9" w:rsidRPr="00F432A4">
        <w:t xml:space="preserve"> </w:t>
      </w:r>
      <w:r w:rsidR="00B2611D">
        <w:t xml:space="preserve">valdes målgruppen </w:t>
      </w:r>
      <w:r w:rsidR="002561C9" w:rsidRPr="00F432A4">
        <w:t>coacher/terapeuter</w:t>
      </w:r>
      <w:r w:rsidR="00354395" w:rsidRPr="00F432A4">
        <w:t xml:space="preserve">. </w:t>
      </w:r>
      <w:r w:rsidR="00E1696A" w:rsidRPr="00F432A4">
        <w:t>Kvalitativ metod</w:t>
      </w:r>
      <w:r w:rsidR="00E1696A" w:rsidRPr="00F432A4">
        <w:rPr>
          <w:color w:val="000000"/>
        </w:rPr>
        <w:t xml:space="preserve"> valdes </w:t>
      </w:r>
      <w:r w:rsidR="00BF4FAF" w:rsidRPr="00F432A4">
        <w:rPr>
          <w:color w:val="000000"/>
        </w:rPr>
        <w:t>f</w:t>
      </w:r>
      <w:r w:rsidR="004C6C93" w:rsidRPr="00F432A4">
        <w:rPr>
          <w:color w:val="000000"/>
        </w:rPr>
        <w:t>ör att få en djupare</w:t>
      </w:r>
      <w:r w:rsidR="004C6C93" w:rsidRPr="006F3311">
        <w:rPr>
          <w:color w:val="000000"/>
        </w:rPr>
        <w:t xml:space="preserve"> förståelse och beskrivning</w:t>
      </w:r>
      <w:r w:rsidR="00071E20">
        <w:t xml:space="preserve"> av betydelsen </w:t>
      </w:r>
      <w:r w:rsidR="00473E45">
        <w:t>av</w:t>
      </w:r>
      <w:r w:rsidR="00BD2FEE">
        <w:t xml:space="preserve"> </w:t>
      </w:r>
      <w:r w:rsidR="00071E20">
        <w:t xml:space="preserve">HUT </w:t>
      </w:r>
      <w:r w:rsidR="00BF4FAF">
        <w:t>för deltagare och behandling</w:t>
      </w:r>
      <w:r w:rsidR="004C6C93" w:rsidRPr="006F3311">
        <w:t xml:space="preserve">. </w:t>
      </w:r>
      <w:r w:rsidR="00D37672">
        <w:t>E</w:t>
      </w:r>
      <w:r w:rsidR="00BD2FEE">
        <w:t>n e</w:t>
      </w:r>
      <w:r w:rsidR="00D37672">
        <w:t>nkät</w:t>
      </w:r>
      <w:r w:rsidR="004C6C93" w:rsidRPr="006F3311">
        <w:t xml:space="preserve"> </w:t>
      </w:r>
      <w:r w:rsidR="00C210AB">
        <w:t>med ö</w:t>
      </w:r>
      <w:r w:rsidR="00C210AB" w:rsidRPr="006F3311">
        <w:t>ppna frågor</w:t>
      </w:r>
      <w:r w:rsidR="00C210AB">
        <w:t xml:space="preserve"> valdes för att få del av </w:t>
      </w:r>
      <w:r w:rsidR="00C210AB" w:rsidRPr="006F3311">
        <w:t xml:space="preserve">personalens </w:t>
      </w:r>
      <w:r w:rsidR="00C210AB">
        <w:t>uppfat</w:t>
      </w:r>
      <w:r w:rsidR="00B3692B">
        <w:t>tningar och erfarenheter. E</w:t>
      </w:r>
      <w:r w:rsidR="00BD2FEE">
        <w:t>n e</w:t>
      </w:r>
      <w:r w:rsidR="00B3692B">
        <w:t>nkät</w:t>
      </w:r>
      <w:r w:rsidR="00D37672">
        <w:t xml:space="preserve"> </w:t>
      </w:r>
      <w:r w:rsidR="00B3692B">
        <w:t>gav</w:t>
      </w:r>
      <w:r w:rsidR="00157338">
        <w:t xml:space="preserve"> </w:t>
      </w:r>
      <w:r w:rsidR="00D42EF3">
        <w:t>anonymitet</w:t>
      </w:r>
      <w:r w:rsidR="00157338">
        <w:t>,</w:t>
      </w:r>
      <w:r w:rsidR="00DF1095">
        <w:t xml:space="preserve"> större svarsfrihet</w:t>
      </w:r>
      <w:r w:rsidR="00D42EF3">
        <w:t>,</w:t>
      </w:r>
      <w:r w:rsidR="004C78AE">
        <w:t xml:space="preserve"> </w:t>
      </w:r>
      <w:r w:rsidR="00D42EF3">
        <w:t>fler svar och mindre</w:t>
      </w:r>
      <w:r w:rsidR="001B718D">
        <w:t xml:space="preserve"> påverkan</w:t>
      </w:r>
      <w:r w:rsidR="004C78AE">
        <w:t xml:space="preserve"> på</w:t>
      </w:r>
      <w:r w:rsidR="00571F82">
        <w:t xml:space="preserve"> svar</w:t>
      </w:r>
      <w:r w:rsidR="00BD2FEE">
        <w:t>en än</w:t>
      </w:r>
      <w:r w:rsidR="004C78AE">
        <w:t xml:space="preserve"> intervju</w:t>
      </w:r>
      <w:r w:rsidR="00BD2FEE">
        <w:t>er</w:t>
      </w:r>
      <w:r w:rsidR="00C210AB">
        <w:t xml:space="preserve">. </w:t>
      </w:r>
      <w:r w:rsidR="00571F82">
        <w:t>Enkät</w:t>
      </w:r>
      <w:r w:rsidR="00571F82" w:rsidRPr="006F3311">
        <w:t>svar</w:t>
      </w:r>
      <w:r w:rsidR="00571F82">
        <w:t xml:space="preserve">ens innehåll och antal </w:t>
      </w:r>
      <w:r w:rsidR="00571F82" w:rsidRPr="006F3311">
        <w:t>kan ha påverkat</w:t>
      </w:r>
      <w:r w:rsidR="00D06A8D">
        <w:t>s av</w:t>
      </w:r>
      <w:r w:rsidR="00571F82">
        <w:t xml:space="preserve"> i</w:t>
      </w:r>
      <w:r w:rsidR="00571F82" w:rsidRPr="006F3311">
        <w:t>nställning</w:t>
      </w:r>
      <w:r w:rsidR="00D06A8D">
        <w:t>en</w:t>
      </w:r>
      <w:r w:rsidR="00571F82" w:rsidRPr="006F3311">
        <w:t xml:space="preserve"> till HUT, hästar eller mig.</w:t>
      </w:r>
      <w:r w:rsidR="00571F82">
        <w:t xml:space="preserve"> </w:t>
      </w:r>
      <w:r w:rsidR="00E801FF">
        <w:t>Bortfallet</w:t>
      </w:r>
      <w:r w:rsidR="006A115A">
        <w:t xml:space="preserve">, </w:t>
      </w:r>
      <w:r w:rsidR="00065816">
        <w:t>32 procent, kan bero på</w:t>
      </w:r>
      <w:r w:rsidR="00D06A8D">
        <w:t xml:space="preserve"> </w:t>
      </w:r>
      <w:r w:rsidR="00F03A88" w:rsidRPr="006F3311">
        <w:t xml:space="preserve">ointresse, </w:t>
      </w:r>
      <w:r w:rsidR="00F03A88">
        <w:t xml:space="preserve">tidsbrist eller </w:t>
      </w:r>
      <w:r w:rsidR="00BD2FEE">
        <w:t xml:space="preserve">inte </w:t>
      </w:r>
      <w:r w:rsidR="008C6B74">
        <w:t xml:space="preserve">hade </w:t>
      </w:r>
      <w:r w:rsidR="00BD2FEE">
        <w:t>någon</w:t>
      </w:r>
      <w:r w:rsidR="00F03A88">
        <w:t xml:space="preserve"> </w:t>
      </w:r>
      <w:r w:rsidR="00BD2FEE">
        <w:t>kontakt med HUT-</w:t>
      </w:r>
      <w:r w:rsidR="00F03A88" w:rsidRPr="006F3311">
        <w:t>deltagare.</w:t>
      </w:r>
      <w:r w:rsidR="00F03A88">
        <w:t xml:space="preserve"> </w:t>
      </w:r>
    </w:p>
    <w:p w14:paraId="4ABB181E" w14:textId="77777777" w:rsidR="00B3692B" w:rsidRDefault="00B3692B" w:rsidP="00162365">
      <w:pPr>
        <w:spacing w:line="360" w:lineRule="auto"/>
      </w:pPr>
    </w:p>
    <w:p w14:paraId="18A12E04" w14:textId="77777777" w:rsidR="00F20D66" w:rsidRDefault="00B3692B" w:rsidP="00162365">
      <w:pPr>
        <w:spacing w:line="360" w:lineRule="auto"/>
      </w:pPr>
      <w:r>
        <w:t>Finns validitet och tillförlitlighet i studien? Undersöktes det som avsågs med en lämplig metod med syste</w:t>
      </w:r>
      <w:r w:rsidR="00BD2FEE">
        <w:t>matisk datainsamling och analys?</w:t>
      </w:r>
      <w:r>
        <w:t xml:space="preserve"> </w:t>
      </w:r>
      <w:r w:rsidR="00D42EF3">
        <w:t>S</w:t>
      </w:r>
      <w:r w:rsidR="00571F82">
        <w:t>varsfrekvens</w:t>
      </w:r>
      <w:r w:rsidR="0080374C">
        <w:t>en</w:t>
      </w:r>
      <w:r w:rsidR="006A115A">
        <w:t>,</w:t>
      </w:r>
      <w:r w:rsidR="0080374C">
        <w:t xml:space="preserve"> </w:t>
      </w:r>
      <w:r w:rsidR="007E3E4B">
        <w:t>68 procent</w:t>
      </w:r>
      <w:r w:rsidR="006A115A">
        <w:t>,</w:t>
      </w:r>
      <w:r w:rsidR="007E3E4B">
        <w:t xml:space="preserve"> </w:t>
      </w:r>
      <w:r w:rsidR="0080374C">
        <w:t>kan b</w:t>
      </w:r>
      <w:r w:rsidR="00D42EF3">
        <w:t>etraktas som acceptabel/bra och</w:t>
      </w:r>
      <w:r w:rsidR="001B718D">
        <w:t xml:space="preserve"> </w:t>
      </w:r>
      <w:r w:rsidR="0080374C">
        <w:t>r</w:t>
      </w:r>
      <w:r w:rsidR="00571F82">
        <w:t>espondentvalideringen visa</w:t>
      </w:r>
      <w:r w:rsidR="007E3E4B">
        <w:t>r</w:t>
      </w:r>
      <w:r w:rsidR="00571F82">
        <w:t xml:space="preserve"> på </w:t>
      </w:r>
      <w:r w:rsidR="00354395">
        <w:t xml:space="preserve">god </w:t>
      </w:r>
      <w:r w:rsidR="00571F82">
        <w:t>öv</w:t>
      </w:r>
      <w:r w:rsidR="0080374C">
        <w:t xml:space="preserve">erensstämmelse med </w:t>
      </w:r>
      <w:r w:rsidR="007E3E4B">
        <w:t>min tolkning av resultatet</w:t>
      </w:r>
      <w:r w:rsidR="006A115A">
        <w:t>.</w:t>
      </w:r>
      <w:r w:rsidR="00B478E2" w:rsidRPr="00B478E2">
        <w:t xml:space="preserve"> </w:t>
      </w:r>
      <w:r w:rsidR="00BD2FEE">
        <w:t>En t</w:t>
      </w:r>
      <w:r w:rsidR="00B478E2">
        <w:t>ematisk analys gav ett för syftet användbart resultat.</w:t>
      </w:r>
      <w:r w:rsidR="006A115A" w:rsidRPr="006A115A">
        <w:t xml:space="preserve"> </w:t>
      </w:r>
    </w:p>
    <w:p w14:paraId="65F4AD30" w14:textId="7C06CA9E" w:rsidR="00D16A68" w:rsidRDefault="006A115A" w:rsidP="00162365">
      <w:pPr>
        <w:spacing w:line="360" w:lineRule="auto"/>
      </w:pPr>
      <w:r>
        <w:lastRenderedPageBreak/>
        <w:t xml:space="preserve">Min </w:t>
      </w:r>
      <w:r w:rsidR="006A0A22">
        <w:t>inverkan på studien, även om jag förhållit mig kritisk, genom förförståelse, teorival och forskning kan inte uteslutas.</w:t>
      </w:r>
      <w:r w:rsidR="00D16A68">
        <w:t xml:space="preserve"> </w:t>
      </w:r>
      <w:r w:rsidR="00AF1DC6">
        <w:t>Jag var</w:t>
      </w:r>
      <w:r w:rsidR="008C6B74">
        <w:t xml:space="preserve"> uppmärksam på</w:t>
      </w:r>
      <w:r w:rsidR="00B3692B">
        <w:t xml:space="preserve"> </w:t>
      </w:r>
      <w:r w:rsidR="008C6B74">
        <w:t>problematiken med att jag</w:t>
      </w:r>
      <w:r w:rsidR="00BD2FEE">
        <w:t xml:space="preserve"> </w:t>
      </w:r>
      <w:r w:rsidR="008C6B74">
        <w:t xml:space="preserve">arbetade </w:t>
      </w:r>
      <w:r w:rsidR="00BD2FEE">
        <w:t>där studien genomfördes</w:t>
      </w:r>
      <w:r w:rsidR="00AF1DC6">
        <w:t>, vilket kan</w:t>
      </w:r>
      <w:r w:rsidR="00DB0951">
        <w:t xml:space="preserve"> in</w:t>
      </w:r>
      <w:r w:rsidR="00666CAF">
        <w:t>verka</w:t>
      </w:r>
      <w:r w:rsidR="00DB0951">
        <w:t xml:space="preserve"> på</w:t>
      </w:r>
      <w:r w:rsidR="00666CAF">
        <w:t xml:space="preserve"> studiens tillförlitlighet</w:t>
      </w:r>
      <w:r w:rsidR="00157338">
        <w:t>.</w:t>
      </w:r>
    </w:p>
    <w:p w14:paraId="627D7A05" w14:textId="77777777" w:rsidR="004B4BBF" w:rsidRDefault="004B4BBF" w:rsidP="00162365">
      <w:pPr>
        <w:spacing w:line="360" w:lineRule="auto"/>
      </w:pPr>
    </w:p>
    <w:p w14:paraId="6EAC036D" w14:textId="3EC68E49" w:rsidR="005E4469" w:rsidRDefault="001D62C4" w:rsidP="00162365">
      <w:pPr>
        <w:pStyle w:val="Heading2"/>
        <w:spacing w:line="360" w:lineRule="auto"/>
      </w:pPr>
      <w:bookmarkStart w:id="57" w:name="_Toc366264924"/>
      <w:r>
        <w:t>Slutsatser</w:t>
      </w:r>
      <w:bookmarkEnd w:id="57"/>
    </w:p>
    <w:p w14:paraId="46AAFFB7" w14:textId="128D9695" w:rsidR="00092472" w:rsidRPr="001D62C4" w:rsidRDefault="0030760B" w:rsidP="00162365">
      <w:pPr>
        <w:spacing w:line="360" w:lineRule="auto"/>
      </w:pPr>
      <w:r>
        <w:t>Studi</w:t>
      </w:r>
      <w:r w:rsidR="00D66D93">
        <w:t>en</w:t>
      </w:r>
      <w:r w:rsidR="00744853">
        <w:t xml:space="preserve"> bekräft</w:t>
      </w:r>
      <w:r w:rsidR="001D62C4">
        <w:t xml:space="preserve">ar att HUT </w:t>
      </w:r>
      <w:r w:rsidR="00710A85">
        <w:t>kan medverka</w:t>
      </w:r>
      <w:r w:rsidR="00D66D93">
        <w:t xml:space="preserve"> i</w:t>
      </w:r>
      <w:r w:rsidR="001D62C4">
        <w:t xml:space="preserve"> lärande</w:t>
      </w:r>
      <w:r w:rsidR="00710A85">
        <w:t>processer</w:t>
      </w:r>
      <w:r w:rsidR="001D62C4">
        <w:t xml:space="preserve"> för personer</w:t>
      </w:r>
      <w:r w:rsidR="008C6B74">
        <w:t xml:space="preserve"> i DBT-</w:t>
      </w:r>
      <w:r w:rsidR="00BE7B04">
        <w:t xml:space="preserve">behandling. </w:t>
      </w:r>
      <w:r w:rsidR="00473E45">
        <w:t>Flera</w:t>
      </w:r>
      <w:r w:rsidR="00710A85">
        <w:t xml:space="preserve"> delar i HUT</w:t>
      </w:r>
      <w:r w:rsidR="00DB0951">
        <w:t xml:space="preserve"> medverkar,</w:t>
      </w:r>
      <w:r w:rsidR="00710A85">
        <w:t xml:space="preserve"> positiva känslor,</w:t>
      </w:r>
      <w:r w:rsidR="00BE7B04">
        <w:t xml:space="preserve"> s</w:t>
      </w:r>
      <w:r w:rsidR="00211636">
        <w:t>tall och naturmiljö, samspel</w:t>
      </w:r>
      <w:r w:rsidR="00BE7B04">
        <w:t xml:space="preserve"> med hästar, spegling och anknytning, fysisk aktivitet, stressreducering, utsöndring av ”lu</w:t>
      </w:r>
      <w:r w:rsidR="00710A85">
        <w:t>gn och</w:t>
      </w:r>
      <w:r w:rsidR="00473E45">
        <w:t xml:space="preserve"> ro hormonet” </w:t>
      </w:r>
      <w:proofErr w:type="spellStart"/>
      <w:r w:rsidR="00473E45">
        <w:t>oxytocin</w:t>
      </w:r>
      <w:proofErr w:type="spellEnd"/>
      <w:r w:rsidR="00BE7B04">
        <w:t xml:space="preserve"> </w:t>
      </w:r>
      <w:r w:rsidR="00473E45">
        <w:t xml:space="preserve">och </w:t>
      </w:r>
      <w:r w:rsidR="00BE7B04">
        <w:t>er</w:t>
      </w:r>
      <w:r w:rsidR="00802D59">
        <w:t>farenhets-o</w:t>
      </w:r>
      <w:r w:rsidR="00473E45">
        <w:t>ch upplevelsebaserat lärande</w:t>
      </w:r>
      <w:r w:rsidR="00C90E43">
        <w:t xml:space="preserve">. </w:t>
      </w:r>
      <w:r w:rsidR="00710A85">
        <w:t>HUT används</w:t>
      </w:r>
      <w:r>
        <w:t xml:space="preserve"> </w:t>
      </w:r>
      <w:r w:rsidR="00710A85">
        <w:t>av coacher och terapeuter i behandlingen till exempel för att lära, träna och generalisera</w:t>
      </w:r>
      <w:r w:rsidR="00731FE5">
        <w:t xml:space="preserve"> färdigheter samt till coaching,</w:t>
      </w:r>
      <w:r>
        <w:t xml:space="preserve"> positiva upplevelser och aktivering.</w:t>
      </w:r>
      <w:r w:rsidR="006D0D63">
        <w:t xml:space="preserve"> Studiens effekter anknyter till existerande teori och forskning.</w:t>
      </w:r>
    </w:p>
    <w:p w14:paraId="624D51D2" w14:textId="77777777" w:rsidR="001D62C4" w:rsidRDefault="001D62C4" w:rsidP="00162365">
      <w:pPr>
        <w:spacing w:line="360" w:lineRule="auto"/>
      </w:pPr>
    </w:p>
    <w:p w14:paraId="26A44BB9" w14:textId="5E47FCD4" w:rsidR="00405CD9" w:rsidRPr="001D62C4" w:rsidRDefault="00405CD9" w:rsidP="00162365">
      <w:pPr>
        <w:pStyle w:val="Heading3"/>
        <w:spacing w:line="360" w:lineRule="auto"/>
      </w:pPr>
      <w:bookmarkStart w:id="58" w:name="_Toc366264925"/>
      <w:r>
        <w:t>Användning av studiens resultat på samhällsnivå</w:t>
      </w:r>
      <w:bookmarkEnd w:id="58"/>
    </w:p>
    <w:p w14:paraId="0F98B157" w14:textId="5CD67D36" w:rsidR="00DF35D7" w:rsidRDefault="00B06EAE" w:rsidP="00162365">
      <w:pPr>
        <w:spacing w:line="360" w:lineRule="auto"/>
      </w:pPr>
      <w:r>
        <w:t>På ridskolor har många framgångsrika ledare fostrats</w:t>
      </w:r>
      <w:r w:rsidR="00372244">
        <w:t xml:space="preserve"> </w:t>
      </w:r>
      <w:r w:rsidR="00473E45">
        <w:t>(Svenska ridsport</w:t>
      </w:r>
      <w:r>
        <w:t>förbundet, u.å.)</w:t>
      </w:r>
      <w:r w:rsidR="00B85936">
        <w:t xml:space="preserve"> och där</w:t>
      </w:r>
      <w:r>
        <w:t xml:space="preserve"> nås många barn och ungdomar.</w:t>
      </w:r>
      <w:r w:rsidR="0030760B">
        <w:t xml:space="preserve"> </w:t>
      </w:r>
      <w:r w:rsidR="00407CDE">
        <w:t>Dessutom har hästen</w:t>
      </w:r>
      <w:r w:rsidR="0030760B">
        <w:t xml:space="preserve"> </w:t>
      </w:r>
      <w:r w:rsidR="0030760B" w:rsidRPr="006F3311">
        <w:t xml:space="preserve">stor betydelse för att ge barn och unga en meningsfull fritid. </w:t>
      </w:r>
      <w:r w:rsidR="0030760B">
        <w:t>R</w:t>
      </w:r>
      <w:r w:rsidR="0030760B" w:rsidRPr="006F3311">
        <w:t xml:space="preserve">idning är </w:t>
      </w:r>
      <w:r w:rsidR="00407CDE">
        <w:t xml:space="preserve">också </w:t>
      </w:r>
      <w:r w:rsidR="0030760B" w:rsidRPr="006F3311">
        <w:t>efter fotboll den sport som engagerar flest barn och ungdomar</w:t>
      </w:r>
      <w:r w:rsidR="0030760B">
        <w:t xml:space="preserve"> (Furugren, 2002)</w:t>
      </w:r>
      <w:r w:rsidR="0030760B" w:rsidRPr="006F3311">
        <w:t>.</w:t>
      </w:r>
      <w:r w:rsidR="0030760B">
        <w:t xml:space="preserve"> Ri</w:t>
      </w:r>
      <w:r w:rsidR="00407CDE">
        <w:t>dskolor kan komplettera ridning och hästskötsel</w:t>
      </w:r>
      <w:r w:rsidR="0030760B">
        <w:t xml:space="preserve"> </w:t>
      </w:r>
      <w:r w:rsidR="00407CDE">
        <w:t xml:space="preserve">genom att </w:t>
      </w:r>
      <w:r w:rsidR="008A0B12">
        <w:t>samarbeta med skolor om undervisning i fysisk och psykisk hälsa</w:t>
      </w:r>
      <w:r w:rsidR="00407CDE">
        <w:t xml:space="preserve"> eller</w:t>
      </w:r>
      <w:r w:rsidR="0030760B">
        <w:t xml:space="preserve"> </w:t>
      </w:r>
      <w:r w:rsidR="00407CDE">
        <w:t>e</w:t>
      </w:r>
      <w:r w:rsidR="00B9007E" w:rsidRPr="00FA4EDF">
        <w:t xml:space="preserve">tt hälsofrämjande program för </w:t>
      </w:r>
      <w:r w:rsidR="00731FE5">
        <w:t>barn att gå till efter skolan. Hästar och andra djur kan medverka i</w:t>
      </w:r>
      <w:r w:rsidR="00B9007E" w:rsidRPr="00FA4EDF">
        <w:t xml:space="preserve"> att lära</w:t>
      </w:r>
      <w:r w:rsidR="00372244" w:rsidRPr="00FA4EDF">
        <w:t xml:space="preserve"> </w:t>
      </w:r>
      <w:proofErr w:type="spellStart"/>
      <w:r w:rsidR="00372244" w:rsidRPr="00FA4EDF">
        <w:t>mindfulness</w:t>
      </w:r>
      <w:proofErr w:type="spellEnd"/>
      <w:r w:rsidR="00372244" w:rsidRPr="00FA4EDF">
        <w:t>, stresshantering, kom</w:t>
      </w:r>
      <w:r w:rsidR="0095035E" w:rsidRPr="00FA4EDF">
        <w:t>munikation, kroppskänn</w:t>
      </w:r>
      <w:r w:rsidR="00B9007E" w:rsidRPr="00FA4EDF">
        <w:t xml:space="preserve">edom </w:t>
      </w:r>
      <w:r w:rsidR="00B9007E">
        <w:t xml:space="preserve">och balans. </w:t>
      </w:r>
      <w:r w:rsidR="00407CDE">
        <w:t>Det kan ge e</w:t>
      </w:r>
      <w:r w:rsidR="00B9007E">
        <w:t>n ökad social kompetens och sä</w:t>
      </w:r>
      <w:r w:rsidR="00FA4EDF">
        <w:t xml:space="preserve">nkt stressnivå </w:t>
      </w:r>
      <w:r w:rsidR="00407CDE">
        <w:t xml:space="preserve">som </w:t>
      </w:r>
      <w:r w:rsidR="00FA4EDF">
        <w:t>kan förbättra</w:t>
      </w:r>
      <w:r w:rsidR="00B9007E">
        <w:t xml:space="preserve"> studieresultat, psykisk hälsa och välbefinnande</w:t>
      </w:r>
      <w:r w:rsidR="00FA4EDF">
        <w:t>.</w:t>
      </w:r>
      <w:r w:rsidR="00FD776C">
        <w:t xml:space="preserve"> HUT kanske även kan hjälpa ”hemmasittare” eller skoltrötta elever tillbaka till skolan. </w:t>
      </w:r>
      <w:r w:rsidR="008E3EE4">
        <w:t xml:space="preserve"> </w:t>
      </w:r>
      <w:r w:rsidR="005B11F6">
        <w:t xml:space="preserve"> </w:t>
      </w:r>
      <w:r w:rsidR="00DF35D7">
        <w:t xml:space="preserve">   </w:t>
      </w:r>
    </w:p>
    <w:p w14:paraId="2B8E6B77" w14:textId="77777777" w:rsidR="00F20D66" w:rsidRDefault="00F20D66" w:rsidP="00162365">
      <w:pPr>
        <w:spacing w:line="360" w:lineRule="auto"/>
      </w:pPr>
    </w:p>
    <w:p w14:paraId="0746548B" w14:textId="5835C0CC" w:rsidR="005E4469" w:rsidRDefault="005E4469" w:rsidP="00162365">
      <w:pPr>
        <w:pStyle w:val="Heading3"/>
        <w:spacing w:line="360" w:lineRule="auto"/>
      </w:pPr>
      <w:bookmarkStart w:id="59" w:name="_Toc366264926"/>
      <w:r>
        <w:t>Förslag</w:t>
      </w:r>
      <w:r w:rsidR="00DF35D7">
        <w:t xml:space="preserve"> på vidare fors</w:t>
      </w:r>
      <w:r w:rsidR="00765F47">
        <w:t>kning</w:t>
      </w:r>
      <w:bookmarkEnd w:id="59"/>
      <w:r w:rsidR="00DF35D7">
        <w:t xml:space="preserve"> </w:t>
      </w:r>
    </w:p>
    <w:p w14:paraId="3AD20032" w14:textId="69B484DD" w:rsidR="00F0176C" w:rsidRDefault="00765F47" w:rsidP="00162365">
      <w:pPr>
        <w:spacing w:line="360" w:lineRule="auto"/>
      </w:pPr>
      <w:r>
        <w:t>Det kunde vara intressant att undersöka</w:t>
      </w:r>
      <w:r w:rsidR="00AF3DAC">
        <w:t xml:space="preserve">: </w:t>
      </w:r>
    </w:p>
    <w:p w14:paraId="58A01D0D" w14:textId="6A44BA86" w:rsidR="00813EC9" w:rsidRDefault="00F65067" w:rsidP="00162365">
      <w:pPr>
        <w:pStyle w:val="ListParagraph"/>
        <w:numPr>
          <w:ilvl w:val="0"/>
          <w:numId w:val="27"/>
        </w:numPr>
        <w:spacing w:line="360" w:lineRule="auto"/>
      </w:pPr>
      <w:r>
        <w:t>Mäta effekterna av HUT på lärande av färdigheter och jämfö</w:t>
      </w:r>
      <w:r w:rsidR="00813EC9">
        <w:t>ra med d</w:t>
      </w:r>
      <w:r w:rsidR="00587AAA">
        <w:t>e som inte deltar i HUT och om det skil</w:t>
      </w:r>
      <w:r w:rsidR="00407CDE">
        <w:t>j</w:t>
      </w:r>
      <w:r w:rsidR="00587AAA">
        <w:t>de i längden på behandling.</w:t>
      </w:r>
    </w:p>
    <w:p w14:paraId="0EE16D63" w14:textId="5DBA85E9" w:rsidR="00AF3DAC" w:rsidRDefault="00765F47" w:rsidP="00162365">
      <w:pPr>
        <w:pStyle w:val="ListParagraph"/>
        <w:numPr>
          <w:ilvl w:val="0"/>
          <w:numId w:val="27"/>
        </w:numPr>
        <w:spacing w:line="360" w:lineRule="auto"/>
      </w:pPr>
      <w:r>
        <w:t xml:space="preserve">Kan </w:t>
      </w:r>
      <w:r w:rsidR="00405CD9">
        <w:t xml:space="preserve">ökad </w:t>
      </w:r>
      <w:r>
        <w:t xml:space="preserve">kunskap </w:t>
      </w:r>
      <w:r w:rsidR="00405CD9">
        <w:t xml:space="preserve">hos coacher och terapeuter, </w:t>
      </w:r>
      <w:r w:rsidR="00463BDA">
        <w:t>om</w:t>
      </w:r>
      <w:r>
        <w:t xml:space="preserve"> </w:t>
      </w:r>
      <w:r w:rsidR="00463BDA">
        <w:t xml:space="preserve">vad </w:t>
      </w:r>
      <w:r>
        <w:t xml:space="preserve">HUT innebär </w:t>
      </w:r>
      <w:r w:rsidR="00405CD9">
        <w:t xml:space="preserve">och hur det </w:t>
      </w:r>
      <w:r w:rsidR="00652783">
        <w:t xml:space="preserve">kan </w:t>
      </w:r>
      <w:r w:rsidR="00405CD9">
        <w:t>använd</w:t>
      </w:r>
      <w:r w:rsidR="00652783">
        <w:t>a</w:t>
      </w:r>
      <w:r w:rsidR="00405CD9">
        <w:t>s</w:t>
      </w:r>
      <w:r w:rsidR="00FD776C">
        <w:t>,</w:t>
      </w:r>
      <w:r w:rsidR="00405CD9">
        <w:t xml:space="preserve"> för</w:t>
      </w:r>
      <w:r w:rsidR="00AF3DAC">
        <w:t>bättra behandlingsprocessen</w:t>
      </w:r>
      <w:r w:rsidR="004A6845">
        <w:t xml:space="preserve"> där HUT används</w:t>
      </w:r>
      <w:r w:rsidR="00F20D66">
        <w:t>?</w:t>
      </w:r>
    </w:p>
    <w:p w14:paraId="7B7E10E9" w14:textId="649172BC" w:rsidR="00162365" w:rsidRPr="00666CAF" w:rsidRDefault="00A008BF" w:rsidP="00162365">
      <w:pPr>
        <w:pStyle w:val="ListParagraph"/>
        <w:numPr>
          <w:ilvl w:val="0"/>
          <w:numId w:val="27"/>
        </w:numPr>
        <w:spacing w:line="360" w:lineRule="auto"/>
      </w:pPr>
      <w:r>
        <w:t>Om</w:t>
      </w:r>
      <w:r w:rsidR="004A6845">
        <w:t xml:space="preserve"> ett </w:t>
      </w:r>
      <w:r w:rsidR="00587AAA">
        <w:t>”</w:t>
      </w:r>
      <w:proofErr w:type="spellStart"/>
      <w:r w:rsidR="004A6845">
        <w:t>hästprogram</w:t>
      </w:r>
      <w:proofErr w:type="spellEnd"/>
      <w:r w:rsidR="00587AAA">
        <w:t>”</w:t>
      </w:r>
      <w:r w:rsidR="004A6845">
        <w:t xml:space="preserve"> i skolan</w:t>
      </w:r>
      <w:r>
        <w:t xml:space="preserve"> till</w:t>
      </w:r>
      <w:r w:rsidR="00F0176C">
        <w:t xml:space="preserve"> exempel ”elevens val” skulle påverka</w:t>
      </w:r>
      <w:r>
        <w:t xml:space="preserve"> skolprestationer, hälsa och soc</w:t>
      </w:r>
      <w:r w:rsidR="00F0176C">
        <w:t xml:space="preserve">iala relationer. </w:t>
      </w:r>
      <w:r w:rsidR="004A6845">
        <w:t xml:space="preserve"> </w:t>
      </w:r>
    </w:p>
    <w:p w14:paraId="3B3C1042" w14:textId="0307DB7A" w:rsidR="00700BB4" w:rsidRDefault="0077016B" w:rsidP="00162365">
      <w:pPr>
        <w:pStyle w:val="Heading1"/>
        <w:spacing w:line="360" w:lineRule="auto"/>
      </w:pPr>
      <w:bookmarkStart w:id="60" w:name="_Toc366264927"/>
      <w:r w:rsidRPr="006F3311">
        <w:lastRenderedPageBreak/>
        <w:t>Referenser</w:t>
      </w:r>
      <w:bookmarkEnd w:id="60"/>
    </w:p>
    <w:p w14:paraId="7BD161AB" w14:textId="38BBFB9E" w:rsidR="00EB7B65" w:rsidRPr="00F7680D" w:rsidRDefault="00EB7B65" w:rsidP="00F7680D">
      <w:pPr>
        <w:spacing w:line="276" w:lineRule="auto"/>
        <w:rPr>
          <w:szCs w:val="24"/>
        </w:rPr>
      </w:pPr>
      <w:proofErr w:type="spellStart"/>
      <w:r w:rsidRPr="00F7680D">
        <w:rPr>
          <w:szCs w:val="24"/>
        </w:rPr>
        <w:t>Attrell</w:t>
      </w:r>
      <w:proofErr w:type="spellEnd"/>
      <w:r w:rsidRPr="00F7680D">
        <w:rPr>
          <w:szCs w:val="24"/>
        </w:rPr>
        <w:t xml:space="preserve">, B., </w:t>
      </w:r>
      <w:proofErr w:type="spellStart"/>
      <w:r w:rsidRPr="00F7680D">
        <w:rPr>
          <w:szCs w:val="24"/>
        </w:rPr>
        <w:t>Björnhag</w:t>
      </w:r>
      <w:proofErr w:type="spellEnd"/>
      <w:r w:rsidRPr="00F7680D">
        <w:rPr>
          <w:szCs w:val="24"/>
        </w:rPr>
        <w:t xml:space="preserve">, G., Dalin, G., Furugren, B., Philipsson, J., Plank, C. &amp; Rundgren, M. (2002). </w:t>
      </w:r>
      <w:r w:rsidRPr="00F7680D">
        <w:rPr>
          <w:i/>
          <w:szCs w:val="24"/>
        </w:rPr>
        <w:t>Hästens biologi, utfodring och avel</w:t>
      </w:r>
      <w:r w:rsidR="007C0B5D" w:rsidRPr="00F7680D">
        <w:rPr>
          <w:i/>
          <w:szCs w:val="24"/>
        </w:rPr>
        <w:t>.</w:t>
      </w:r>
      <w:r w:rsidRPr="00F7680D">
        <w:rPr>
          <w:szCs w:val="24"/>
        </w:rPr>
        <w:t xml:space="preserve"> Stockholm: Natur och Kultur. </w:t>
      </w:r>
    </w:p>
    <w:p w14:paraId="1EB0AB9A" w14:textId="77777777" w:rsidR="006F72F2" w:rsidRPr="00F7680D" w:rsidRDefault="006F72F2" w:rsidP="00F7680D">
      <w:pPr>
        <w:spacing w:line="276" w:lineRule="auto"/>
        <w:rPr>
          <w:szCs w:val="24"/>
        </w:rPr>
      </w:pPr>
    </w:p>
    <w:p w14:paraId="5C262A74" w14:textId="19BC6DA3" w:rsidR="00EB7B65" w:rsidRPr="00F7680D" w:rsidRDefault="00EB7B65" w:rsidP="00F7680D">
      <w:pPr>
        <w:spacing w:line="276" w:lineRule="auto"/>
        <w:rPr>
          <w:szCs w:val="24"/>
          <w:lang w:val="en-US"/>
        </w:rPr>
      </w:pPr>
      <w:proofErr w:type="spellStart"/>
      <w:r w:rsidRPr="00F7680D">
        <w:rPr>
          <w:szCs w:val="24"/>
        </w:rPr>
        <w:t>Beetz</w:t>
      </w:r>
      <w:proofErr w:type="spellEnd"/>
      <w:r w:rsidRPr="00F7680D">
        <w:rPr>
          <w:szCs w:val="24"/>
        </w:rPr>
        <w:t xml:space="preserve">, A., </w:t>
      </w:r>
      <w:proofErr w:type="spellStart"/>
      <w:r w:rsidRPr="00F7680D">
        <w:rPr>
          <w:szCs w:val="24"/>
        </w:rPr>
        <w:t>Uvnäs</w:t>
      </w:r>
      <w:proofErr w:type="spellEnd"/>
      <w:r w:rsidRPr="00F7680D">
        <w:rPr>
          <w:szCs w:val="24"/>
        </w:rPr>
        <w:t xml:space="preserve">-Moberg, K., Julius, H., &amp; </w:t>
      </w:r>
      <w:proofErr w:type="spellStart"/>
      <w:r w:rsidRPr="00F7680D">
        <w:rPr>
          <w:szCs w:val="24"/>
        </w:rPr>
        <w:t>Kotrschal</w:t>
      </w:r>
      <w:proofErr w:type="spellEnd"/>
      <w:r w:rsidRPr="00F7680D">
        <w:rPr>
          <w:szCs w:val="24"/>
        </w:rPr>
        <w:t xml:space="preserve">, K. (2012). </w:t>
      </w:r>
      <w:r w:rsidRPr="00F7680D">
        <w:rPr>
          <w:szCs w:val="24"/>
          <w:lang w:val="en-US"/>
        </w:rPr>
        <w:t xml:space="preserve">Psychosocial and Psychophysiological Effects of Human-Animal Interactions: The possible Role of Oxytocin. </w:t>
      </w:r>
      <w:proofErr w:type="gramStart"/>
      <w:r w:rsidRPr="00F7680D">
        <w:rPr>
          <w:i/>
          <w:szCs w:val="24"/>
          <w:lang w:val="en-US"/>
        </w:rPr>
        <w:t>Frontiers in Psychology, 3</w:t>
      </w:r>
      <w:r w:rsidR="00946BFC" w:rsidRPr="00F7680D">
        <w:rPr>
          <w:szCs w:val="24"/>
          <w:lang w:val="en-US"/>
        </w:rPr>
        <w:t>(</w:t>
      </w:r>
      <w:r w:rsidRPr="00F7680D">
        <w:rPr>
          <w:szCs w:val="24"/>
          <w:lang w:val="en-US"/>
        </w:rPr>
        <w:t>234</w:t>
      </w:r>
      <w:r w:rsidR="00946BFC" w:rsidRPr="00F7680D">
        <w:rPr>
          <w:szCs w:val="24"/>
          <w:lang w:val="en-US"/>
        </w:rPr>
        <w:t>), 1-15.</w:t>
      </w:r>
      <w:proofErr w:type="gramEnd"/>
      <w:r w:rsidRPr="00F7680D">
        <w:rPr>
          <w:i/>
          <w:szCs w:val="24"/>
          <w:lang w:val="en-US"/>
        </w:rPr>
        <w:t xml:space="preserve"> </w:t>
      </w:r>
      <w:proofErr w:type="gramStart"/>
      <w:r w:rsidR="006A73AB" w:rsidRPr="00F7680D">
        <w:rPr>
          <w:szCs w:val="24"/>
          <w:lang w:val="en-US"/>
        </w:rPr>
        <w:t>d</w:t>
      </w:r>
      <w:r w:rsidR="00946BFC" w:rsidRPr="00F7680D">
        <w:rPr>
          <w:szCs w:val="24"/>
          <w:lang w:val="en-US"/>
        </w:rPr>
        <w:t>oi:</w:t>
      </w:r>
      <w:r w:rsidR="007C0B5D" w:rsidRPr="00F7680D">
        <w:rPr>
          <w:szCs w:val="24"/>
          <w:lang w:val="en-US"/>
        </w:rPr>
        <w:t>10.3389</w:t>
      </w:r>
      <w:proofErr w:type="gramEnd"/>
      <w:r w:rsidR="007C0B5D" w:rsidRPr="00F7680D">
        <w:rPr>
          <w:szCs w:val="24"/>
          <w:lang w:val="en-US"/>
        </w:rPr>
        <w:t>/</w:t>
      </w:r>
      <w:r w:rsidRPr="00F7680D">
        <w:rPr>
          <w:szCs w:val="24"/>
          <w:lang w:val="en-US"/>
        </w:rPr>
        <w:t>fps</w:t>
      </w:r>
      <w:r w:rsidR="007C0B5D" w:rsidRPr="00F7680D">
        <w:rPr>
          <w:szCs w:val="24"/>
          <w:lang w:val="en-US"/>
        </w:rPr>
        <w:t xml:space="preserve">yg.2012.00234 </w:t>
      </w:r>
    </w:p>
    <w:p w14:paraId="3397F780" w14:textId="77777777" w:rsidR="00162365" w:rsidRPr="00F7680D" w:rsidRDefault="00162365" w:rsidP="00F7680D">
      <w:pPr>
        <w:spacing w:line="276" w:lineRule="auto"/>
        <w:rPr>
          <w:szCs w:val="24"/>
          <w:lang w:val="en-US"/>
        </w:rPr>
      </w:pPr>
    </w:p>
    <w:p w14:paraId="3F378C97" w14:textId="77777777" w:rsidR="00EB7B65" w:rsidRPr="00F7680D" w:rsidRDefault="00EB7B65" w:rsidP="00F7680D">
      <w:pPr>
        <w:pStyle w:val="Bibliography"/>
        <w:spacing w:line="276" w:lineRule="auto"/>
        <w:rPr>
          <w:rFonts w:ascii="Times New Roman" w:hAnsi="Times New Roman" w:cs="Times New Roman"/>
          <w:noProof/>
          <w:lang w:val="en-US"/>
        </w:rPr>
      </w:pPr>
      <w:r w:rsidRPr="00F7680D">
        <w:rPr>
          <w:rFonts w:ascii="Times New Roman" w:hAnsi="Times New Roman" w:cs="Times New Roman"/>
          <w:noProof/>
          <w:lang w:val="en-US"/>
        </w:rPr>
        <w:t xml:space="preserve">Bowers, M. J., &amp; MacDonald, P. M. (2001). The effectiveness of equine-facilitated psychotheraphy with at-risk adolescents: A pilot study. </w:t>
      </w:r>
      <w:r w:rsidRPr="00F7680D">
        <w:rPr>
          <w:rFonts w:ascii="Times New Roman" w:hAnsi="Times New Roman" w:cs="Times New Roman"/>
          <w:i/>
          <w:noProof/>
          <w:lang w:val="en-US"/>
        </w:rPr>
        <w:t>Journal of Psychology and Behavioral Sciences, 15</w:t>
      </w:r>
      <w:r w:rsidRPr="00F7680D">
        <w:rPr>
          <w:rFonts w:ascii="Times New Roman" w:hAnsi="Times New Roman" w:cs="Times New Roman"/>
          <w:noProof/>
          <w:lang w:val="en-US"/>
        </w:rPr>
        <w:t>, 62-76.</w:t>
      </w:r>
    </w:p>
    <w:p w14:paraId="7BE4AE3F" w14:textId="6C7B230C" w:rsidR="00485AC3" w:rsidRPr="00F7680D" w:rsidRDefault="00485AC3" w:rsidP="00F7680D">
      <w:pPr>
        <w:spacing w:before="100" w:beforeAutospacing="1" w:after="100" w:afterAutospacing="1" w:line="276" w:lineRule="auto"/>
        <w:rPr>
          <w:rFonts w:ascii="Times" w:hAnsi="Times"/>
          <w:szCs w:val="24"/>
          <w:lang w:val="en-US"/>
        </w:rPr>
      </w:pPr>
      <w:r w:rsidRPr="00F7680D">
        <w:rPr>
          <w:szCs w:val="24"/>
          <w:lang w:val="en-US"/>
        </w:rPr>
        <w:t>Brandt, C. (2013).</w:t>
      </w:r>
      <w:r w:rsidRPr="00F7680D">
        <w:rPr>
          <w:rFonts w:ascii="TimesNewRomanPS" w:hAnsi="TimesNewRomanPS"/>
          <w:b/>
          <w:bCs/>
          <w:szCs w:val="24"/>
          <w:lang w:val="en-US"/>
        </w:rPr>
        <w:t xml:space="preserve"> </w:t>
      </w:r>
      <w:proofErr w:type="gramStart"/>
      <w:r w:rsidRPr="00F7680D">
        <w:rPr>
          <w:rFonts w:ascii="TimesNewRomanPS" w:hAnsi="TimesNewRomanPS"/>
          <w:bCs/>
          <w:szCs w:val="24"/>
          <w:lang w:val="en-US"/>
        </w:rPr>
        <w:t>Equine-Facilitated Psychotherapy as a Complementary Treatment Intervention.</w:t>
      </w:r>
      <w:proofErr w:type="gramEnd"/>
      <w:r w:rsidRPr="00F7680D">
        <w:rPr>
          <w:rFonts w:ascii="TimesNewRomanPS" w:hAnsi="TimesNewRomanPS"/>
          <w:bCs/>
          <w:szCs w:val="24"/>
          <w:lang w:val="en-US"/>
        </w:rPr>
        <w:t xml:space="preserve"> </w:t>
      </w:r>
      <w:r w:rsidRPr="00F7680D">
        <w:rPr>
          <w:i/>
          <w:szCs w:val="24"/>
          <w:lang w:val="en-US"/>
        </w:rPr>
        <w:t xml:space="preserve">The Practitioner Scholar: Journal of Counseling and Professional Psychology, </w:t>
      </w:r>
      <w:r w:rsidR="00C43EE8" w:rsidRPr="00F7680D">
        <w:rPr>
          <w:szCs w:val="24"/>
          <w:lang w:val="en-US"/>
        </w:rPr>
        <w:t xml:space="preserve">(2), 23-24. </w:t>
      </w:r>
      <w:r w:rsidR="006A73AB" w:rsidRPr="00F7680D">
        <w:rPr>
          <w:szCs w:val="24"/>
        </w:rPr>
        <w:t>Tillgänglig:</w:t>
      </w:r>
      <w:r w:rsidRPr="00F7680D">
        <w:rPr>
          <w:szCs w:val="24"/>
          <w:lang w:val="en-US"/>
        </w:rPr>
        <w:t xml:space="preserve"> http://accessequinetherapy.org/documents/</w:t>
      </w:r>
      <w:proofErr w:type="gramStart"/>
      <w:r w:rsidRPr="00F7680D">
        <w:rPr>
          <w:szCs w:val="24"/>
          <w:lang w:val="en-US"/>
        </w:rPr>
        <w:t>11108-43021</w:t>
      </w:r>
      <w:proofErr w:type="gramEnd"/>
      <w:r w:rsidRPr="00F7680D">
        <w:rPr>
          <w:szCs w:val="24"/>
          <w:lang w:val="en-US"/>
        </w:rPr>
        <w:t>-1-PB.pdf</w:t>
      </w:r>
    </w:p>
    <w:p w14:paraId="55506EA0" w14:textId="227D02F1"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lang w:val="en-US"/>
        </w:rPr>
        <w:t xml:space="preserve">Bremberg, S., &amp; Dalman, C. (2015). </w:t>
      </w:r>
      <w:r w:rsidRPr="00F7680D">
        <w:rPr>
          <w:rFonts w:ascii="Times New Roman" w:hAnsi="Times New Roman" w:cs="Times New Roman"/>
          <w:i/>
          <w:noProof/>
        </w:rPr>
        <w:t>Begrepp, mätmetoder och förekomst av psykisk hälsa, psykisk ohälsa och psykiatriska tillstånd ho</w:t>
      </w:r>
      <w:r w:rsidR="00545759" w:rsidRPr="00F7680D">
        <w:rPr>
          <w:rFonts w:ascii="Times New Roman" w:hAnsi="Times New Roman" w:cs="Times New Roman"/>
          <w:i/>
          <w:noProof/>
        </w:rPr>
        <w:t>s barn och unga.</w:t>
      </w:r>
      <w:r w:rsidRPr="00F7680D">
        <w:rPr>
          <w:rFonts w:ascii="Times New Roman" w:hAnsi="Times New Roman" w:cs="Times New Roman"/>
          <w:noProof/>
        </w:rPr>
        <w:t xml:space="preserve"> Stockholm: Forte.</w:t>
      </w:r>
    </w:p>
    <w:p w14:paraId="09B0E10C" w14:textId="77777777" w:rsidR="00EB7B65" w:rsidRPr="00F7680D" w:rsidRDefault="00EB7B65" w:rsidP="00F7680D">
      <w:pPr>
        <w:pStyle w:val="Bibliography"/>
        <w:spacing w:line="276" w:lineRule="auto"/>
        <w:rPr>
          <w:rFonts w:ascii="Times New Roman" w:hAnsi="Times New Roman" w:cs="Times New Roman"/>
          <w:noProof/>
        </w:rPr>
      </w:pPr>
    </w:p>
    <w:p w14:paraId="61B63291" w14:textId="25CD8CC5" w:rsidR="00EB7B65" w:rsidRPr="00F7680D" w:rsidRDefault="00EB7B65" w:rsidP="00F7680D">
      <w:pPr>
        <w:pStyle w:val="Bibliography"/>
        <w:spacing w:line="276" w:lineRule="auto"/>
        <w:rPr>
          <w:rFonts w:ascii="Times New Roman" w:hAnsi="Times New Roman" w:cs="Times New Roman"/>
          <w:noProof/>
          <w:lang w:val="en-US"/>
        </w:rPr>
      </w:pPr>
      <w:r w:rsidRPr="00F7680D">
        <w:rPr>
          <w:rFonts w:ascii="Times New Roman" w:hAnsi="Times New Roman" w:cs="Times New Roman"/>
          <w:noProof/>
        </w:rPr>
        <w:t xml:space="preserve">Bryman, A. (2011). </w:t>
      </w:r>
      <w:r w:rsidRPr="00F7680D">
        <w:rPr>
          <w:rFonts w:ascii="Times New Roman" w:hAnsi="Times New Roman" w:cs="Times New Roman"/>
          <w:i/>
          <w:iCs/>
          <w:noProof/>
        </w:rPr>
        <w:t>Samhällsvetenskapliga metoder</w:t>
      </w:r>
      <w:r w:rsidR="00545759" w:rsidRPr="00F7680D">
        <w:rPr>
          <w:rFonts w:ascii="Times New Roman" w:hAnsi="Times New Roman" w:cs="Times New Roman"/>
          <w:noProof/>
        </w:rPr>
        <w:t>.</w:t>
      </w:r>
      <w:r w:rsidRPr="00F7680D">
        <w:rPr>
          <w:rFonts w:ascii="Times New Roman" w:hAnsi="Times New Roman" w:cs="Times New Roman"/>
          <w:noProof/>
        </w:rPr>
        <w:t xml:space="preserve"> </w:t>
      </w:r>
      <w:r w:rsidRPr="00F7680D">
        <w:rPr>
          <w:rFonts w:ascii="Times New Roman" w:hAnsi="Times New Roman" w:cs="Times New Roman"/>
          <w:noProof/>
          <w:lang w:val="en-US"/>
        </w:rPr>
        <w:t>Malmö: Liber.</w:t>
      </w:r>
    </w:p>
    <w:p w14:paraId="25BEE122" w14:textId="77777777" w:rsidR="00EB7B65" w:rsidRPr="00F7680D" w:rsidRDefault="00EB7B65" w:rsidP="00F7680D">
      <w:pPr>
        <w:spacing w:line="276" w:lineRule="auto"/>
        <w:rPr>
          <w:szCs w:val="24"/>
        </w:rPr>
      </w:pPr>
    </w:p>
    <w:p w14:paraId="06CEB001" w14:textId="4B745025" w:rsidR="00EB7B65" w:rsidRPr="00F7680D" w:rsidRDefault="00EB7B65" w:rsidP="00F7680D">
      <w:pPr>
        <w:pStyle w:val="NormalWeb"/>
        <w:spacing w:line="276" w:lineRule="auto"/>
        <w:rPr>
          <w:rFonts w:eastAsia="Calibri"/>
          <w:lang w:val="en-US" w:eastAsia="en-US"/>
        </w:rPr>
      </w:pPr>
      <w:r w:rsidRPr="00F7680D">
        <w:t xml:space="preserve">Carlsson, C., Nilsson Ranta, D., </w:t>
      </w:r>
      <w:proofErr w:type="spellStart"/>
      <w:r w:rsidRPr="00F7680D">
        <w:t>Traeen</w:t>
      </w:r>
      <w:proofErr w:type="spellEnd"/>
      <w:r w:rsidRPr="00F7680D">
        <w:t xml:space="preserve">, B. (2014) </w:t>
      </w:r>
      <w:proofErr w:type="spellStart"/>
      <w:r w:rsidRPr="00F7680D">
        <w:t>Equine</w:t>
      </w:r>
      <w:proofErr w:type="spellEnd"/>
      <w:r w:rsidRPr="00F7680D">
        <w:t xml:space="preserve"> </w:t>
      </w:r>
      <w:proofErr w:type="spellStart"/>
      <w:r w:rsidRPr="00F7680D">
        <w:t>assisted</w:t>
      </w:r>
      <w:proofErr w:type="spellEnd"/>
      <w:r w:rsidRPr="00F7680D">
        <w:t xml:space="preserve"> social </w:t>
      </w:r>
      <w:proofErr w:type="spellStart"/>
      <w:r w:rsidRPr="00F7680D">
        <w:t>work</w:t>
      </w:r>
      <w:proofErr w:type="spellEnd"/>
      <w:r w:rsidRPr="00F7680D">
        <w:t xml:space="preserve"> as a </w:t>
      </w:r>
      <w:proofErr w:type="spellStart"/>
      <w:r w:rsidRPr="00F7680D">
        <w:t>mean</w:t>
      </w:r>
      <w:proofErr w:type="spellEnd"/>
      <w:r w:rsidRPr="00F7680D">
        <w:t xml:space="preserve"> for </w:t>
      </w:r>
      <w:proofErr w:type="spellStart"/>
      <w:r w:rsidRPr="00F7680D">
        <w:t>authentic</w:t>
      </w:r>
      <w:proofErr w:type="spellEnd"/>
      <w:r w:rsidRPr="00F7680D">
        <w:t xml:space="preserve"> relations </w:t>
      </w:r>
      <w:proofErr w:type="spellStart"/>
      <w:r w:rsidRPr="00F7680D">
        <w:t>between</w:t>
      </w:r>
      <w:proofErr w:type="spellEnd"/>
      <w:r w:rsidRPr="00F7680D">
        <w:t xml:space="preserve"> </w:t>
      </w:r>
      <w:proofErr w:type="spellStart"/>
      <w:r w:rsidRPr="00F7680D">
        <w:t>clients</w:t>
      </w:r>
      <w:proofErr w:type="spellEnd"/>
      <w:r w:rsidRPr="00F7680D">
        <w:t xml:space="preserve"> and </w:t>
      </w:r>
      <w:proofErr w:type="spellStart"/>
      <w:r w:rsidRPr="00F7680D">
        <w:t>staff</w:t>
      </w:r>
      <w:proofErr w:type="spellEnd"/>
      <w:r w:rsidRPr="00F7680D">
        <w:t xml:space="preserve">. </w:t>
      </w:r>
      <w:r w:rsidRPr="00F7680D">
        <w:rPr>
          <w:i/>
        </w:rPr>
        <w:t xml:space="preserve">Human-Animal </w:t>
      </w:r>
      <w:proofErr w:type="spellStart"/>
      <w:r w:rsidRPr="00F7680D">
        <w:rPr>
          <w:i/>
        </w:rPr>
        <w:t>Interaction</w:t>
      </w:r>
      <w:proofErr w:type="spellEnd"/>
      <w:r w:rsidRPr="00F7680D">
        <w:rPr>
          <w:i/>
        </w:rPr>
        <w:t xml:space="preserve"> Bulletin, </w:t>
      </w:r>
      <w:r w:rsidR="00C43EE8" w:rsidRPr="00F7680D">
        <w:t>2(1), 19-38. Tillgänglig:</w:t>
      </w:r>
      <w:r w:rsidRPr="00F7680D">
        <w:t xml:space="preserve"> </w:t>
      </w:r>
      <w:r w:rsidRPr="00F7680D">
        <w:rPr>
          <w:rFonts w:eastAsia="Calibri"/>
          <w:lang w:val="en-US" w:eastAsia="en-US"/>
        </w:rPr>
        <w:t>http://urn.kb.se/resolve?urn=</w:t>
      </w:r>
      <w:proofErr w:type="gramStart"/>
      <w:r w:rsidRPr="00F7680D">
        <w:rPr>
          <w:rFonts w:eastAsia="Calibri"/>
          <w:lang w:val="en-US" w:eastAsia="en-US"/>
        </w:rPr>
        <w:t>urn:nbn</w:t>
      </w:r>
      <w:proofErr w:type="gramEnd"/>
      <w:r w:rsidRPr="00F7680D">
        <w:rPr>
          <w:rFonts w:eastAsia="Calibri"/>
          <w:lang w:val="en-US" w:eastAsia="en-US"/>
        </w:rPr>
        <w:t xml:space="preserve">:se:miun:diva-21666 </w:t>
      </w:r>
    </w:p>
    <w:p w14:paraId="4242D1DB" w14:textId="77777777" w:rsidR="00EB7B65" w:rsidRPr="00F7680D" w:rsidRDefault="00EB7B65" w:rsidP="00F7680D">
      <w:pPr>
        <w:spacing w:line="276" w:lineRule="auto"/>
        <w:rPr>
          <w:szCs w:val="24"/>
        </w:rPr>
      </w:pPr>
    </w:p>
    <w:p w14:paraId="2BAA9CB6" w14:textId="40DD0902" w:rsidR="00EB7B65" w:rsidRPr="00F7680D" w:rsidRDefault="00602D07" w:rsidP="00F7680D">
      <w:pPr>
        <w:pStyle w:val="NormalWeb"/>
        <w:spacing w:line="276" w:lineRule="auto"/>
      </w:pPr>
      <w:proofErr w:type="spellStart"/>
      <w:r w:rsidRPr="00F7680D">
        <w:rPr>
          <w:lang w:val="en-US"/>
        </w:rPr>
        <w:t>Carlsson</w:t>
      </w:r>
      <w:proofErr w:type="spellEnd"/>
      <w:r w:rsidRPr="00F7680D">
        <w:rPr>
          <w:lang w:val="en-US"/>
        </w:rPr>
        <w:t xml:space="preserve">, C. (2016) </w:t>
      </w:r>
      <w:r w:rsidR="00EB7B65" w:rsidRPr="00F7680D">
        <w:rPr>
          <w:lang w:val="en-US"/>
        </w:rPr>
        <w:t xml:space="preserve">A Narrative Review of Qualitative and Quantitative Research in Equine-assisted Social Work or Therapy – Addressing </w:t>
      </w:r>
      <w:r w:rsidRPr="00F7680D">
        <w:rPr>
          <w:lang w:val="en-US"/>
        </w:rPr>
        <w:t xml:space="preserve">Gaps and Contradictory Results. </w:t>
      </w:r>
      <w:proofErr w:type="spellStart"/>
      <w:r w:rsidR="00EB7B65" w:rsidRPr="00F7680D">
        <w:rPr>
          <w:i/>
          <w:iCs/>
          <w:lang w:val="en-US"/>
        </w:rPr>
        <w:t>Animalia</w:t>
      </w:r>
      <w:proofErr w:type="spellEnd"/>
      <w:r w:rsidR="00EB7B65" w:rsidRPr="00F7680D">
        <w:rPr>
          <w:i/>
          <w:iCs/>
          <w:lang w:val="en-US"/>
        </w:rPr>
        <w:t xml:space="preserve"> An </w:t>
      </w:r>
      <w:proofErr w:type="spellStart"/>
      <w:r w:rsidR="00EB7B65" w:rsidRPr="00F7680D">
        <w:rPr>
          <w:i/>
          <w:iCs/>
          <w:lang w:val="en-US"/>
        </w:rPr>
        <w:t>Anthrozoology</w:t>
      </w:r>
      <w:proofErr w:type="spellEnd"/>
      <w:r w:rsidR="00EB7B65" w:rsidRPr="00F7680D">
        <w:rPr>
          <w:i/>
          <w:iCs/>
          <w:lang w:val="en-US"/>
        </w:rPr>
        <w:t xml:space="preserve"> Journal</w:t>
      </w:r>
      <w:r w:rsidR="00EB7B65" w:rsidRPr="00F7680D">
        <w:rPr>
          <w:lang w:val="en-US"/>
        </w:rPr>
        <w:t>, (</w:t>
      </w:r>
      <w:r w:rsidR="00A3328F" w:rsidRPr="00F7680D">
        <w:rPr>
          <w:lang w:val="en-US"/>
        </w:rPr>
        <w:t>2016, February</w:t>
      </w:r>
      <w:r w:rsidR="00EB7B65" w:rsidRPr="00F7680D">
        <w:rPr>
          <w:lang w:val="en-US"/>
        </w:rPr>
        <w:t xml:space="preserve">) </w:t>
      </w:r>
      <w:r w:rsidR="006A73AB" w:rsidRPr="00F7680D">
        <w:t>Tillgänglig:</w:t>
      </w:r>
      <w:r w:rsidR="009239F2" w:rsidRPr="00F7680D">
        <w:rPr>
          <w:rFonts w:ascii="UUBerlingAntiqua" w:hAnsi="UUBerlingAntiqua"/>
        </w:rPr>
        <w:t xml:space="preserve"> </w:t>
      </w:r>
      <w:hyperlink r:id="rId17" w:history="1">
        <w:r w:rsidR="00C51ED1" w:rsidRPr="00F7680D">
          <w:rPr>
            <w:rStyle w:val="Hyperlink"/>
            <w:color w:val="auto"/>
            <w:u w:val="none"/>
          </w:rPr>
          <w:t>http://urn.kb.se/resolve?urn=urn:nbn:se:lnu:diva-49771</w:t>
        </w:r>
      </w:hyperlink>
    </w:p>
    <w:p w14:paraId="6F7062C6" w14:textId="77777777" w:rsidR="00C51ED1" w:rsidRPr="00F7680D" w:rsidRDefault="00C51ED1" w:rsidP="00F7680D">
      <w:pPr>
        <w:pStyle w:val="NormalWeb"/>
        <w:spacing w:line="276" w:lineRule="auto"/>
      </w:pPr>
    </w:p>
    <w:p w14:paraId="7A26F0A7" w14:textId="530B83D3" w:rsidR="005E3A28" w:rsidRPr="00F7680D" w:rsidRDefault="005E3A28" w:rsidP="00F7680D">
      <w:pPr>
        <w:widowControl w:val="0"/>
        <w:autoSpaceDE w:val="0"/>
        <w:autoSpaceDN w:val="0"/>
        <w:adjustRightInd w:val="0"/>
        <w:spacing w:after="240" w:line="276" w:lineRule="auto"/>
        <w:rPr>
          <w:color w:val="0000FF"/>
          <w:szCs w:val="24"/>
          <w:u w:val="single"/>
          <w:lang w:val="en-US" w:eastAsia="sv-SE"/>
        </w:rPr>
      </w:pPr>
      <w:proofErr w:type="spellStart"/>
      <w:r w:rsidRPr="00F7680D">
        <w:rPr>
          <w:szCs w:val="24"/>
        </w:rPr>
        <w:t>Dzedina</w:t>
      </w:r>
      <w:proofErr w:type="spellEnd"/>
      <w:r w:rsidR="00303FDC" w:rsidRPr="00F7680D">
        <w:rPr>
          <w:szCs w:val="24"/>
        </w:rPr>
        <w:t>, A.</w:t>
      </w:r>
      <w:r w:rsidRPr="00F7680D">
        <w:rPr>
          <w:szCs w:val="24"/>
        </w:rPr>
        <w:t xml:space="preserve"> (2016, februari)</w:t>
      </w:r>
      <w:r w:rsidR="00303FDC" w:rsidRPr="00F7680D">
        <w:rPr>
          <w:szCs w:val="24"/>
        </w:rPr>
        <w:t>.</w:t>
      </w:r>
      <w:r w:rsidRPr="00F7680D">
        <w:rPr>
          <w:szCs w:val="24"/>
        </w:rPr>
        <w:t xml:space="preserve"> Att läsa för hästar</w:t>
      </w:r>
      <w:r w:rsidR="00303FDC" w:rsidRPr="00F7680D">
        <w:rPr>
          <w:szCs w:val="24"/>
        </w:rPr>
        <w:t>.</w:t>
      </w:r>
      <w:r w:rsidRPr="00F7680D">
        <w:rPr>
          <w:szCs w:val="24"/>
        </w:rPr>
        <w:t xml:space="preserve"> </w:t>
      </w:r>
      <w:r w:rsidR="00303FDC" w:rsidRPr="00F7680D">
        <w:rPr>
          <w:i/>
          <w:szCs w:val="24"/>
        </w:rPr>
        <w:t>Tidningen fritidspedagogik.</w:t>
      </w:r>
      <w:r w:rsidR="00303FDC" w:rsidRPr="00F7680D">
        <w:rPr>
          <w:szCs w:val="24"/>
        </w:rPr>
        <w:t xml:space="preserve"> Tillgänglig:</w:t>
      </w:r>
      <w:r w:rsidRPr="00F7680D">
        <w:rPr>
          <w:szCs w:val="24"/>
        </w:rPr>
        <w:t xml:space="preserve"> http://tidningenfritidspedagogik.se/infor-hasten-ar-alla-lika/</w:t>
      </w:r>
    </w:p>
    <w:p w14:paraId="4B4AAC09" w14:textId="32A9AEC7"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Egidius, H. (2009). </w:t>
      </w:r>
      <w:r w:rsidRPr="00F7680D">
        <w:rPr>
          <w:rFonts w:ascii="Times New Roman" w:hAnsi="Times New Roman" w:cs="Times New Roman"/>
          <w:i/>
          <w:iCs/>
          <w:noProof/>
        </w:rPr>
        <w:t>Pedagogik för 2000-talet</w:t>
      </w:r>
      <w:r w:rsidR="007C0B5D" w:rsidRPr="00F7680D">
        <w:rPr>
          <w:rFonts w:ascii="Times New Roman" w:hAnsi="Times New Roman" w:cs="Times New Roman"/>
          <w:noProof/>
        </w:rPr>
        <w:t>.</w:t>
      </w:r>
      <w:r w:rsidRPr="00F7680D">
        <w:rPr>
          <w:rFonts w:ascii="Times New Roman" w:hAnsi="Times New Roman" w:cs="Times New Roman"/>
          <w:noProof/>
        </w:rPr>
        <w:t xml:space="preserve"> Stockholm: Natur &amp; Kultur.</w:t>
      </w:r>
    </w:p>
    <w:p w14:paraId="0AB6BEC6" w14:textId="77777777" w:rsidR="00EB7B65" w:rsidRPr="00F7680D" w:rsidRDefault="00EB7B65" w:rsidP="00F7680D">
      <w:pPr>
        <w:spacing w:line="276" w:lineRule="auto"/>
        <w:rPr>
          <w:szCs w:val="24"/>
        </w:rPr>
      </w:pPr>
    </w:p>
    <w:p w14:paraId="57EC2901" w14:textId="7AAF5BFA" w:rsidR="00EB7B65" w:rsidRPr="00F7680D" w:rsidRDefault="00EB7B65" w:rsidP="00F7680D">
      <w:pPr>
        <w:spacing w:line="276" w:lineRule="auto"/>
        <w:rPr>
          <w:szCs w:val="24"/>
        </w:rPr>
      </w:pPr>
      <w:r w:rsidRPr="00F7680D">
        <w:rPr>
          <w:szCs w:val="24"/>
        </w:rPr>
        <w:t>Egidius, H. (u.å.)</w:t>
      </w:r>
      <w:r w:rsidR="00545759" w:rsidRPr="00F7680D">
        <w:rPr>
          <w:szCs w:val="24"/>
        </w:rPr>
        <w:t>.</w:t>
      </w:r>
      <w:r w:rsidRPr="00F7680D">
        <w:rPr>
          <w:szCs w:val="24"/>
        </w:rPr>
        <w:t xml:space="preserve"> Psykologiguiden.</w:t>
      </w:r>
      <w:r w:rsidR="00545759" w:rsidRPr="00F7680D">
        <w:rPr>
          <w:szCs w:val="24"/>
        </w:rPr>
        <w:t xml:space="preserve"> </w:t>
      </w:r>
      <w:r w:rsidR="00545759" w:rsidRPr="00F7680D">
        <w:rPr>
          <w:i/>
          <w:szCs w:val="24"/>
        </w:rPr>
        <w:t>Kognitiv beteendeterapi, KBT</w:t>
      </w:r>
      <w:r w:rsidR="007C0B5D" w:rsidRPr="00F7680D">
        <w:rPr>
          <w:i/>
          <w:szCs w:val="24"/>
        </w:rPr>
        <w:t>.</w:t>
      </w:r>
      <w:r w:rsidRPr="00F7680D">
        <w:rPr>
          <w:szCs w:val="24"/>
        </w:rPr>
        <w:t xml:space="preserve"> Hämtad </w:t>
      </w:r>
      <w:r w:rsidR="00545759" w:rsidRPr="00F7680D">
        <w:rPr>
          <w:szCs w:val="24"/>
        </w:rPr>
        <w:t>2015-12-30</w:t>
      </w:r>
      <w:r w:rsidRPr="00F7680D">
        <w:rPr>
          <w:szCs w:val="24"/>
        </w:rPr>
        <w:t xml:space="preserve">, från http://www.psykologiguiden.se </w:t>
      </w:r>
    </w:p>
    <w:p w14:paraId="0BBAD0A8" w14:textId="77777777" w:rsidR="00F7680D" w:rsidRPr="00F7680D" w:rsidRDefault="00F7680D" w:rsidP="00F7680D">
      <w:pPr>
        <w:spacing w:line="276" w:lineRule="auto"/>
        <w:rPr>
          <w:szCs w:val="24"/>
        </w:rPr>
      </w:pPr>
    </w:p>
    <w:p w14:paraId="19EE0187" w14:textId="054C0A91" w:rsidR="00EB7B65" w:rsidRPr="00F7680D" w:rsidRDefault="00EB7B65" w:rsidP="00F7680D">
      <w:pPr>
        <w:spacing w:line="276" w:lineRule="auto"/>
        <w:rPr>
          <w:szCs w:val="24"/>
        </w:rPr>
      </w:pPr>
      <w:proofErr w:type="spellStart"/>
      <w:r w:rsidRPr="00F7680D">
        <w:rPr>
          <w:szCs w:val="24"/>
        </w:rPr>
        <w:t>Ejlertsson</w:t>
      </w:r>
      <w:proofErr w:type="spellEnd"/>
      <w:r w:rsidRPr="00F7680D">
        <w:rPr>
          <w:szCs w:val="24"/>
        </w:rPr>
        <w:t xml:space="preserve">, G. (2014). </w:t>
      </w:r>
      <w:r w:rsidRPr="00F7680D">
        <w:rPr>
          <w:i/>
          <w:szCs w:val="24"/>
        </w:rPr>
        <w:t>Enkäten i praktiken – en handbok i enkätmetodik</w:t>
      </w:r>
      <w:r w:rsidR="00B23B94" w:rsidRPr="00F7680D">
        <w:rPr>
          <w:i/>
          <w:szCs w:val="24"/>
        </w:rPr>
        <w:t>.</w:t>
      </w:r>
      <w:r w:rsidRPr="00F7680D">
        <w:rPr>
          <w:szCs w:val="24"/>
        </w:rPr>
        <w:t xml:space="preserve"> Lund: Studentlitteratur AB.</w:t>
      </w:r>
    </w:p>
    <w:p w14:paraId="5ABD5CAD" w14:textId="77777777" w:rsidR="00EB7B65" w:rsidRPr="00F7680D" w:rsidRDefault="00EB7B65" w:rsidP="00F7680D">
      <w:pPr>
        <w:spacing w:line="276" w:lineRule="auto"/>
        <w:rPr>
          <w:szCs w:val="24"/>
        </w:rPr>
      </w:pPr>
    </w:p>
    <w:p w14:paraId="2D994160" w14:textId="13535422" w:rsidR="00EB7B65" w:rsidRPr="00F7680D" w:rsidRDefault="00EB7B65" w:rsidP="00F7680D">
      <w:pPr>
        <w:spacing w:line="276" w:lineRule="auto"/>
        <w:rPr>
          <w:szCs w:val="24"/>
          <w:lang w:val="en-US"/>
        </w:rPr>
      </w:pPr>
      <w:proofErr w:type="gramStart"/>
      <w:r w:rsidRPr="00F7680D">
        <w:rPr>
          <w:szCs w:val="24"/>
          <w:lang w:val="en-US"/>
        </w:rPr>
        <w:lastRenderedPageBreak/>
        <w:t>Ewing, C. A., MacDonald, P. M., Taylor, M., &amp; Bowers, M. J. (2007).</w:t>
      </w:r>
      <w:proofErr w:type="gramEnd"/>
      <w:r w:rsidRPr="00F7680D">
        <w:rPr>
          <w:szCs w:val="24"/>
          <w:lang w:val="en-US"/>
        </w:rPr>
        <w:t xml:space="preserve"> Equine-Facilitated Learning for Youths with Severe Emotional Disorders: A Quantitative and Qualitative Study. </w:t>
      </w:r>
      <w:proofErr w:type="gramStart"/>
      <w:r w:rsidRPr="00F7680D">
        <w:rPr>
          <w:i/>
          <w:szCs w:val="24"/>
          <w:lang w:val="en-US"/>
        </w:rPr>
        <w:t>Child Youth Care Forum, 36</w:t>
      </w:r>
      <w:r w:rsidR="00C51ED1" w:rsidRPr="00F7680D">
        <w:rPr>
          <w:szCs w:val="24"/>
          <w:lang w:val="en-US"/>
        </w:rPr>
        <w:t>, 59-72.</w:t>
      </w:r>
      <w:proofErr w:type="gramEnd"/>
      <w:r w:rsidR="00C51ED1" w:rsidRPr="00F7680D">
        <w:rPr>
          <w:szCs w:val="24"/>
          <w:lang w:val="en-US"/>
        </w:rPr>
        <w:t xml:space="preserve"> </w:t>
      </w:r>
      <w:proofErr w:type="gramStart"/>
      <w:r w:rsidR="00C51ED1" w:rsidRPr="00F7680D">
        <w:rPr>
          <w:szCs w:val="24"/>
          <w:lang w:val="en-US"/>
        </w:rPr>
        <w:t>doi:</w:t>
      </w:r>
      <w:r w:rsidRPr="00F7680D">
        <w:rPr>
          <w:szCs w:val="24"/>
          <w:lang w:val="en-US"/>
        </w:rPr>
        <w:t>10.1007</w:t>
      </w:r>
      <w:proofErr w:type="gramEnd"/>
      <w:r w:rsidRPr="00F7680D">
        <w:rPr>
          <w:szCs w:val="24"/>
          <w:lang w:val="en-US"/>
        </w:rPr>
        <w:t>/s10566-006-9031-x</w:t>
      </w:r>
    </w:p>
    <w:p w14:paraId="6B6DC242" w14:textId="77777777" w:rsidR="00EB7B65" w:rsidRPr="00F7680D" w:rsidRDefault="00EB7B65" w:rsidP="00F7680D">
      <w:pPr>
        <w:spacing w:line="276" w:lineRule="auto"/>
        <w:rPr>
          <w:szCs w:val="24"/>
          <w:lang w:val="en-US"/>
        </w:rPr>
      </w:pPr>
    </w:p>
    <w:p w14:paraId="0890ACFD" w14:textId="1B1F00C0" w:rsidR="00EB7B65" w:rsidRPr="00F7680D" w:rsidRDefault="00EB7B65" w:rsidP="00F7680D">
      <w:pPr>
        <w:spacing w:line="276" w:lineRule="auto"/>
        <w:rPr>
          <w:szCs w:val="24"/>
          <w:lang w:val="en-US"/>
        </w:rPr>
      </w:pPr>
      <w:proofErr w:type="spellStart"/>
      <w:r w:rsidRPr="00F7680D">
        <w:rPr>
          <w:szCs w:val="24"/>
          <w:lang w:val="en-US"/>
        </w:rPr>
        <w:t>F</w:t>
      </w:r>
      <w:r w:rsidR="00C43EE8" w:rsidRPr="00F7680D">
        <w:rPr>
          <w:szCs w:val="24"/>
          <w:lang w:val="en-US"/>
        </w:rPr>
        <w:t>ejes</w:t>
      </w:r>
      <w:proofErr w:type="spellEnd"/>
      <w:r w:rsidR="00C43EE8" w:rsidRPr="00F7680D">
        <w:rPr>
          <w:szCs w:val="24"/>
          <w:lang w:val="en-US"/>
        </w:rPr>
        <w:t xml:space="preserve">, A., &amp; </w:t>
      </w:r>
      <w:proofErr w:type="spellStart"/>
      <w:r w:rsidR="00C43EE8" w:rsidRPr="00F7680D">
        <w:rPr>
          <w:szCs w:val="24"/>
          <w:lang w:val="en-US"/>
        </w:rPr>
        <w:t>Thornberg</w:t>
      </w:r>
      <w:proofErr w:type="spellEnd"/>
      <w:r w:rsidR="00C43EE8" w:rsidRPr="00F7680D">
        <w:rPr>
          <w:szCs w:val="24"/>
          <w:lang w:val="en-US"/>
        </w:rPr>
        <w:t>, R</w:t>
      </w:r>
      <w:r w:rsidRPr="00F7680D">
        <w:rPr>
          <w:szCs w:val="24"/>
          <w:lang w:val="en-US"/>
        </w:rPr>
        <w:t xml:space="preserve">. (2009). </w:t>
      </w:r>
      <w:proofErr w:type="spellStart"/>
      <w:proofErr w:type="gramStart"/>
      <w:r w:rsidRPr="00F7680D">
        <w:rPr>
          <w:i/>
          <w:szCs w:val="24"/>
          <w:lang w:val="en-US"/>
        </w:rPr>
        <w:t>Handbok</w:t>
      </w:r>
      <w:proofErr w:type="spellEnd"/>
      <w:r w:rsidRPr="00F7680D">
        <w:rPr>
          <w:i/>
          <w:szCs w:val="24"/>
          <w:lang w:val="en-US"/>
        </w:rPr>
        <w:t xml:space="preserve"> </w:t>
      </w:r>
      <w:proofErr w:type="spellStart"/>
      <w:r w:rsidRPr="00F7680D">
        <w:rPr>
          <w:i/>
          <w:szCs w:val="24"/>
          <w:lang w:val="en-US"/>
        </w:rPr>
        <w:t>i</w:t>
      </w:r>
      <w:proofErr w:type="spellEnd"/>
      <w:r w:rsidRPr="00F7680D">
        <w:rPr>
          <w:i/>
          <w:szCs w:val="24"/>
          <w:lang w:val="en-US"/>
        </w:rPr>
        <w:t xml:space="preserve"> </w:t>
      </w:r>
      <w:proofErr w:type="spellStart"/>
      <w:r w:rsidRPr="00F7680D">
        <w:rPr>
          <w:i/>
          <w:szCs w:val="24"/>
          <w:lang w:val="en-US"/>
        </w:rPr>
        <w:t>kvalitativ</w:t>
      </w:r>
      <w:proofErr w:type="spellEnd"/>
      <w:r w:rsidRPr="00F7680D">
        <w:rPr>
          <w:i/>
          <w:szCs w:val="24"/>
          <w:lang w:val="en-US"/>
        </w:rPr>
        <w:t xml:space="preserve"> </w:t>
      </w:r>
      <w:proofErr w:type="spellStart"/>
      <w:r w:rsidRPr="00F7680D">
        <w:rPr>
          <w:i/>
          <w:szCs w:val="24"/>
          <w:lang w:val="en-US"/>
        </w:rPr>
        <w:t>analys</w:t>
      </w:r>
      <w:proofErr w:type="spellEnd"/>
      <w:r w:rsidRPr="00F7680D">
        <w:rPr>
          <w:i/>
          <w:szCs w:val="24"/>
          <w:lang w:val="en-US"/>
        </w:rPr>
        <w:t>.</w:t>
      </w:r>
      <w:proofErr w:type="gramEnd"/>
      <w:r w:rsidRPr="00F7680D">
        <w:rPr>
          <w:i/>
          <w:szCs w:val="24"/>
          <w:lang w:val="en-US"/>
        </w:rPr>
        <w:t xml:space="preserve"> </w:t>
      </w:r>
      <w:r w:rsidRPr="00F7680D">
        <w:rPr>
          <w:szCs w:val="24"/>
          <w:lang w:val="en-US"/>
        </w:rPr>
        <w:t>Stockholm: Liber AB.</w:t>
      </w:r>
    </w:p>
    <w:p w14:paraId="036303AD" w14:textId="77777777" w:rsidR="00EB7B65" w:rsidRPr="00F7680D" w:rsidRDefault="00EB7B65" w:rsidP="00F7680D">
      <w:pPr>
        <w:spacing w:line="276" w:lineRule="auto"/>
        <w:rPr>
          <w:szCs w:val="24"/>
          <w:lang w:val="en-US"/>
        </w:rPr>
      </w:pPr>
    </w:p>
    <w:p w14:paraId="6CC25BA1" w14:textId="6BD099A4" w:rsidR="00EB7B65" w:rsidRPr="00F7680D" w:rsidRDefault="00EB7B65" w:rsidP="00F7680D">
      <w:pPr>
        <w:spacing w:line="276" w:lineRule="auto"/>
        <w:rPr>
          <w:szCs w:val="24"/>
        </w:rPr>
      </w:pPr>
      <w:proofErr w:type="spellStart"/>
      <w:r w:rsidRPr="00F7680D">
        <w:rPr>
          <w:szCs w:val="24"/>
          <w:lang w:val="en-US"/>
        </w:rPr>
        <w:t>Fredrikson</w:t>
      </w:r>
      <w:proofErr w:type="spellEnd"/>
      <w:r w:rsidRPr="00F7680D">
        <w:rPr>
          <w:szCs w:val="24"/>
          <w:lang w:val="en-US"/>
        </w:rPr>
        <w:t xml:space="preserve">, M., </w:t>
      </w:r>
      <w:proofErr w:type="spellStart"/>
      <w:r w:rsidRPr="00F7680D">
        <w:rPr>
          <w:szCs w:val="24"/>
          <w:lang w:val="en-US"/>
        </w:rPr>
        <w:t>Linton</w:t>
      </w:r>
      <w:proofErr w:type="gramStart"/>
      <w:r w:rsidRPr="00F7680D">
        <w:rPr>
          <w:szCs w:val="24"/>
          <w:lang w:val="en-US"/>
        </w:rPr>
        <w:t>,S</w:t>
      </w:r>
      <w:proofErr w:type="spellEnd"/>
      <w:proofErr w:type="gramEnd"/>
      <w:r w:rsidRPr="00F7680D">
        <w:rPr>
          <w:szCs w:val="24"/>
          <w:lang w:val="en-US"/>
        </w:rPr>
        <w:t xml:space="preserve">., </w:t>
      </w:r>
      <w:proofErr w:type="spellStart"/>
      <w:r w:rsidRPr="00F7680D">
        <w:rPr>
          <w:szCs w:val="24"/>
          <w:lang w:val="en-US"/>
        </w:rPr>
        <w:t>Lisspers</w:t>
      </w:r>
      <w:proofErr w:type="spellEnd"/>
      <w:r w:rsidRPr="00F7680D">
        <w:rPr>
          <w:szCs w:val="24"/>
          <w:lang w:val="en-US"/>
        </w:rPr>
        <w:t xml:space="preserve">, J., </w:t>
      </w:r>
      <w:proofErr w:type="spellStart"/>
      <w:r w:rsidRPr="00F7680D">
        <w:rPr>
          <w:szCs w:val="24"/>
          <w:lang w:val="en-US"/>
        </w:rPr>
        <w:t>Melin</w:t>
      </w:r>
      <w:proofErr w:type="spellEnd"/>
      <w:r w:rsidRPr="00F7680D">
        <w:rPr>
          <w:szCs w:val="24"/>
          <w:lang w:val="en-US"/>
        </w:rPr>
        <w:t xml:space="preserve">, L., </w:t>
      </w:r>
      <w:proofErr w:type="spellStart"/>
      <w:r w:rsidRPr="00F7680D">
        <w:rPr>
          <w:szCs w:val="24"/>
          <w:lang w:val="en-US"/>
        </w:rPr>
        <w:t>Sundin</w:t>
      </w:r>
      <w:proofErr w:type="spellEnd"/>
      <w:r w:rsidRPr="00F7680D">
        <w:rPr>
          <w:szCs w:val="24"/>
          <w:lang w:val="en-US"/>
        </w:rPr>
        <w:t xml:space="preserve">, Ö., </w:t>
      </w:r>
      <w:proofErr w:type="spellStart"/>
      <w:r w:rsidRPr="00F7680D">
        <w:rPr>
          <w:szCs w:val="24"/>
          <w:lang w:val="en-US"/>
        </w:rPr>
        <w:t>Öhman</w:t>
      </w:r>
      <w:proofErr w:type="spellEnd"/>
      <w:r w:rsidRPr="00F7680D">
        <w:rPr>
          <w:szCs w:val="24"/>
          <w:lang w:val="en-US"/>
        </w:rPr>
        <w:t xml:space="preserve">, A., </w:t>
      </w:r>
      <w:proofErr w:type="spellStart"/>
      <w:r w:rsidRPr="00F7680D">
        <w:rPr>
          <w:szCs w:val="24"/>
          <w:lang w:val="en-US"/>
        </w:rPr>
        <w:t>Öst</w:t>
      </w:r>
      <w:proofErr w:type="spellEnd"/>
      <w:r w:rsidRPr="00F7680D">
        <w:rPr>
          <w:szCs w:val="24"/>
          <w:lang w:val="en-US"/>
        </w:rPr>
        <w:t xml:space="preserve">, L-G., </w:t>
      </w:r>
      <w:proofErr w:type="spellStart"/>
      <w:r w:rsidRPr="00F7680D">
        <w:rPr>
          <w:szCs w:val="24"/>
          <w:lang w:val="en-US"/>
        </w:rPr>
        <w:t>B</w:t>
      </w:r>
      <w:r w:rsidR="00C43EE8" w:rsidRPr="00F7680D">
        <w:rPr>
          <w:szCs w:val="24"/>
          <w:lang w:val="en-US"/>
        </w:rPr>
        <w:t>ohman</w:t>
      </w:r>
      <w:proofErr w:type="spellEnd"/>
      <w:r w:rsidR="00C43EE8" w:rsidRPr="00F7680D">
        <w:rPr>
          <w:szCs w:val="24"/>
          <w:lang w:val="en-US"/>
        </w:rPr>
        <w:t xml:space="preserve">, B., &amp; </w:t>
      </w:r>
      <w:proofErr w:type="spellStart"/>
      <w:r w:rsidR="00C43EE8" w:rsidRPr="00F7680D">
        <w:rPr>
          <w:szCs w:val="24"/>
          <w:lang w:val="en-US"/>
        </w:rPr>
        <w:t>Lundin</w:t>
      </w:r>
      <w:proofErr w:type="spellEnd"/>
      <w:r w:rsidR="00C43EE8" w:rsidRPr="00F7680D">
        <w:rPr>
          <w:szCs w:val="24"/>
          <w:lang w:val="en-US"/>
        </w:rPr>
        <w:t>, C. (2009,</w:t>
      </w:r>
      <w:r w:rsidRPr="00F7680D">
        <w:rPr>
          <w:szCs w:val="24"/>
          <w:lang w:val="en-US"/>
        </w:rPr>
        <w:t xml:space="preserve"> </w:t>
      </w:r>
      <w:proofErr w:type="spellStart"/>
      <w:r w:rsidRPr="00F7680D">
        <w:rPr>
          <w:szCs w:val="24"/>
          <w:lang w:val="en-US"/>
        </w:rPr>
        <w:t>april</w:t>
      </w:r>
      <w:proofErr w:type="spellEnd"/>
      <w:r w:rsidRPr="00F7680D">
        <w:rPr>
          <w:szCs w:val="24"/>
          <w:lang w:val="en-US"/>
        </w:rPr>
        <w:t xml:space="preserve">). </w:t>
      </w:r>
      <w:r w:rsidRPr="00F7680D">
        <w:rPr>
          <w:szCs w:val="24"/>
        </w:rPr>
        <w:t xml:space="preserve">Replik: Forskningsresultaten inom KBT är otvetydiga. </w:t>
      </w:r>
      <w:r w:rsidRPr="00F7680D">
        <w:rPr>
          <w:i/>
          <w:szCs w:val="24"/>
        </w:rPr>
        <w:t xml:space="preserve">Läkartidningen, </w:t>
      </w:r>
      <w:r w:rsidR="00C43EE8" w:rsidRPr="00F7680D">
        <w:rPr>
          <w:szCs w:val="24"/>
        </w:rPr>
        <w:t>(18). Tillgänglig:</w:t>
      </w:r>
      <w:r w:rsidRPr="00F7680D">
        <w:rPr>
          <w:szCs w:val="24"/>
        </w:rPr>
        <w:t xml:space="preserve"> http://www.lakartidningen.se</w:t>
      </w:r>
    </w:p>
    <w:p w14:paraId="774220DA" w14:textId="77777777" w:rsidR="00EB7B65" w:rsidRPr="00F7680D" w:rsidRDefault="00EB7B65" w:rsidP="00F7680D">
      <w:pPr>
        <w:spacing w:line="276" w:lineRule="auto"/>
        <w:rPr>
          <w:szCs w:val="24"/>
        </w:rPr>
      </w:pPr>
      <w:r w:rsidRPr="00F7680D">
        <w:rPr>
          <w:szCs w:val="24"/>
        </w:rPr>
        <w:t xml:space="preserve">  </w:t>
      </w:r>
    </w:p>
    <w:p w14:paraId="3EF344A8" w14:textId="74B46CF9" w:rsidR="00EB7B65" w:rsidRPr="00F7680D" w:rsidRDefault="00EB7B65" w:rsidP="00F7680D">
      <w:pPr>
        <w:spacing w:line="276" w:lineRule="auto"/>
        <w:rPr>
          <w:szCs w:val="24"/>
        </w:rPr>
      </w:pPr>
      <w:r w:rsidRPr="00F7680D">
        <w:rPr>
          <w:szCs w:val="24"/>
          <w:lang w:val="en-US"/>
        </w:rPr>
        <w:t xml:space="preserve">Friesen, L. (2010). Exploring animal-assisted programs with children in school and therapeutic contexts. </w:t>
      </w:r>
      <w:proofErr w:type="spellStart"/>
      <w:r w:rsidRPr="00F7680D">
        <w:rPr>
          <w:i/>
          <w:szCs w:val="24"/>
        </w:rPr>
        <w:t>Early</w:t>
      </w:r>
      <w:proofErr w:type="spellEnd"/>
      <w:r w:rsidRPr="00F7680D">
        <w:rPr>
          <w:i/>
          <w:szCs w:val="24"/>
        </w:rPr>
        <w:t xml:space="preserve"> </w:t>
      </w:r>
      <w:proofErr w:type="spellStart"/>
      <w:r w:rsidRPr="00F7680D">
        <w:rPr>
          <w:i/>
          <w:szCs w:val="24"/>
        </w:rPr>
        <w:t>Childhood</w:t>
      </w:r>
      <w:proofErr w:type="spellEnd"/>
      <w:r w:rsidRPr="00F7680D">
        <w:rPr>
          <w:i/>
          <w:szCs w:val="24"/>
        </w:rPr>
        <w:t xml:space="preserve"> </w:t>
      </w:r>
      <w:proofErr w:type="spellStart"/>
      <w:r w:rsidRPr="00F7680D">
        <w:rPr>
          <w:i/>
          <w:szCs w:val="24"/>
        </w:rPr>
        <w:t>Education</w:t>
      </w:r>
      <w:proofErr w:type="spellEnd"/>
      <w:r w:rsidRPr="00F7680D">
        <w:rPr>
          <w:i/>
          <w:szCs w:val="24"/>
        </w:rPr>
        <w:t xml:space="preserve"> Journal, 37</w:t>
      </w:r>
      <w:r w:rsidRPr="00F7680D">
        <w:rPr>
          <w:szCs w:val="24"/>
        </w:rPr>
        <w:t>(4)</w:t>
      </w:r>
      <w:r w:rsidRPr="00F7680D">
        <w:rPr>
          <w:i/>
          <w:szCs w:val="24"/>
        </w:rPr>
        <w:t xml:space="preserve">, </w:t>
      </w:r>
      <w:r w:rsidR="00C51ED1" w:rsidRPr="00F7680D">
        <w:rPr>
          <w:szCs w:val="24"/>
        </w:rPr>
        <w:t>261-267. doi:</w:t>
      </w:r>
      <w:proofErr w:type="gramStart"/>
      <w:r w:rsidRPr="00F7680D">
        <w:rPr>
          <w:szCs w:val="24"/>
        </w:rPr>
        <w:t>10.1007</w:t>
      </w:r>
      <w:proofErr w:type="gramEnd"/>
      <w:r w:rsidRPr="00F7680D">
        <w:rPr>
          <w:szCs w:val="24"/>
        </w:rPr>
        <w:t>/s10643-009-0349-5</w:t>
      </w:r>
    </w:p>
    <w:p w14:paraId="159DA572" w14:textId="77777777" w:rsidR="00EB7B65" w:rsidRPr="00F7680D" w:rsidRDefault="00EB7B65" w:rsidP="00F7680D">
      <w:pPr>
        <w:pStyle w:val="Bibliography"/>
        <w:spacing w:line="276" w:lineRule="auto"/>
        <w:rPr>
          <w:rFonts w:ascii="Times New Roman" w:hAnsi="Times New Roman" w:cs="Times New Roman"/>
          <w:noProof/>
        </w:rPr>
      </w:pPr>
    </w:p>
    <w:p w14:paraId="5BE0B3AB" w14:textId="77777777"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Hannaford, C. (1997). </w:t>
      </w:r>
      <w:r w:rsidRPr="00F7680D">
        <w:rPr>
          <w:rFonts w:ascii="Times New Roman" w:hAnsi="Times New Roman" w:cs="Times New Roman"/>
          <w:i/>
          <w:iCs/>
          <w:noProof/>
        </w:rPr>
        <w:t>Lär med hela kroppen - inlärning sker inte bara i huvudet.</w:t>
      </w:r>
      <w:r w:rsidRPr="00F7680D">
        <w:rPr>
          <w:rFonts w:ascii="Times New Roman" w:hAnsi="Times New Roman" w:cs="Times New Roman"/>
          <w:noProof/>
        </w:rPr>
        <w:t xml:space="preserve"> Jönköping: Brain Books AB.</w:t>
      </w:r>
    </w:p>
    <w:p w14:paraId="56599C3C" w14:textId="77777777" w:rsidR="00EB7B65" w:rsidRPr="00F7680D" w:rsidRDefault="00EB7B65" w:rsidP="00F7680D">
      <w:pPr>
        <w:spacing w:line="276" w:lineRule="auto"/>
        <w:rPr>
          <w:szCs w:val="24"/>
        </w:rPr>
      </w:pPr>
    </w:p>
    <w:p w14:paraId="07F8FC3A" w14:textId="4A686147"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Håkanson, M., Palmgren Karlsson, C., &amp; Sandgren, V. (2008). </w:t>
      </w:r>
      <w:r w:rsidRPr="00F7680D">
        <w:rPr>
          <w:rFonts w:ascii="Times New Roman" w:hAnsi="Times New Roman" w:cs="Times New Roman"/>
          <w:i/>
          <w:iCs/>
          <w:noProof/>
        </w:rPr>
        <w:t>Kartläggning av verksamheter som använder</w:t>
      </w:r>
      <w:r w:rsidR="00B23B94" w:rsidRPr="00F7680D">
        <w:rPr>
          <w:rFonts w:ascii="Times New Roman" w:hAnsi="Times New Roman" w:cs="Times New Roman"/>
          <w:i/>
          <w:iCs/>
          <w:noProof/>
        </w:rPr>
        <w:t xml:space="preserve"> </w:t>
      </w:r>
      <w:r w:rsidRPr="00F7680D">
        <w:rPr>
          <w:rFonts w:ascii="Times New Roman" w:hAnsi="Times New Roman" w:cs="Times New Roman"/>
          <w:i/>
          <w:iCs/>
          <w:noProof/>
        </w:rPr>
        <w:t>hästar i vård och behandling i Sverige 2008.</w:t>
      </w:r>
      <w:r w:rsidRPr="00F7680D">
        <w:rPr>
          <w:rFonts w:ascii="Times New Roman" w:hAnsi="Times New Roman" w:cs="Times New Roman"/>
          <w:noProof/>
        </w:rPr>
        <w:t xml:space="preserve"> Stockholm: Stiftelsen svensk hästforskning. </w:t>
      </w:r>
      <w:r w:rsidR="006A73AB" w:rsidRPr="00F7680D">
        <w:rPr>
          <w:rFonts w:ascii="Times New Roman" w:hAnsi="Times New Roman" w:cs="Times New Roman"/>
        </w:rPr>
        <w:t>Tillgänglig:</w:t>
      </w:r>
      <w:r w:rsidRPr="00F7680D">
        <w:rPr>
          <w:rFonts w:ascii="Times New Roman" w:hAnsi="Times New Roman" w:cs="Times New Roman"/>
          <w:noProof/>
        </w:rPr>
        <w:t xml:space="preserve"> </w:t>
      </w:r>
      <w:hyperlink r:id="rId18" w:history="1">
        <w:r w:rsidR="00407CDE" w:rsidRPr="00F7680D">
          <w:rPr>
            <w:rStyle w:val="Hyperlink"/>
            <w:rFonts w:ascii="Times New Roman" w:hAnsi="Times New Roman" w:cs="Times New Roman"/>
            <w:noProof/>
            <w:color w:val="auto"/>
            <w:u w:val="none"/>
          </w:rPr>
          <w:t>http://www.hastforsk.se</w:t>
        </w:r>
      </w:hyperlink>
    </w:p>
    <w:p w14:paraId="4D59F87D" w14:textId="77777777" w:rsidR="00407CDE" w:rsidRPr="00F7680D" w:rsidRDefault="00407CDE" w:rsidP="00F7680D">
      <w:pPr>
        <w:spacing w:line="276" w:lineRule="auto"/>
        <w:rPr>
          <w:szCs w:val="24"/>
        </w:rPr>
      </w:pPr>
    </w:p>
    <w:p w14:paraId="75F0FA35" w14:textId="77777777"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Ingvar, M., &amp; Eldh, G. (2014). </w:t>
      </w:r>
      <w:r w:rsidRPr="00F7680D">
        <w:rPr>
          <w:rFonts w:ascii="Times New Roman" w:hAnsi="Times New Roman" w:cs="Times New Roman"/>
          <w:i/>
          <w:iCs/>
          <w:noProof/>
        </w:rPr>
        <w:t>Hjärnkoll på skolan.</w:t>
      </w:r>
      <w:r w:rsidRPr="00F7680D">
        <w:rPr>
          <w:rFonts w:ascii="Times New Roman" w:hAnsi="Times New Roman" w:cs="Times New Roman"/>
          <w:noProof/>
        </w:rPr>
        <w:t xml:space="preserve"> Stockholm: Natur &amp; Kultur.</w:t>
      </w:r>
    </w:p>
    <w:p w14:paraId="38BBCBD9" w14:textId="77777777" w:rsidR="00EB7B65" w:rsidRPr="00F7680D" w:rsidRDefault="00EB7B65" w:rsidP="00F7680D">
      <w:pPr>
        <w:spacing w:line="276" w:lineRule="auto"/>
        <w:rPr>
          <w:szCs w:val="24"/>
        </w:rPr>
      </w:pPr>
    </w:p>
    <w:p w14:paraId="178822C5" w14:textId="536CE221"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iCs/>
          <w:noProof/>
        </w:rPr>
        <w:t>Intresseföreningen för ridterapi. (u.å).</w:t>
      </w:r>
      <w:r w:rsidRPr="00F7680D">
        <w:rPr>
          <w:rFonts w:ascii="Times New Roman" w:hAnsi="Times New Roman" w:cs="Times New Roman"/>
          <w:noProof/>
        </w:rPr>
        <w:t xml:space="preserve"> Hämtad </w:t>
      </w:r>
      <w:r w:rsidR="00545759" w:rsidRPr="00F7680D">
        <w:rPr>
          <w:rFonts w:ascii="Times New Roman" w:hAnsi="Times New Roman" w:cs="Times New Roman"/>
          <w:noProof/>
        </w:rPr>
        <w:t>2015- 10-02</w:t>
      </w:r>
      <w:r w:rsidRPr="00F7680D">
        <w:rPr>
          <w:rFonts w:ascii="Times New Roman" w:hAnsi="Times New Roman" w:cs="Times New Roman"/>
          <w:noProof/>
        </w:rPr>
        <w:t>, frå</w:t>
      </w:r>
      <w:r w:rsidR="00545759" w:rsidRPr="00F7680D">
        <w:rPr>
          <w:rFonts w:ascii="Times New Roman" w:hAnsi="Times New Roman" w:cs="Times New Roman"/>
          <w:noProof/>
        </w:rPr>
        <w:t>n</w:t>
      </w:r>
      <w:r w:rsidRPr="00F7680D">
        <w:rPr>
          <w:rFonts w:ascii="Times New Roman" w:hAnsi="Times New Roman" w:cs="Times New Roman"/>
          <w:noProof/>
        </w:rPr>
        <w:t xml:space="preserve"> </w:t>
      </w:r>
      <w:r w:rsidRPr="00F7680D">
        <w:rPr>
          <w:rFonts w:ascii="Times New Roman" w:hAnsi="Times New Roman" w:cs="Times New Roman"/>
          <w:iCs/>
          <w:noProof/>
        </w:rPr>
        <w:t>http://www.irt-ridterapi.se</w:t>
      </w:r>
    </w:p>
    <w:p w14:paraId="5CAA985C" w14:textId="77777777" w:rsidR="00EB7B65" w:rsidRPr="00F7680D" w:rsidRDefault="00EB7B65" w:rsidP="00F7680D">
      <w:pPr>
        <w:pStyle w:val="Bibliography"/>
        <w:spacing w:line="276" w:lineRule="auto"/>
        <w:rPr>
          <w:rFonts w:ascii="Times New Roman" w:hAnsi="Times New Roman" w:cs="Times New Roman"/>
          <w:noProof/>
        </w:rPr>
      </w:pPr>
    </w:p>
    <w:p w14:paraId="080D7DC0" w14:textId="16DD5F07"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Jacobsen, D. I. (2010). </w:t>
      </w:r>
      <w:r w:rsidRPr="00F7680D">
        <w:rPr>
          <w:rFonts w:ascii="Times New Roman" w:hAnsi="Times New Roman" w:cs="Times New Roman"/>
          <w:i/>
          <w:iCs/>
          <w:noProof/>
        </w:rPr>
        <w:t>Förståelse, beskrivning och förklaring</w:t>
      </w:r>
      <w:r w:rsidR="00545759" w:rsidRPr="00F7680D">
        <w:rPr>
          <w:rFonts w:ascii="Times New Roman" w:hAnsi="Times New Roman" w:cs="Times New Roman"/>
          <w:noProof/>
        </w:rPr>
        <w:t>.</w:t>
      </w:r>
      <w:r w:rsidRPr="00F7680D">
        <w:rPr>
          <w:rFonts w:ascii="Times New Roman" w:hAnsi="Times New Roman" w:cs="Times New Roman"/>
          <w:noProof/>
        </w:rPr>
        <w:t xml:space="preserve"> Lund: Studentlitteratur AB.</w:t>
      </w:r>
    </w:p>
    <w:p w14:paraId="45933B00" w14:textId="77777777" w:rsidR="00545759" w:rsidRPr="00F7680D" w:rsidRDefault="00545759" w:rsidP="00F7680D">
      <w:pPr>
        <w:spacing w:line="276" w:lineRule="auto"/>
        <w:rPr>
          <w:szCs w:val="24"/>
        </w:rPr>
      </w:pPr>
    </w:p>
    <w:p w14:paraId="089DF137" w14:textId="77777777"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Kullberg, B. (2004). </w:t>
      </w:r>
      <w:r w:rsidRPr="00F7680D">
        <w:rPr>
          <w:rFonts w:ascii="Times New Roman" w:hAnsi="Times New Roman" w:cs="Times New Roman"/>
          <w:i/>
          <w:noProof/>
        </w:rPr>
        <w:t xml:space="preserve">Lust- och undervisningsbaserat lärande - ett teoribygge. </w:t>
      </w:r>
      <w:r w:rsidRPr="00F7680D">
        <w:rPr>
          <w:rFonts w:ascii="Times New Roman" w:hAnsi="Times New Roman" w:cs="Times New Roman"/>
          <w:noProof/>
        </w:rPr>
        <w:t>Lund: Studentlitteratur.</w:t>
      </w:r>
    </w:p>
    <w:p w14:paraId="2E3B82E1" w14:textId="77777777" w:rsidR="00EB7B65" w:rsidRPr="00F7680D" w:rsidRDefault="00EB7B65" w:rsidP="00F7680D">
      <w:pPr>
        <w:spacing w:line="276" w:lineRule="auto"/>
        <w:rPr>
          <w:szCs w:val="24"/>
        </w:rPr>
      </w:pPr>
    </w:p>
    <w:p w14:paraId="3C18B88C" w14:textId="77777777"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Kåver, A., &amp; Nilsonne, Å. (2002). </w:t>
      </w:r>
      <w:r w:rsidRPr="00F7680D">
        <w:rPr>
          <w:rFonts w:ascii="Times New Roman" w:hAnsi="Times New Roman" w:cs="Times New Roman"/>
          <w:i/>
          <w:iCs/>
          <w:noProof/>
        </w:rPr>
        <w:t>Dialektisk beteendeterapi vid emotionellt instabil personlighetsstörning.</w:t>
      </w:r>
      <w:r w:rsidRPr="00F7680D">
        <w:rPr>
          <w:rFonts w:ascii="Times New Roman" w:hAnsi="Times New Roman" w:cs="Times New Roman"/>
          <w:noProof/>
        </w:rPr>
        <w:t xml:space="preserve"> Stockholm: Natur och Kultur.</w:t>
      </w:r>
    </w:p>
    <w:p w14:paraId="1B6C9F4A" w14:textId="77777777" w:rsidR="00EB7B65" w:rsidRPr="00F7680D" w:rsidRDefault="00EB7B65" w:rsidP="00F7680D">
      <w:pPr>
        <w:spacing w:line="276" w:lineRule="auto"/>
        <w:rPr>
          <w:szCs w:val="24"/>
        </w:rPr>
      </w:pPr>
    </w:p>
    <w:p w14:paraId="312797DA" w14:textId="77777777" w:rsidR="00EB7B65" w:rsidRPr="00F7680D" w:rsidRDefault="00EB7B65" w:rsidP="00F7680D">
      <w:pPr>
        <w:spacing w:line="276" w:lineRule="auto"/>
        <w:rPr>
          <w:szCs w:val="24"/>
          <w:lang w:val="en-US"/>
        </w:rPr>
      </w:pPr>
      <w:proofErr w:type="spellStart"/>
      <w:r w:rsidRPr="00F7680D">
        <w:rPr>
          <w:szCs w:val="24"/>
          <w:lang w:val="en-US"/>
        </w:rPr>
        <w:t>Lentini</w:t>
      </w:r>
      <w:proofErr w:type="spellEnd"/>
      <w:r w:rsidRPr="00F7680D">
        <w:rPr>
          <w:szCs w:val="24"/>
          <w:lang w:val="en-US"/>
        </w:rPr>
        <w:t xml:space="preserve">, J.A., &amp; Knox, M.S. (2015). Equine-Facilitated Psychotherapy with children and adolescents: An update and literature review. </w:t>
      </w:r>
      <w:proofErr w:type="gramStart"/>
      <w:r w:rsidRPr="00F7680D">
        <w:rPr>
          <w:i/>
          <w:szCs w:val="24"/>
          <w:lang w:val="en-US"/>
        </w:rPr>
        <w:t>Journal of Creativity in Mental Health, 10</w:t>
      </w:r>
      <w:r w:rsidRPr="00F7680D">
        <w:rPr>
          <w:szCs w:val="24"/>
          <w:lang w:val="en-US"/>
        </w:rPr>
        <w:t>(3), 278-305.</w:t>
      </w:r>
      <w:proofErr w:type="gramEnd"/>
      <w:r w:rsidRPr="00F7680D">
        <w:rPr>
          <w:szCs w:val="24"/>
          <w:lang w:val="en-US"/>
        </w:rPr>
        <w:t xml:space="preserve"> </w:t>
      </w:r>
      <w:proofErr w:type="gramStart"/>
      <w:r w:rsidRPr="00F7680D">
        <w:rPr>
          <w:szCs w:val="24"/>
          <w:lang w:val="en-US"/>
        </w:rPr>
        <w:t>doi:10.1080</w:t>
      </w:r>
      <w:proofErr w:type="gramEnd"/>
      <w:r w:rsidRPr="00F7680D">
        <w:rPr>
          <w:szCs w:val="24"/>
          <w:lang w:val="en-US"/>
        </w:rPr>
        <w:t>/15401383.2015.1023916</w:t>
      </w:r>
    </w:p>
    <w:p w14:paraId="56F941FD" w14:textId="77777777" w:rsidR="00EB7B65" w:rsidRPr="00F7680D" w:rsidRDefault="00EB7B65" w:rsidP="00F7680D">
      <w:pPr>
        <w:pStyle w:val="Bibliography"/>
        <w:spacing w:line="276" w:lineRule="auto"/>
        <w:rPr>
          <w:rFonts w:ascii="Times New Roman" w:hAnsi="Times New Roman" w:cs="Times New Roman"/>
          <w:noProof/>
          <w:lang w:val="en-US"/>
        </w:rPr>
      </w:pPr>
    </w:p>
    <w:p w14:paraId="33655ECD" w14:textId="313B9A80"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lang w:val="en-US"/>
        </w:rPr>
        <w:t xml:space="preserve">Linehan, M. M. (2000). </w:t>
      </w:r>
      <w:r w:rsidRPr="00F7680D">
        <w:rPr>
          <w:rFonts w:ascii="Times New Roman" w:hAnsi="Times New Roman" w:cs="Times New Roman"/>
          <w:i/>
          <w:iCs/>
          <w:noProof/>
        </w:rPr>
        <w:t>Dialektisk beteendeterapi Färdighetsträningsmanual</w:t>
      </w:r>
      <w:r w:rsidR="00545759" w:rsidRPr="00F7680D">
        <w:rPr>
          <w:rFonts w:ascii="Times New Roman" w:hAnsi="Times New Roman" w:cs="Times New Roman"/>
          <w:noProof/>
        </w:rPr>
        <w:t>.</w:t>
      </w:r>
      <w:r w:rsidRPr="00F7680D">
        <w:rPr>
          <w:rFonts w:ascii="Times New Roman" w:hAnsi="Times New Roman" w:cs="Times New Roman"/>
          <w:noProof/>
        </w:rPr>
        <w:t xml:space="preserve"> Stockholm: Natur och Kultur.</w:t>
      </w:r>
    </w:p>
    <w:p w14:paraId="52F2BAC9" w14:textId="77777777" w:rsidR="00EB7B65" w:rsidRPr="00F7680D" w:rsidRDefault="00EB7B65" w:rsidP="00F7680D">
      <w:pPr>
        <w:spacing w:line="276" w:lineRule="auto"/>
        <w:rPr>
          <w:szCs w:val="24"/>
        </w:rPr>
      </w:pPr>
    </w:p>
    <w:p w14:paraId="44F48277" w14:textId="5A0DE762" w:rsidR="00EB7B65" w:rsidRPr="00F7680D" w:rsidRDefault="00EB7B65" w:rsidP="00F7680D">
      <w:pPr>
        <w:pStyle w:val="NormalWeb"/>
        <w:spacing w:line="276" w:lineRule="auto"/>
        <w:rPr>
          <w:rStyle w:val="Hyperlink"/>
        </w:rPr>
      </w:pPr>
      <w:r w:rsidRPr="00F7680D">
        <w:t xml:space="preserve">Lundh, L-G. (2013). </w:t>
      </w:r>
      <w:r w:rsidRPr="00F7680D">
        <w:rPr>
          <w:i/>
        </w:rPr>
        <w:t xml:space="preserve">Behandlingseffekter </w:t>
      </w:r>
      <w:proofErr w:type="spellStart"/>
      <w:r w:rsidRPr="00F7680D">
        <w:rPr>
          <w:i/>
        </w:rPr>
        <w:t>pa</w:t>
      </w:r>
      <w:proofErr w:type="spellEnd"/>
      <w:r w:rsidRPr="00F7680D">
        <w:rPr>
          <w:i/>
        </w:rPr>
        <w:t xml:space="preserve">̊ </w:t>
      </w:r>
      <w:proofErr w:type="spellStart"/>
      <w:r w:rsidRPr="00F7680D">
        <w:rPr>
          <w:i/>
        </w:rPr>
        <w:t>självskadebeteende</w:t>
      </w:r>
      <w:proofErr w:type="spellEnd"/>
      <w:r w:rsidRPr="00F7680D">
        <w:rPr>
          <w:i/>
        </w:rPr>
        <w:t xml:space="preserve">: Vad visar forskningen. </w:t>
      </w:r>
      <w:r w:rsidRPr="00F7680D">
        <w:t>Lund:</w:t>
      </w:r>
      <w:r w:rsidR="00545759" w:rsidRPr="00F7680D">
        <w:t xml:space="preserve"> </w:t>
      </w:r>
      <w:r w:rsidRPr="00F7680D">
        <w:t>Lunds universitet, I</w:t>
      </w:r>
      <w:r w:rsidR="009B4EBD" w:rsidRPr="00F7680D">
        <w:t>nstitutionen för psykologi. Tillgänglig:</w:t>
      </w:r>
      <w:r w:rsidR="00545759" w:rsidRPr="00F7680D">
        <w:t xml:space="preserve"> </w:t>
      </w:r>
      <w:hyperlink r:id="rId19" w:history="1">
        <w:r w:rsidRPr="00F7680D">
          <w:rPr>
            <w:rStyle w:val="Hyperlink"/>
            <w:color w:val="auto"/>
            <w:u w:val="none"/>
          </w:rPr>
          <w:t>http://www.nationellasjalvskadeprojektet.se</w:t>
        </w:r>
      </w:hyperlink>
    </w:p>
    <w:p w14:paraId="733DFA13" w14:textId="77777777" w:rsidR="00EB7B65" w:rsidRPr="00F7680D" w:rsidRDefault="00EB7B65" w:rsidP="00F7680D">
      <w:pPr>
        <w:pStyle w:val="NormalWeb"/>
        <w:spacing w:line="276" w:lineRule="auto"/>
        <w:rPr>
          <w:rStyle w:val="Hyperlink"/>
        </w:rPr>
      </w:pPr>
    </w:p>
    <w:p w14:paraId="2BAFABDB" w14:textId="77777777" w:rsidR="00EB7B65" w:rsidRPr="00F7680D" w:rsidRDefault="00EB7B65" w:rsidP="00F7680D">
      <w:pPr>
        <w:pStyle w:val="NormalWeb"/>
        <w:spacing w:line="276" w:lineRule="auto"/>
      </w:pPr>
      <w:proofErr w:type="spellStart"/>
      <w:r w:rsidRPr="00F7680D">
        <w:lastRenderedPageBreak/>
        <w:t>Maltén</w:t>
      </w:r>
      <w:proofErr w:type="spellEnd"/>
      <w:r w:rsidRPr="00F7680D">
        <w:t xml:space="preserve">, A. (2002). </w:t>
      </w:r>
      <w:r w:rsidRPr="00F7680D">
        <w:rPr>
          <w:i/>
        </w:rPr>
        <w:t>Hjärnan och pedagogiken - ett samspel.</w:t>
      </w:r>
      <w:r w:rsidRPr="00F7680D">
        <w:t xml:space="preserve"> Lund: Studentlitteratur.</w:t>
      </w:r>
    </w:p>
    <w:p w14:paraId="0D60BB44" w14:textId="77777777" w:rsidR="00EB7B65" w:rsidRPr="00F7680D" w:rsidRDefault="00EB7B65" w:rsidP="00F7680D">
      <w:pPr>
        <w:pStyle w:val="NormalWeb"/>
        <w:spacing w:line="276" w:lineRule="auto"/>
      </w:pPr>
    </w:p>
    <w:p w14:paraId="52FCD6D9" w14:textId="478822EE" w:rsidR="00EB7B65" w:rsidRPr="00F7680D" w:rsidRDefault="00EB7B65" w:rsidP="00F7680D">
      <w:pPr>
        <w:pStyle w:val="NormalWeb"/>
        <w:spacing w:line="276" w:lineRule="auto"/>
      </w:pPr>
      <w:r w:rsidRPr="00F7680D">
        <w:t xml:space="preserve">Mellberg, M. (1998). </w:t>
      </w:r>
      <w:r w:rsidRPr="00F7680D">
        <w:rPr>
          <w:i/>
        </w:rPr>
        <w:t>Att arbeta med hästar - Arbetsmiljö och planering</w:t>
      </w:r>
      <w:r w:rsidR="008E109E" w:rsidRPr="00F7680D">
        <w:rPr>
          <w:i/>
        </w:rPr>
        <w:t>.</w:t>
      </w:r>
      <w:r w:rsidRPr="00F7680D">
        <w:rPr>
          <w:i/>
        </w:rPr>
        <w:t xml:space="preserve"> </w:t>
      </w:r>
      <w:r w:rsidRPr="00F7680D">
        <w:t xml:space="preserve">Stockholm: </w:t>
      </w:r>
      <w:proofErr w:type="spellStart"/>
      <w:r w:rsidRPr="00F7680D">
        <w:t>Prevent</w:t>
      </w:r>
      <w:proofErr w:type="spellEnd"/>
      <w:r w:rsidRPr="00F7680D">
        <w:t>.</w:t>
      </w:r>
    </w:p>
    <w:p w14:paraId="48CB370C" w14:textId="77777777" w:rsidR="00EB7B65" w:rsidRPr="00F7680D" w:rsidRDefault="00EB7B65" w:rsidP="00F7680D">
      <w:pPr>
        <w:pStyle w:val="NormalWeb"/>
        <w:spacing w:line="276" w:lineRule="auto"/>
        <w:rPr>
          <w:lang w:val="en-US"/>
        </w:rPr>
      </w:pPr>
    </w:p>
    <w:p w14:paraId="0BD96AEC" w14:textId="5D1FE745" w:rsidR="00771C0D" w:rsidRPr="00F7680D" w:rsidRDefault="002D109D" w:rsidP="00F7680D">
      <w:pPr>
        <w:pStyle w:val="NormalWeb"/>
        <w:spacing w:line="276" w:lineRule="auto"/>
        <w:rPr>
          <w:lang w:val="en-US"/>
        </w:rPr>
      </w:pPr>
      <w:proofErr w:type="spellStart"/>
      <w:r w:rsidRPr="00F7680D">
        <w:rPr>
          <w:lang w:val="en-US"/>
        </w:rPr>
        <w:t>Håkanson</w:t>
      </w:r>
      <w:proofErr w:type="spellEnd"/>
      <w:r w:rsidRPr="00F7680D">
        <w:rPr>
          <w:lang w:val="en-US"/>
        </w:rPr>
        <w:t xml:space="preserve">, M. (2016). </w:t>
      </w:r>
      <w:proofErr w:type="gramStart"/>
      <w:r w:rsidRPr="00F7680D">
        <w:rPr>
          <w:i/>
          <w:lang w:val="en-US"/>
        </w:rPr>
        <w:t>OHI-</w:t>
      </w:r>
      <w:proofErr w:type="spellStart"/>
      <w:r w:rsidR="00771C0D" w:rsidRPr="00F7680D">
        <w:rPr>
          <w:i/>
          <w:lang w:val="en-US"/>
        </w:rPr>
        <w:t>nytt</w:t>
      </w:r>
      <w:proofErr w:type="spellEnd"/>
      <w:r w:rsidRPr="00F7680D">
        <w:rPr>
          <w:lang w:val="en-US"/>
        </w:rPr>
        <w:t>, 3.</w:t>
      </w:r>
      <w:proofErr w:type="gramEnd"/>
      <w:r w:rsidRPr="00F7680D">
        <w:rPr>
          <w:lang w:val="en-US"/>
        </w:rPr>
        <w:t xml:space="preserve"> </w:t>
      </w:r>
      <w:r w:rsidRPr="00F7680D">
        <w:t>Tillgänglig: https</w:t>
      </w:r>
      <w:proofErr w:type="gramStart"/>
      <w:r w:rsidRPr="00F7680D">
        <w:t>://</w:t>
      </w:r>
      <w:proofErr w:type="gramEnd"/>
      <w:r w:rsidRPr="00F7680D">
        <w:t>www.ohi.nu</w:t>
      </w:r>
      <w:r w:rsidRPr="00F7680D">
        <w:rPr>
          <w:lang w:val="en-US"/>
        </w:rPr>
        <w:t xml:space="preserve"> </w:t>
      </w:r>
    </w:p>
    <w:p w14:paraId="55CF46BC" w14:textId="77777777" w:rsidR="00771C0D" w:rsidRPr="00F7680D" w:rsidRDefault="00771C0D" w:rsidP="00F7680D">
      <w:pPr>
        <w:pStyle w:val="NormalWeb"/>
        <w:spacing w:line="276" w:lineRule="auto"/>
        <w:rPr>
          <w:lang w:val="en-US"/>
        </w:rPr>
      </w:pPr>
    </w:p>
    <w:p w14:paraId="370B96A2" w14:textId="746B0136" w:rsidR="00EB7B65" w:rsidRPr="00F7680D" w:rsidRDefault="00EB7B65" w:rsidP="00F7680D">
      <w:pPr>
        <w:pStyle w:val="NormalWeb"/>
        <w:spacing w:line="276" w:lineRule="auto"/>
        <w:rPr>
          <w:color w:val="0000FF"/>
          <w:lang w:val="en-US"/>
        </w:rPr>
      </w:pPr>
      <w:proofErr w:type="spellStart"/>
      <w:r w:rsidRPr="00F7680D">
        <w:rPr>
          <w:lang w:val="en-US"/>
        </w:rPr>
        <w:t>Pendry</w:t>
      </w:r>
      <w:proofErr w:type="spellEnd"/>
      <w:r w:rsidRPr="00F7680D">
        <w:rPr>
          <w:lang w:val="en-US"/>
        </w:rPr>
        <w:t xml:space="preserve">, P., &amp; </w:t>
      </w:r>
      <w:proofErr w:type="spellStart"/>
      <w:r w:rsidRPr="00F7680D">
        <w:rPr>
          <w:lang w:val="en-US"/>
        </w:rPr>
        <w:t>Roeter</w:t>
      </w:r>
      <w:proofErr w:type="spellEnd"/>
      <w:r w:rsidRPr="00F7680D">
        <w:rPr>
          <w:lang w:val="en-US"/>
        </w:rPr>
        <w:t xml:space="preserve">, S. (2013). Experimental trial demonstrates positive effects of equine facilitated learning on child social competence. </w:t>
      </w:r>
      <w:proofErr w:type="gramStart"/>
      <w:r w:rsidRPr="00F7680D">
        <w:rPr>
          <w:i/>
          <w:lang w:val="en-US"/>
        </w:rPr>
        <w:t>Human-Animal Interaction Bulletin, 1</w:t>
      </w:r>
      <w:r w:rsidRPr="00F7680D">
        <w:rPr>
          <w:lang w:val="en-US"/>
        </w:rPr>
        <w:t>(1), 1-19.</w:t>
      </w:r>
      <w:proofErr w:type="gramEnd"/>
      <w:r w:rsidRPr="00F7680D">
        <w:rPr>
          <w:lang w:val="en-US"/>
        </w:rPr>
        <w:t xml:space="preserve"> </w:t>
      </w:r>
      <w:r w:rsidR="009B4EBD" w:rsidRPr="00F7680D">
        <w:t>Tillgänglig:</w:t>
      </w:r>
      <w:r w:rsidRPr="00F7680D">
        <w:rPr>
          <w:color w:val="0000FF"/>
          <w:lang w:val="en-US"/>
        </w:rPr>
        <w:t xml:space="preserve"> </w:t>
      </w:r>
      <w:r w:rsidRPr="00F7680D">
        <w:rPr>
          <w:lang w:val="en-US"/>
        </w:rPr>
        <w:t>http://www.keulseweg.nl/media/onderzoek15.pd</w:t>
      </w:r>
      <w:r w:rsidR="00AA168A" w:rsidRPr="00F7680D">
        <w:rPr>
          <w:lang w:val="en-US"/>
        </w:rPr>
        <w:t>f</w:t>
      </w:r>
    </w:p>
    <w:p w14:paraId="529EA56F" w14:textId="3790AA2D" w:rsidR="00EB7B65" w:rsidRPr="00F7680D" w:rsidRDefault="00EB7B65" w:rsidP="00F7680D">
      <w:pPr>
        <w:pStyle w:val="NormalWeb"/>
        <w:spacing w:line="276" w:lineRule="auto"/>
        <w:rPr>
          <w:color w:val="0000FF"/>
          <w:u w:val="single"/>
          <w:lang w:val="en-US"/>
        </w:rPr>
      </w:pPr>
    </w:p>
    <w:p w14:paraId="6F580D01" w14:textId="528F663E" w:rsidR="00EB7B65" w:rsidRPr="00F7680D" w:rsidRDefault="00EB7B65" w:rsidP="00F7680D">
      <w:pPr>
        <w:spacing w:line="276" w:lineRule="auto"/>
        <w:rPr>
          <w:szCs w:val="24"/>
          <w:lang w:val="en-US"/>
        </w:rPr>
      </w:pPr>
      <w:proofErr w:type="spellStart"/>
      <w:r w:rsidRPr="00F7680D">
        <w:rPr>
          <w:szCs w:val="24"/>
          <w:lang w:val="en-US"/>
        </w:rPr>
        <w:t>Pendry</w:t>
      </w:r>
      <w:proofErr w:type="spellEnd"/>
      <w:r w:rsidRPr="00F7680D">
        <w:rPr>
          <w:szCs w:val="24"/>
          <w:lang w:val="en-US"/>
        </w:rPr>
        <w:t xml:space="preserve">, P., Smith, A. N., &amp; </w:t>
      </w:r>
      <w:proofErr w:type="spellStart"/>
      <w:r w:rsidRPr="00F7680D">
        <w:rPr>
          <w:szCs w:val="24"/>
          <w:lang w:val="en-US"/>
        </w:rPr>
        <w:t>Roeter</w:t>
      </w:r>
      <w:proofErr w:type="spellEnd"/>
      <w:r w:rsidRPr="00F7680D">
        <w:rPr>
          <w:szCs w:val="24"/>
          <w:lang w:val="en-US"/>
        </w:rPr>
        <w:t xml:space="preserve">, S. M. (2014). Randomized trial examines effects of equine facilitated learning on </w:t>
      </w:r>
      <w:proofErr w:type="spellStart"/>
      <w:r w:rsidRPr="00F7680D">
        <w:rPr>
          <w:szCs w:val="24"/>
          <w:lang w:val="en-US"/>
        </w:rPr>
        <w:t>adolecents</w:t>
      </w:r>
      <w:proofErr w:type="spellEnd"/>
      <w:r w:rsidRPr="00F7680D">
        <w:rPr>
          <w:szCs w:val="24"/>
          <w:lang w:val="en-US"/>
        </w:rPr>
        <w:t xml:space="preserve"> basal cortisol levels. </w:t>
      </w:r>
      <w:proofErr w:type="gramStart"/>
      <w:r w:rsidRPr="00F7680D">
        <w:rPr>
          <w:i/>
          <w:szCs w:val="24"/>
          <w:lang w:val="en-US"/>
        </w:rPr>
        <w:t>Human-Animal Interaction Bulletin, 2</w:t>
      </w:r>
      <w:r w:rsidRPr="00F7680D">
        <w:rPr>
          <w:szCs w:val="24"/>
          <w:lang w:val="en-US"/>
        </w:rPr>
        <w:t>(1), 80-95.</w:t>
      </w:r>
      <w:proofErr w:type="gramEnd"/>
      <w:r w:rsidRPr="00F7680D">
        <w:rPr>
          <w:szCs w:val="24"/>
          <w:lang w:val="en-US"/>
        </w:rPr>
        <w:t xml:space="preserve"> </w:t>
      </w:r>
      <w:r w:rsidR="009B4EBD" w:rsidRPr="00F7680D">
        <w:rPr>
          <w:szCs w:val="24"/>
        </w:rPr>
        <w:t>Tillgänglig:</w:t>
      </w:r>
      <w:r w:rsidRPr="00F7680D">
        <w:rPr>
          <w:szCs w:val="24"/>
          <w:lang w:val="en-US"/>
        </w:rPr>
        <w:t xml:space="preserve"> </w:t>
      </w:r>
      <w:hyperlink r:id="rId20" w:history="1">
        <w:r w:rsidR="00EE3B79" w:rsidRPr="00F7680D">
          <w:rPr>
            <w:rStyle w:val="Hyperlink"/>
            <w:color w:val="auto"/>
            <w:szCs w:val="24"/>
            <w:u w:val="none"/>
            <w:lang w:val="en-US"/>
          </w:rPr>
          <w:t>https://news.wsu.edu/wp-content/uploads/sites/609/2014/04/effects-of-equine-facilitated-learning.pdf</w:t>
        </w:r>
      </w:hyperlink>
    </w:p>
    <w:p w14:paraId="5C4084DE" w14:textId="77777777" w:rsidR="00EE3B79" w:rsidRPr="00F7680D" w:rsidRDefault="00EE3B79" w:rsidP="00F7680D">
      <w:pPr>
        <w:spacing w:line="276" w:lineRule="auto"/>
        <w:rPr>
          <w:color w:val="0000FF"/>
          <w:szCs w:val="24"/>
          <w:u w:val="single"/>
          <w:lang w:val="en-US"/>
        </w:rPr>
      </w:pPr>
    </w:p>
    <w:p w14:paraId="43DD4D39" w14:textId="0B75F600" w:rsidR="00AA168A" w:rsidRPr="00F7680D" w:rsidRDefault="00EB7B65" w:rsidP="00F7680D">
      <w:pPr>
        <w:widowControl w:val="0"/>
        <w:autoSpaceDE w:val="0"/>
        <w:autoSpaceDN w:val="0"/>
        <w:adjustRightInd w:val="0"/>
        <w:spacing w:after="240" w:line="276" w:lineRule="auto"/>
        <w:rPr>
          <w:szCs w:val="24"/>
        </w:rPr>
      </w:pPr>
      <w:r w:rsidRPr="00F7680D">
        <w:rPr>
          <w:szCs w:val="24"/>
        </w:rPr>
        <w:t>Rose, J (2010,</w:t>
      </w:r>
      <w:r w:rsidR="00685981" w:rsidRPr="00F7680D">
        <w:rPr>
          <w:szCs w:val="24"/>
        </w:rPr>
        <w:t xml:space="preserve"> februari). Terapi med garanti?</w:t>
      </w:r>
      <w:r w:rsidRPr="00F7680D">
        <w:rPr>
          <w:szCs w:val="24"/>
        </w:rPr>
        <w:t xml:space="preserve"> </w:t>
      </w:r>
      <w:r w:rsidRPr="00F7680D">
        <w:rPr>
          <w:bCs/>
          <w:szCs w:val="24"/>
        </w:rPr>
        <w:t xml:space="preserve">Med hjälp av statistiskt säkerställda samband tar det medicinska </w:t>
      </w:r>
      <w:r w:rsidR="009B4EBD" w:rsidRPr="00F7680D">
        <w:rPr>
          <w:bCs/>
          <w:szCs w:val="24"/>
        </w:rPr>
        <w:t>sättet att se på psykiskt lid? V</w:t>
      </w:r>
      <w:r w:rsidRPr="00F7680D">
        <w:rPr>
          <w:bCs/>
          <w:szCs w:val="24"/>
        </w:rPr>
        <w:t>äl passar kravet på evidens för att råda bot på själens problem?</w:t>
      </w:r>
      <w:r w:rsidRPr="00F7680D">
        <w:rPr>
          <w:szCs w:val="24"/>
        </w:rPr>
        <w:t xml:space="preserve"> </w:t>
      </w:r>
      <w:r w:rsidRPr="00F7680D">
        <w:rPr>
          <w:i/>
          <w:szCs w:val="24"/>
        </w:rPr>
        <w:t xml:space="preserve">Forskning &amp; Framsteg, </w:t>
      </w:r>
      <w:r w:rsidR="009B4EBD" w:rsidRPr="00F7680D">
        <w:rPr>
          <w:szCs w:val="24"/>
        </w:rPr>
        <w:t>(2), 1-10. Tillgänglig:</w:t>
      </w:r>
      <w:r w:rsidRPr="00F7680D">
        <w:rPr>
          <w:szCs w:val="24"/>
        </w:rPr>
        <w:t xml:space="preserve"> http://www fof.se/tidning/2010/2/terapi-med-garanti </w:t>
      </w:r>
    </w:p>
    <w:p w14:paraId="00D8CB91" w14:textId="77777777" w:rsidR="00EB7B65" w:rsidRPr="00F7680D" w:rsidRDefault="00EB7B65" w:rsidP="00F7680D">
      <w:pPr>
        <w:widowControl w:val="0"/>
        <w:autoSpaceDE w:val="0"/>
        <w:autoSpaceDN w:val="0"/>
        <w:adjustRightInd w:val="0"/>
        <w:spacing w:after="240" w:line="276" w:lineRule="auto"/>
        <w:rPr>
          <w:i/>
          <w:szCs w:val="24"/>
        </w:rPr>
      </w:pPr>
      <w:proofErr w:type="spellStart"/>
      <w:r w:rsidRPr="00F7680D">
        <w:rPr>
          <w:szCs w:val="24"/>
          <w:lang w:val="en-US"/>
        </w:rPr>
        <w:t>Shonkoff</w:t>
      </w:r>
      <w:proofErr w:type="spellEnd"/>
      <w:r w:rsidRPr="00F7680D">
        <w:rPr>
          <w:szCs w:val="24"/>
          <w:lang w:val="en-US"/>
        </w:rPr>
        <w:t xml:space="preserve">, J., &amp; Phillips, D. (2000). From neurons to neighborhoods: The science of early childhood development. </w:t>
      </w:r>
      <w:r w:rsidRPr="00F7680D">
        <w:rPr>
          <w:i/>
          <w:szCs w:val="24"/>
        </w:rPr>
        <w:t>Washington, DC: National Academy Press.</w:t>
      </w:r>
    </w:p>
    <w:p w14:paraId="3E0DB937" w14:textId="7AA2B50C"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Skipper, L. (2008). </w:t>
      </w:r>
      <w:r w:rsidRPr="00F7680D">
        <w:rPr>
          <w:rFonts w:ascii="Times New Roman" w:hAnsi="Times New Roman" w:cs="Times New Roman"/>
          <w:i/>
          <w:iCs/>
          <w:noProof/>
        </w:rPr>
        <w:t>Förstå hästens beteende.</w:t>
      </w:r>
      <w:r w:rsidRPr="00F7680D">
        <w:rPr>
          <w:rFonts w:ascii="Times New Roman" w:hAnsi="Times New Roman" w:cs="Times New Roman"/>
          <w:noProof/>
        </w:rPr>
        <w:t xml:space="preserve"> Stockholm: Ica Bokförlag.</w:t>
      </w:r>
    </w:p>
    <w:p w14:paraId="34688640" w14:textId="77777777" w:rsidR="00C51ED1" w:rsidRPr="00F7680D" w:rsidRDefault="00C51ED1" w:rsidP="00F7680D">
      <w:pPr>
        <w:spacing w:line="276" w:lineRule="auto"/>
        <w:rPr>
          <w:szCs w:val="24"/>
        </w:rPr>
      </w:pPr>
    </w:p>
    <w:p w14:paraId="73DE9E64" w14:textId="28F3059D" w:rsidR="00EB7B65"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Socialstyrelsen. (2009).</w:t>
      </w:r>
      <w:r w:rsidRPr="00F7680D">
        <w:rPr>
          <w:rFonts w:ascii="Times New Roman" w:hAnsi="Times New Roman" w:cs="Times New Roman"/>
          <w:i/>
          <w:noProof/>
        </w:rPr>
        <w:t xml:space="preserve"> Att arbeta evidensbaserat</w:t>
      </w:r>
      <w:r w:rsidRPr="00F7680D">
        <w:rPr>
          <w:rFonts w:ascii="Times New Roman" w:hAnsi="Times New Roman" w:cs="Times New Roman"/>
          <w:noProof/>
        </w:rPr>
        <w:t xml:space="preserve">. Hämtad </w:t>
      </w:r>
      <w:r w:rsidR="008E109E" w:rsidRPr="00F7680D">
        <w:rPr>
          <w:rFonts w:ascii="Times New Roman" w:hAnsi="Times New Roman" w:cs="Times New Roman"/>
          <w:noProof/>
        </w:rPr>
        <w:t>2015-07-27, från</w:t>
      </w:r>
      <w:r w:rsidRPr="00F7680D">
        <w:rPr>
          <w:rFonts w:ascii="Times New Roman" w:hAnsi="Times New Roman" w:cs="Times New Roman"/>
          <w:noProof/>
        </w:rPr>
        <w:t xml:space="preserve"> </w:t>
      </w:r>
      <w:r w:rsidRPr="00F7680D">
        <w:rPr>
          <w:rFonts w:ascii="Times New Roman" w:hAnsi="Times New Roman" w:cs="Times New Roman"/>
          <w:iCs/>
          <w:noProof/>
        </w:rPr>
        <w:t>http://www.socialstyrelsen.se/evidensbaseradpraktik/attarbetaevidensbaserat</w:t>
      </w:r>
      <w:r w:rsidRPr="00F7680D">
        <w:rPr>
          <w:rFonts w:ascii="Times New Roman" w:hAnsi="Times New Roman" w:cs="Times New Roman"/>
          <w:noProof/>
        </w:rPr>
        <w:t xml:space="preserve">  </w:t>
      </w:r>
    </w:p>
    <w:p w14:paraId="5CA5E508" w14:textId="77777777" w:rsidR="00F7680D" w:rsidRPr="00F7680D" w:rsidRDefault="00F7680D" w:rsidP="00F7680D"/>
    <w:p w14:paraId="3E6F5FFC" w14:textId="58DCD4EF"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Socialstyrelsen. (u.å.). </w:t>
      </w:r>
      <w:r w:rsidRPr="00F7680D">
        <w:rPr>
          <w:rFonts w:ascii="Times New Roman" w:hAnsi="Times New Roman" w:cs="Times New Roman"/>
          <w:i/>
          <w:noProof/>
        </w:rPr>
        <w:t xml:space="preserve">DBT, </w:t>
      </w:r>
      <w:r w:rsidRPr="00F7680D">
        <w:rPr>
          <w:rFonts w:ascii="Times New Roman" w:hAnsi="Times New Roman" w:cs="Times New Roman"/>
          <w:i/>
          <w:iCs/>
          <w:noProof/>
        </w:rPr>
        <w:t>Dialektisk beteendeterapi</w:t>
      </w:r>
      <w:r w:rsidR="008E109E" w:rsidRPr="00F7680D">
        <w:rPr>
          <w:rFonts w:ascii="Times New Roman" w:hAnsi="Times New Roman" w:cs="Times New Roman"/>
          <w:noProof/>
        </w:rPr>
        <w:t>. Hämtad</w:t>
      </w:r>
      <w:r w:rsidRPr="00F7680D">
        <w:rPr>
          <w:rFonts w:ascii="Times New Roman" w:hAnsi="Times New Roman" w:cs="Times New Roman"/>
          <w:noProof/>
        </w:rPr>
        <w:t xml:space="preserve"> 2015</w:t>
      </w:r>
      <w:r w:rsidR="008E109E" w:rsidRPr="00F7680D">
        <w:rPr>
          <w:rFonts w:ascii="Times New Roman" w:hAnsi="Times New Roman" w:cs="Times New Roman"/>
          <w:noProof/>
        </w:rPr>
        <w:t>-02-02</w:t>
      </w:r>
      <w:r w:rsidRPr="00F7680D">
        <w:rPr>
          <w:rFonts w:ascii="Times New Roman" w:hAnsi="Times New Roman" w:cs="Times New Roman"/>
          <w:noProof/>
        </w:rPr>
        <w:t>, frå</w:t>
      </w:r>
      <w:r w:rsidR="008E109E" w:rsidRPr="00F7680D">
        <w:rPr>
          <w:rFonts w:ascii="Times New Roman" w:hAnsi="Times New Roman" w:cs="Times New Roman"/>
          <w:noProof/>
        </w:rPr>
        <w:t>n</w:t>
      </w:r>
      <w:r w:rsidRPr="00F7680D">
        <w:rPr>
          <w:rFonts w:ascii="Times New Roman" w:hAnsi="Times New Roman" w:cs="Times New Roman"/>
          <w:noProof/>
        </w:rPr>
        <w:t xml:space="preserve"> http://www.socialstyrelsen.se/evidensbaseradpraktik/sokimetodguidenforsocialtarbete</w:t>
      </w:r>
    </w:p>
    <w:p w14:paraId="51C2118D" w14:textId="77777777" w:rsidR="00EB7B65" w:rsidRPr="00F7680D" w:rsidRDefault="00EB7B65" w:rsidP="00F7680D">
      <w:pPr>
        <w:spacing w:line="276" w:lineRule="auto"/>
        <w:rPr>
          <w:szCs w:val="24"/>
        </w:rPr>
      </w:pPr>
    </w:p>
    <w:p w14:paraId="1D28213F" w14:textId="56309FF9"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Socialstyrelsen. (u.å.). </w:t>
      </w:r>
      <w:r w:rsidRPr="00F7680D">
        <w:rPr>
          <w:rFonts w:ascii="Times New Roman" w:hAnsi="Times New Roman" w:cs="Times New Roman"/>
          <w:i/>
          <w:noProof/>
        </w:rPr>
        <w:t>HUT, Hästunderstödd terapi, ridterapi</w:t>
      </w:r>
      <w:r w:rsidRPr="00F7680D">
        <w:rPr>
          <w:rFonts w:ascii="Times New Roman" w:hAnsi="Times New Roman" w:cs="Times New Roman"/>
          <w:noProof/>
        </w:rPr>
        <w:t xml:space="preserve">. Hämtad </w:t>
      </w:r>
      <w:r w:rsidR="008E109E" w:rsidRPr="00F7680D">
        <w:rPr>
          <w:rFonts w:ascii="Times New Roman" w:hAnsi="Times New Roman" w:cs="Times New Roman"/>
          <w:noProof/>
        </w:rPr>
        <w:t xml:space="preserve">2015-02-02, från </w:t>
      </w:r>
      <w:r w:rsidRPr="00F7680D">
        <w:rPr>
          <w:rFonts w:ascii="Times New Roman" w:hAnsi="Times New Roman" w:cs="Times New Roman"/>
          <w:noProof/>
        </w:rPr>
        <w:t>http://www.socialstyrelsen.se/evidensbaseradpraktik/sokimetodguidenforsocialtarbete</w:t>
      </w:r>
    </w:p>
    <w:p w14:paraId="27902B41" w14:textId="77777777" w:rsidR="00EB7B65" w:rsidRPr="00F7680D" w:rsidRDefault="00EB7B65" w:rsidP="00F7680D">
      <w:pPr>
        <w:spacing w:line="276" w:lineRule="auto"/>
        <w:rPr>
          <w:szCs w:val="24"/>
        </w:rPr>
      </w:pPr>
    </w:p>
    <w:p w14:paraId="60D82D62" w14:textId="224AB014"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 xml:space="preserve">Socialstyrelsen. (u.å.). </w:t>
      </w:r>
      <w:r w:rsidRPr="00F7680D">
        <w:rPr>
          <w:rFonts w:ascii="Times New Roman" w:hAnsi="Times New Roman" w:cs="Times New Roman"/>
          <w:i/>
          <w:noProof/>
        </w:rPr>
        <w:t xml:space="preserve">KBT, </w:t>
      </w:r>
      <w:r w:rsidRPr="00F7680D">
        <w:rPr>
          <w:rFonts w:ascii="Times New Roman" w:hAnsi="Times New Roman" w:cs="Times New Roman"/>
          <w:i/>
          <w:iCs/>
          <w:noProof/>
        </w:rPr>
        <w:t>Kognitiv beteendeterapi</w:t>
      </w:r>
      <w:r w:rsidR="008E109E" w:rsidRPr="00F7680D">
        <w:rPr>
          <w:rFonts w:ascii="Times New Roman" w:hAnsi="Times New Roman" w:cs="Times New Roman"/>
          <w:noProof/>
        </w:rPr>
        <w:t xml:space="preserve">. Hämtad </w:t>
      </w:r>
      <w:r w:rsidRPr="00F7680D">
        <w:rPr>
          <w:rFonts w:ascii="Times New Roman" w:hAnsi="Times New Roman" w:cs="Times New Roman"/>
          <w:noProof/>
        </w:rPr>
        <w:t>2016</w:t>
      </w:r>
      <w:r w:rsidR="008E109E" w:rsidRPr="00F7680D">
        <w:rPr>
          <w:rFonts w:ascii="Times New Roman" w:hAnsi="Times New Roman" w:cs="Times New Roman"/>
          <w:noProof/>
        </w:rPr>
        <w:t>-01-01, från</w:t>
      </w:r>
      <w:r w:rsidRPr="00F7680D">
        <w:rPr>
          <w:rFonts w:ascii="Times New Roman" w:hAnsi="Times New Roman" w:cs="Times New Roman"/>
          <w:noProof/>
        </w:rPr>
        <w:t xml:space="preserve"> http://www.socialstyrelsen.se/evidensbaseradpraktik/sokimetodguidenforsocialtarbete</w:t>
      </w:r>
    </w:p>
    <w:p w14:paraId="60520176" w14:textId="77777777" w:rsidR="00EB7B65" w:rsidRPr="00F7680D" w:rsidRDefault="00EB7B65" w:rsidP="00F7680D">
      <w:pPr>
        <w:spacing w:line="276" w:lineRule="auto"/>
        <w:rPr>
          <w:szCs w:val="24"/>
        </w:rPr>
      </w:pPr>
    </w:p>
    <w:p w14:paraId="450EE52F" w14:textId="14B06A91" w:rsidR="00EB7B65" w:rsidRPr="00F7680D" w:rsidRDefault="00EB7B65" w:rsidP="00F7680D">
      <w:pPr>
        <w:spacing w:line="276" w:lineRule="auto"/>
        <w:rPr>
          <w:rFonts w:ascii="Times" w:eastAsia="Times New Roman" w:hAnsi="Times"/>
          <w:szCs w:val="24"/>
          <w:lang w:val="en-US"/>
        </w:rPr>
      </w:pPr>
      <w:r w:rsidRPr="00F7680D">
        <w:rPr>
          <w:szCs w:val="24"/>
        </w:rPr>
        <w:t xml:space="preserve">Sundquist, J., Lilja, Å., Palmér, K., Memon, A., Wang, X., Johansson, L., &amp; Sundquist, K. (2014). </w:t>
      </w:r>
      <w:proofErr w:type="spellStart"/>
      <w:r w:rsidRPr="00F7680D">
        <w:rPr>
          <w:szCs w:val="24"/>
        </w:rPr>
        <w:t>Mindfulness</w:t>
      </w:r>
      <w:proofErr w:type="spellEnd"/>
      <w:r w:rsidRPr="00F7680D">
        <w:rPr>
          <w:szCs w:val="24"/>
        </w:rPr>
        <w:t xml:space="preserve"> </w:t>
      </w:r>
      <w:proofErr w:type="spellStart"/>
      <w:r w:rsidRPr="00F7680D">
        <w:rPr>
          <w:szCs w:val="24"/>
        </w:rPr>
        <w:t>group</w:t>
      </w:r>
      <w:proofErr w:type="spellEnd"/>
      <w:r w:rsidRPr="00F7680D">
        <w:rPr>
          <w:szCs w:val="24"/>
        </w:rPr>
        <w:t xml:space="preserve"> </w:t>
      </w:r>
      <w:proofErr w:type="spellStart"/>
      <w:r w:rsidRPr="00F7680D">
        <w:rPr>
          <w:szCs w:val="24"/>
        </w:rPr>
        <w:t>therapy</w:t>
      </w:r>
      <w:proofErr w:type="spellEnd"/>
      <w:r w:rsidRPr="00F7680D">
        <w:rPr>
          <w:szCs w:val="24"/>
        </w:rPr>
        <w:t xml:space="preserve"> in </w:t>
      </w:r>
      <w:proofErr w:type="spellStart"/>
      <w:r w:rsidRPr="00F7680D">
        <w:rPr>
          <w:szCs w:val="24"/>
        </w:rPr>
        <w:t>primary</w:t>
      </w:r>
      <w:proofErr w:type="spellEnd"/>
      <w:r w:rsidRPr="00F7680D">
        <w:rPr>
          <w:szCs w:val="24"/>
        </w:rPr>
        <w:t xml:space="preserve"> </w:t>
      </w:r>
      <w:proofErr w:type="spellStart"/>
      <w:r w:rsidRPr="00F7680D">
        <w:rPr>
          <w:szCs w:val="24"/>
        </w:rPr>
        <w:t>care</w:t>
      </w:r>
      <w:proofErr w:type="spellEnd"/>
      <w:r w:rsidRPr="00F7680D">
        <w:rPr>
          <w:szCs w:val="24"/>
        </w:rPr>
        <w:t xml:space="preserve"> patients </w:t>
      </w:r>
      <w:proofErr w:type="spellStart"/>
      <w:r w:rsidRPr="00F7680D">
        <w:rPr>
          <w:szCs w:val="24"/>
        </w:rPr>
        <w:t>with</w:t>
      </w:r>
      <w:proofErr w:type="spellEnd"/>
      <w:r w:rsidRPr="00F7680D">
        <w:rPr>
          <w:szCs w:val="24"/>
        </w:rPr>
        <w:t xml:space="preserve"> depression, </w:t>
      </w:r>
      <w:proofErr w:type="spellStart"/>
      <w:r w:rsidRPr="00F7680D">
        <w:rPr>
          <w:szCs w:val="24"/>
        </w:rPr>
        <w:t>anxiety</w:t>
      </w:r>
      <w:proofErr w:type="spellEnd"/>
      <w:r w:rsidRPr="00F7680D">
        <w:rPr>
          <w:szCs w:val="24"/>
        </w:rPr>
        <w:t xml:space="preserve">, and stress and </w:t>
      </w:r>
      <w:proofErr w:type="spellStart"/>
      <w:r w:rsidRPr="00F7680D">
        <w:rPr>
          <w:szCs w:val="24"/>
        </w:rPr>
        <w:t>adjustment</w:t>
      </w:r>
      <w:proofErr w:type="spellEnd"/>
      <w:r w:rsidRPr="00F7680D">
        <w:rPr>
          <w:szCs w:val="24"/>
        </w:rPr>
        <w:t xml:space="preserve"> disorders: A </w:t>
      </w:r>
      <w:proofErr w:type="spellStart"/>
      <w:r w:rsidRPr="00F7680D">
        <w:rPr>
          <w:szCs w:val="24"/>
        </w:rPr>
        <w:t>randomized</w:t>
      </w:r>
      <w:proofErr w:type="spellEnd"/>
      <w:r w:rsidRPr="00F7680D">
        <w:rPr>
          <w:szCs w:val="24"/>
        </w:rPr>
        <w:t xml:space="preserve"> </w:t>
      </w:r>
      <w:proofErr w:type="spellStart"/>
      <w:r w:rsidRPr="00F7680D">
        <w:rPr>
          <w:szCs w:val="24"/>
        </w:rPr>
        <w:t>controlled</w:t>
      </w:r>
      <w:proofErr w:type="spellEnd"/>
      <w:r w:rsidRPr="00F7680D">
        <w:rPr>
          <w:szCs w:val="24"/>
        </w:rPr>
        <w:t xml:space="preserve"> trial. </w:t>
      </w:r>
      <w:r w:rsidRPr="00F7680D">
        <w:rPr>
          <w:i/>
          <w:szCs w:val="24"/>
        </w:rPr>
        <w:t xml:space="preserve">The British journal </w:t>
      </w:r>
      <w:proofErr w:type="spellStart"/>
      <w:r w:rsidRPr="00F7680D">
        <w:rPr>
          <w:i/>
          <w:szCs w:val="24"/>
        </w:rPr>
        <w:t>of</w:t>
      </w:r>
      <w:proofErr w:type="spellEnd"/>
      <w:r w:rsidRPr="00F7680D">
        <w:rPr>
          <w:i/>
          <w:szCs w:val="24"/>
        </w:rPr>
        <w:t xml:space="preserve"> </w:t>
      </w:r>
      <w:proofErr w:type="spellStart"/>
      <w:r w:rsidRPr="00F7680D">
        <w:rPr>
          <w:i/>
          <w:szCs w:val="24"/>
        </w:rPr>
        <w:t>Psychiatry</w:t>
      </w:r>
      <w:proofErr w:type="spellEnd"/>
      <w:r w:rsidRPr="00F7680D">
        <w:rPr>
          <w:i/>
          <w:szCs w:val="24"/>
        </w:rPr>
        <w:t>,</w:t>
      </w:r>
      <w:r w:rsidR="00776A92" w:rsidRPr="00F7680D">
        <w:rPr>
          <w:rFonts w:eastAsia="Times New Roman"/>
          <w:i/>
          <w:color w:val="000000"/>
          <w:szCs w:val="24"/>
          <w:bdr w:val="none" w:sz="0" w:space="0" w:color="auto" w:frame="1"/>
          <w:lang w:val="en-US"/>
        </w:rPr>
        <w:t xml:space="preserve"> 206</w:t>
      </w:r>
      <w:r w:rsidR="00776A92" w:rsidRPr="00F7680D">
        <w:rPr>
          <w:rFonts w:eastAsia="Times New Roman"/>
          <w:color w:val="000000"/>
          <w:szCs w:val="24"/>
          <w:bdr w:val="none" w:sz="0" w:space="0" w:color="auto" w:frame="1"/>
          <w:lang w:val="en-US"/>
        </w:rPr>
        <w:t>(2)</w:t>
      </w:r>
      <w:r w:rsidRPr="00F7680D">
        <w:rPr>
          <w:rFonts w:eastAsia="Times New Roman"/>
          <w:color w:val="000000"/>
          <w:szCs w:val="24"/>
          <w:bdr w:val="none" w:sz="0" w:space="0" w:color="auto" w:frame="1"/>
          <w:lang w:val="en-US"/>
        </w:rPr>
        <w:t>,</w:t>
      </w:r>
      <w:r w:rsidR="00685981" w:rsidRPr="00F7680D">
        <w:rPr>
          <w:rFonts w:eastAsia="Times New Roman"/>
          <w:color w:val="000000"/>
          <w:szCs w:val="24"/>
          <w:bdr w:val="none" w:sz="0" w:space="0" w:color="auto" w:frame="1"/>
          <w:lang w:val="en-US"/>
        </w:rPr>
        <w:t xml:space="preserve"> </w:t>
      </w:r>
      <w:r w:rsidR="00776A92" w:rsidRPr="00F7680D">
        <w:rPr>
          <w:rFonts w:eastAsia="Times New Roman"/>
          <w:color w:val="000000"/>
          <w:szCs w:val="24"/>
          <w:bdr w:val="none" w:sz="0" w:space="0" w:color="auto" w:frame="1"/>
          <w:lang w:val="en-US"/>
        </w:rPr>
        <w:t>128-135.</w:t>
      </w:r>
      <w:r w:rsidR="00C51ED1" w:rsidRPr="00F7680D">
        <w:rPr>
          <w:rFonts w:ascii="Helvetica" w:eastAsia="Times New Roman" w:hAnsi="Helvetica"/>
          <w:color w:val="000000"/>
          <w:szCs w:val="24"/>
          <w:bdr w:val="none" w:sz="0" w:space="0" w:color="auto" w:frame="1"/>
          <w:lang w:val="en-US"/>
        </w:rPr>
        <w:t xml:space="preserve"> </w:t>
      </w:r>
      <w:r w:rsidRPr="00F7680D">
        <w:rPr>
          <w:rFonts w:eastAsia="Times New Roman"/>
          <w:bCs/>
          <w:color w:val="000000"/>
          <w:szCs w:val="24"/>
          <w:bdr w:val="none" w:sz="0" w:space="0" w:color="auto" w:frame="1"/>
          <w:lang w:val="en-US"/>
        </w:rPr>
        <w:t>doi:</w:t>
      </w:r>
      <w:proofErr w:type="gramStart"/>
      <w:r w:rsidRPr="00F7680D">
        <w:rPr>
          <w:rFonts w:eastAsia="Times New Roman"/>
          <w:color w:val="000000"/>
          <w:szCs w:val="24"/>
          <w:bdr w:val="none" w:sz="0" w:space="0" w:color="auto" w:frame="1"/>
          <w:lang w:val="en-US"/>
        </w:rPr>
        <w:t>10.1192</w:t>
      </w:r>
      <w:proofErr w:type="gramEnd"/>
      <w:r w:rsidRPr="00F7680D">
        <w:rPr>
          <w:rFonts w:eastAsia="Times New Roman"/>
          <w:color w:val="000000"/>
          <w:szCs w:val="24"/>
          <w:bdr w:val="none" w:sz="0" w:space="0" w:color="auto" w:frame="1"/>
          <w:lang w:val="en-US"/>
        </w:rPr>
        <w:t>/bjp.bp.114.150243</w:t>
      </w:r>
    </w:p>
    <w:p w14:paraId="677B0354" w14:textId="77777777" w:rsidR="00EB7B65" w:rsidRPr="00F7680D" w:rsidRDefault="00EB7B65" w:rsidP="00F7680D">
      <w:pPr>
        <w:spacing w:line="276" w:lineRule="auto"/>
        <w:rPr>
          <w:szCs w:val="24"/>
        </w:rPr>
      </w:pPr>
    </w:p>
    <w:p w14:paraId="753BA3C0" w14:textId="77777777"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t>Svenska Ridsportförbundet. (u.å.). Ridklubben-en resurs för din kommun.</w:t>
      </w:r>
    </w:p>
    <w:p w14:paraId="0C05EEB8" w14:textId="77777777" w:rsidR="00EB7B65" w:rsidRPr="00F7680D" w:rsidRDefault="00EB7B65" w:rsidP="00F7680D">
      <w:pPr>
        <w:pStyle w:val="Bibliography"/>
        <w:spacing w:line="276" w:lineRule="auto"/>
        <w:rPr>
          <w:rFonts w:ascii="Times New Roman" w:hAnsi="Times New Roman" w:cs="Times New Roman"/>
          <w:noProof/>
        </w:rPr>
      </w:pPr>
    </w:p>
    <w:p w14:paraId="5AA3C6F5" w14:textId="77777777" w:rsidR="00EB7B65" w:rsidRPr="00F7680D" w:rsidRDefault="00EB7B65" w:rsidP="00F7680D">
      <w:pPr>
        <w:pStyle w:val="Bibliography"/>
        <w:spacing w:line="276" w:lineRule="auto"/>
        <w:rPr>
          <w:rFonts w:ascii="Times New Roman" w:hAnsi="Times New Roman" w:cs="Times New Roman"/>
          <w:noProof/>
        </w:rPr>
      </w:pPr>
      <w:r w:rsidRPr="00F7680D">
        <w:rPr>
          <w:rFonts w:ascii="Times New Roman" w:hAnsi="Times New Roman" w:cs="Times New Roman"/>
          <w:noProof/>
        </w:rPr>
        <w:lastRenderedPageBreak/>
        <w:t xml:space="preserve">Svensson, L. (2009). </w:t>
      </w:r>
      <w:r w:rsidRPr="00F7680D">
        <w:rPr>
          <w:rFonts w:ascii="Times New Roman" w:hAnsi="Times New Roman" w:cs="Times New Roman"/>
          <w:i/>
          <w:iCs/>
          <w:noProof/>
        </w:rPr>
        <w:t>Introduktion till pedagogik.</w:t>
      </w:r>
      <w:r w:rsidRPr="00F7680D">
        <w:rPr>
          <w:rFonts w:ascii="Times New Roman" w:hAnsi="Times New Roman" w:cs="Times New Roman"/>
          <w:noProof/>
        </w:rPr>
        <w:t xml:space="preserve"> Stockholm: Nordstedts Akademiska Förlag.</w:t>
      </w:r>
    </w:p>
    <w:p w14:paraId="58149518" w14:textId="77777777" w:rsidR="00EB7B65" w:rsidRPr="00F7680D" w:rsidRDefault="00EB7B65" w:rsidP="00F7680D">
      <w:pPr>
        <w:spacing w:line="276" w:lineRule="auto"/>
        <w:rPr>
          <w:szCs w:val="24"/>
        </w:rPr>
      </w:pPr>
    </w:p>
    <w:p w14:paraId="113D820B" w14:textId="2651C403" w:rsidR="00EB7B65" w:rsidRPr="00F7680D" w:rsidRDefault="00EB7B65" w:rsidP="00F7680D">
      <w:pPr>
        <w:spacing w:line="276" w:lineRule="auto"/>
        <w:rPr>
          <w:noProof/>
          <w:szCs w:val="24"/>
        </w:rPr>
      </w:pPr>
      <w:r w:rsidRPr="00F7680D">
        <w:rPr>
          <w:szCs w:val="24"/>
        </w:rPr>
        <w:t xml:space="preserve">Säljö, R. (2000). </w:t>
      </w:r>
      <w:r w:rsidRPr="00F7680D">
        <w:rPr>
          <w:i/>
          <w:szCs w:val="24"/>
        </w:rPr>
        <w:t>Lärande i praktiken Ett sociokulturellt perspektiv.</w:t>
      </w:r>
      <w:r w:rsidRPr="00F7680D">
        <w:rPr>
          <w:szCs w:val="24"/>
        </w:rPr>
        <w:t xml:space="preserve"> </w:t>
      </w:r>
      <w:r w:rsidRPr="00F7680D">
        <w:rPr>
          <w:noProof/>
          <w:szCs w:val="24"/>
        </w:rPr>
        <w:t>Stockholm: Nordstedts Akademiska Förlag.</w:t>
      </w:r>
    </w:p>
    <w:p w14:paraId="7FB2A1A1" w14:textId="77777777" w:rsidR="00EB7B65" w:rsidRPr="00F7680D" w:rsidRDefault="00EB7B65" w:rsidP="00F7680D">
      <w:pPr>
        <w:spacing w:line="276" w:lineRule="auto"/>
        <w:rPr>
          <w:noProof/>
          <w:szCs w:val="24"/>
        </w:rPr>
      </w:pPr>
    </w:p>
    <w:p w14:paraId="02EFA231" w14:textId="14F54183" w:rsidR="00EB7B65" w:rsidRPr="00F7680D" w:rsidRDefault="00EB7B65" w:rsidP="00F7680D">
      <w:pPr>
        <w:spacing w:line="276" w:lineRule="auto"/>
        <w:rPr>
          <w:szCs w:val="24"/>
        </w:rPr>
      </w:pPr>
      <w:r w:rsidRPr="00F7680D">
        <w:rPr>
          <w:noProof/>
          <w:szCs w:val="24"/>
        </w:rPr>
        <w:t xml:space="preserve">Säljö, R. (2015). </w:t>
      </w:r>
      <w:r w:rsidRPr="00F7680D">
        <w:rPr>
          <w:i/>
          <w:noProof/>
          <w:szCs w:val="24"/>
        </w:rPr>
        <w:t>Lärande. En introduktion till perspektiv och metaforer.</w:t>
      </w:r>
      <w:r w:rsidRPr="00F7680D">
        <w:rPr>
          <w:noProof/>
          <w:szCs w:val="24"/>
        </w:rPr>
        <w:t xml:space="preserve"> Malmö: Gleerups Utbildning AB.</w:t>
      </w:r>
    </w:p>
    <w:p w14:paraId="3E2DD94A" w14:textId="77777777" w:rsidR="00EB7B65" w:rsidRPr="00F7680D" w:rsidRDefault="00EB7B65" w:rsidP="00F7680D">
      <w:pPr>
        <w:spacing w:line="276" w:lineRule="auto"/>
        <w:rPr>
          <w:szCs w:val="24"/>
        </w:rPr>
      </w:pPr>
    </w:p>
    <w:p w14:paraId="7FF5BB28" w14:textId="17A466CE" w:rsidR="00EB7B65" w:rsidRPr="00F7680D" w:rsidRDefault="00EB7B65" w:rsidP="00F7680D">
      <w:pPr>
        <w:spacing w:line="276" w:lineRule="auto"/>
        <w:rPr>
          <w:szCs w:val="24"/>
        </w:rPr>
      </w:pPr>
      <w:proofErr w:type="spellStart"/>
      <w:r w:rsidRPr="00F7680D">
        <w:rPr>
          <w:szCs w:val="24"/>
        </w:rPr>
        <w:t>Uvnäs</w:t>
      </w:r>
      <w:proofErr w:type="spellEnd"/>
      <w:r w:rsidRPr="00F7680D">
        <w:rPr>
          <w:szCs w:val="24"/>
        </w:rPr>
        <w:t xml:space="preserve">-Moberg, K., &amp; Petersson, M. (2004). </w:t>
      </w:r>
      <w:proofErr w:type="spellStart"/>
      <w:r w:rsidRPr="00F7680D">
        <w:rPr>
          <w:szCs w:val="24"/>
        </w:rPr>
        <w:t>Oxytocin</w:t>
      </w:r>
      <w:proofErr w:type="spellEnd"/>
      <w:r w:rsidRPr="00F7680D">
        <w:rPr>
          <w:szCs w:val="24"/>
        </w:rPr>
        <w:t xml:space="preserve">-biokemisk länk för mänskliga relationer. </w:t>
      </w:r>
      <w:r w:rsidRPr="00F7680D">
        <w:rPr>
          <w:i/>
          <w:szCs w:val="24"/>
        </w:rPr>
        <w:t>Läkartidningen, 101</w:t>
      </w:r>
      <w:r w:rsidR="009B4EBD" w:rsidRPr="00F7680D">
        <w:rPr>
          <w:szCs w:val="24"/>
        </w:rPr>
        <w:t>(35), 2634-2639. Tillgänglig:</w:t>
      </w:r>
      <w:r w:rsidRPr="00F7680D">
        <w:rPr>
          <w:szCs w:val="24"/>
        </w:rPr>
        <w:t xml:space="preserve"> http://www.lakartidningen.se</w:t>
      </w:r>
    </w:p>
    <w:p w14:paraId="1119E51F" w14:textId="77777777" w:rsidR="00EB7B65" w:rsidRPr="00F7680D" w:rsidRDefault="00EB7B65" w:rsidP="00F7680D">
      <w:pPr>
        <w:spacing w:line="276" w:lineRule="auto"/>
        <w:rPr>
          <w:szCs w:val="24"/>
        </w:rPr>
      </w:pPr>
    </w:p>
    <w:p w14:paraId="6956700E" w14:textId="65D14A1B" w:rsidR="00EB7B65" w:rsidRPr="00F7680D" w:rsidRDefault="00EB7B65" w:rsidP="00F7680D">
      <w:pPr>
        <w:spacing w:line="276" w:lineRule="auto"/>
        <w:rPr>
          <w:szCs w:val="24"/>
          <w:lang w:val="en-US"/>
        </w:rPr>
      </w:pPr>
      <w:r w:rsidRPr="00F7680D">
        <w:rPr>
          <w:szCs w:val="24"/>
          <w:lang w:val="en-US"/>
        </w:rPr>
        <w:t xml:space="preserve">Walsh, K. M, &amp; </w:t>
      </w:r>
      <w:proofErr w:type="spellStart"/>
      <w:r w:rsidRPr="00F7680D">
        <w:rPr>
          <w:szCs w:val="24"/>
          <w:lang w:val="en-US"/>
        </w:rPr>
        <w:t>Blake</w:t>
      </w:r>
      <w:r w:rsidR="00C51ED1" w:rsidRPr="00F7680D">
        <w:rPr>
          <w:szCs w:val="24"/>
          <w:lang w:val="en-US"/>
        </w:rPr>
        <w:t>ney</w:t>
      </w:r>
      <w:proofErr w:type="spellEnd"/>
      <w:r w:rsidR="00C51ED1" w:rsidRPr="00F7680D">
        <w:rPr>
          <w:szCs w:val="24"/>
          <w:lang w:val="en-US"/>
        </w:rPr>
        <w:t>, B. A. (2013). Nurse Presenc</w:t>
      </w:r>
      <w:r w:rsidRPr="00F7680D">
        <w:rPr>
          <w:szCs w:val="24"/>
          <w:lang w:val="en-US"/>
        </w:rPr>
        <w:t xml:space="preserve">e Enhanced Through </w:t>
      </w:r>
      <w:proofErr w:type="spellStart"/>
      <w:r w:rsidRPr="00F7680D">
        <w:rPr>
          <w:szCs w:val="24"/>
          <w:lang w:val="en-US"/>
        </w:rPr>
        <w:t>Equus</w:t>
      </w:r>
      <w:proofErr w:type="spellEnd"/>
      <w:r w:rsidRPr="00F7680D">
        <w:rPr>
          <w:szCs w:val="24"/>
          <w:lang w:val="en-US"/>
        </w:rPr>
        <w:t xml:space="preserve">. </w:t>
      </w:r>
      <w:proofErr w:type="gramStart"/>
      <w:r w:rsidRPr="00F7680D">
        <w:rPr>
          <w:i/>
          <w:szCs w:val="24"/>
          <w:lang w:val="en-US"/>
        </w:rPr>
        <w:t>Journal of Holistic Nursing, 31</w:t>
      </w:r>
      <w:r w:rsidR="00C51ED1" w:rsidRPr="00F7680D">
        <w:rPr>
          <w:szCs w:val="24"/>
          <w:lang w:val="en-US"/>
        </w:rPr>
        <w:t>(2), 121-128.</w:t>
      </w:r>
      <w:proofErr w:type="gramEnd"/>
      <w:r w:rsidR="00C51ED1" w:rsidRPr="00F7680D">
        <w:rPr>
          <w:szCs w:val="24"/>
          <w:lang w:val="en-US"/>
        </w:rPr>
        <w:t xml:space="preserve"> </w:t>
      </w:r>
      <w:proofErr w:type="gramStart"/>
      <w:r w:rsidR="00C51ED1" w:rsidRPr="00F7680D">
        <w:rPr>
          <w:szCs w:val="24"/>
          <w:lang w:val="en-US"/>
        </w:rPr>
        <w:t>doi:</w:t>
      </w:r>
      <w:r w:rsidRPr="00F7680D">
        <w:rPr>
          <w:szCs w:val="24"/>
          <w:lang w:val="en-US"/>
        </w:rPr>
        <w:t>10.1177</w:t>
      </w:r>
      <w:proofErr w:type="gramEnd"/>
      <w:r w:rsidRPr="00F7680D">
        <w:rPr>
          <w:szCs w:val="24"/>
          <w:lang w:val="en-US"/>
        </w:rPr>
        <w:t>/0898010112474721</w:t>
      </w:r>
    </w:p>
    <w:p w14:paraId="0E2B3300" w14:textId="77777777" w:rsidR="00C51ED1" w:rsidRPr="00F7680D" w:rsidRDefault="00C51ED1" w:rsidP="00F7680D">
      <w:pPr>
        <w:spacing w:line="276" w:lineRule="auto"/>
        <w:rPr>
          <w:szCs w:val="24"/>
          <w:lang w:val="en-US"/>
        </w:rPr>
      </w:pPr>
    </w:p>
    <w:p w14:paraId="4E4CEBC4" w14:textId="0920BBE3" w:rsidR="00F87676" w:rsidRDefault="00EB7B65" w:rsidP="00F7680D">
      <w:pPr>
        <w:pStyle w:val="Bibliography"/>
        <w:spacing w:line="276" w:lineRule="auto"/>
        <w:rPr>
          <w:rFonts w:ascii="Times New Roman" w:hAnsi="Times New Roman" w:cs="Times New Roman"/>
          <w:noProof/>
          <w:lang w:val="en-US"/>
        </w:rPr>
      </w:pPr>
      <w:r w:rsidRPr="006F3311">
        <w:rPr>
          <w:rFonts w:ascii="Times New Roman" w:hAnsi="Times New Roman" w:cs="Times New Roman"/>
          <w:noProof/>
          <w:lang w:val="en-US"/>
        </w:rPr>
        <w:t xml:space="preserve">Woolfolk, A., &amp; Karlberg, M. (2015). </w:t>
      </w:r>
      <w:r w:rsidRPr="006F3311">
        <w:rPr>
          <w:rFonts w:ascii="Times New Roman" w:hAnsi="Times New Roman" w:cs="Times New Roman"/>
          <w:i/>
          <w:iCs/>
          <w:noProof/>
          <w:lang w:val="en-US"/>
        </w:rPr>
        <w:t>Pedagogisk psykologi.</w:t>
      </w:r>
      <w:r w:rsidRPr="006F3311">
        <w:rPr>
          <w:rFonts w:ascii="Times New Roman" w:hAnsi="Times New Roman" w:cs="Times New Roman"/>
          <w:noProof/>
          <w:lang w:val="en-US"/>
        </w:rPr>
        <w:t xml:space="preserve"> England: Pearson Education Ltd</w:t>
      </w:r>
    </w:p>
    <w:p w14:paraId="3EC1BC14" w14:textId="77777777" w:rsidR="004B4BBF" w:rsidRPr="004B4BBF" w:rsidRDefault="004B4BBF" w:rsidP="004B4BBF"/>
    <w:p w14:paraId="49F4BAEC" w14:textId="77777777" w:rsidR="004B4BBF" w:rsidRDefault="004B4BBF" w:rsidP="004B4BBF"/>
    <w:p w14:paraId="3639C111" w14:textId="77777777" w:rsidR="004B4BBF" w:rsidRPr="006F3311" w:rsidRDefault="004B4BBF" w:rsidP="004B4BBF">
      <w:pPr>
        <w:spacing w:line="360" w:lineRule="auto"/>
        <w:rPr>
          <w:sz w:val="32"/>
          <w:szCs w:val="32"/>
        </w:rPr>
      </w:pPr>
      <w:r w:rsidRPr="006F3311">
        <w:rPr>
          <w:sz w:val="32"/>
          <w:szCs w:val="32"/>
        </w:rPr>
        <w:t>Bilagor</w:t>
      </w:r>
    </w:p>
    <w:p w14:paraId="60B07CF2" w14:textId="77777777" w:rsidR="004B4BBF" w:rsidRPr="006F72F2" w:rsidRDefault="004B4BBF" w:rsidP="004B4BBF">
      <w:pPr>
        <w:spacing w:line="360" w:lineRule="auto"/>
        <w:rPr>
          <w:sz w:val="20"/>
          <w:szCs w:val="20"/>
        </w:rPr>
      </w:pPr>
    </w:p>
    <w:p w14:paraId="6DB62C99" w14:textId="77777777" w:rsidR="004B4BBF" w:rsidRDefault="004B4BBF" w:rsidP="004B4BBF">
      <w:pPr>
        <w:spacing w:line="360" w:lineRule="auto"/>
        <w:rPr>
          <w:szCs w:val="24"/>
        </w:rPr>
      </w:pPr>
      <w:r w:rsidRPr="00582547">
        <w:rPr>
          <w:szCs w:val="24"/>
        </w:rPr>
        <w:t>1 Följebrev/Missiv</w:t>
      </w:r>
    </w:p>
    <w:p w14:paraId="00D9DDE0" w14:textId="77777777" w:rsidR="004B4BBF" w:rsidRPr="006F72F2" w:rsidRDefault="004B4BBF" w:rsidP="004B4BBF">
      <w:pPr>
        <w:spacing w:line="360" w:lineRule="auto"/>
        <w:rPr>
          <w:sz w:val="20"/>
          <w:szCs w:val="20"/>
        </w:rPr>
      </w:pPr>
    </w:p>
    <w:p w14:paraId="2626B6A6" w14:textId="6126C214" w:rsidR="004B4BBF" w:rsidRPr="00AF1DC6" w:rsidRDefault="004B4BBF" w:rsidP="00AF1DC6">
      <w:pPr>
        <w:spacing w:line="360" w:lineRule="auto"/>
        <w:rPr>
          <w:szCs w:val="24"/>
        </w:rPr>
        <w:sectPr w:rsidR="004B4BBF" w:rsidRPr="00AF1DC6" w:rsidSect="00F87676">
          <w:footerReference w:type="even" r:id="rId21"/>
          <w:footerReference w:type="default" r:id="rId22"/>
          <w:pgSz w:w="11906" w:h="16838"/>
          <w:pgMar w:top="1417" w:right="1417" w:bottom="1417" w:left="1417" w:header="708" w:footer="708" w:gutter="0"/>
          <w:pgNumType w:start="1"/>
          <w:cols w:space="708"/>
          <w:titlePg/>
          <w:docGrid w:linePitch="360"/>
        </w:sectPr>
      </w:pPr>
      <w:r w:rsidRPr="00582547">
        <w:rPr>
          <w:szCs w:val="24"/>
        </w:rPr>
        <w:t>2 Enkäten</w:t>
      </w:r>
    </w:p>
    <w:p w14:paraId="74431E23" w14:textId="29590FC0" w:rsidR="0077016B" w:rsidRPr="006F3311" w:rsidRDefault="0077016B" w:rsidP="0077016B">
      <w:pPr>
        <w:rPr>
          <w:sz w:val="32"/>
          <w:szCs w:val="32"/>
        </w:rPr>
      </w:pPr>
    </w:p>
    <w:p w14:paraId="4DE823B8" w14:textId="45430FA5" w:rsidR="0077016B" w:rsidRPr="00A3328F" w:rsidRDefault="006F72F2" w:rsidP="0077016B">
      <w:pPr>
        <w:rPr>
          <w:sz w:val="28"/>
          <w:szCs w:val="28"/>
        </w:rPr>
      </w:pPr>
      <w:r w:rsidRPr="00A3328F">
        <w:rPr>
          <w:sz w:val="28"/>
          <w:szCs w:val="28"/>
        </w:rPr>
        <w:t>Bilaga 1</w:t>
      </w:r>
    </w:p>
    <w:p w14:paraId="5DAF1F30" w14:textId="77777777" w:rsidR="009737DA" w:rsidRPr="006F3311" w:rsidRDefault="009737DA" w:rsidP="0077016B"/>
    <w:p w14:paraId="224C4A02" w14:textId="77777777" w:rsidR="009737DA" w:rsidRPr="006F3311" w:rsidRDefault="009737DA" w:rsidP="0077016B"/>
    <w:p w14:paraId="63BFF2D6" w14:textId="77777777" w:rsidR="0077016B" w:rsidRPr="006F3311" w:rsidRDefault="0077016B" w:rsidP="0077016B">
      <w:pPr>
        <w:rPr>
          <w:sz w:val="22"/>
        </w:rPr>
      </w:pPr>
    </w:p>
    <w:p w14:paraId="55D3D9DA" w14:textId="77777777" w:rsidR="0077016B" w:rsidRPr="006F3311" w:rsidRDefault="0077016B" w:rsidP="0077016B">
      <w:pPr>
        <w:rPr>
          <w:sz w:val="22"/>
        </w:rPr>
      </w:pPr>
      <w:r w:rsidRPr="006F3311">
        <w:rPr>
          <w:noProof/>
          <w:sz w:val="22"/>
          <w:lang w:val="en-US"/>
        </w:rPr>
        <w:drawing>
          <wp:anchor distT="0" distB="0" distL="114300" distR="114300" simplePos="0" relativeHeight="251671040" behindDoc="0" locked="0" layoutInCell="0" allowOverlap="1" wp14:anchorId="41411495" wp14:editId="78BF7304">
            <wp:simplePos x="0" y="0"/>
            <wp:positionH relativeFrom="column">
              <wp:posOffset>14605</wp:posOffset>
            </wp:positionH>
            <wp:positionV relativeFrom="paragraph">
              <wp:posOffset>-79375</wp:posOffset>
            </wp:positionV>
            <wp:extent cx="2377440" cy="765175"/>
            <wp:effectExtent l="0" t="0" r="3810" b="0"/>
            <wp:wrapTopAndBottom/>
            <wp:docPr id="13" name="Bildobjekt 4" descr="Hig_hogerstalld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_hogerstalld_s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744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95F6E" w14:textId="77777777" w:rsidR="0077016B" w:rsidRPr="006F3311" w:rsidRDefault="0077016B" w:rsidP="0077016B">
      <w:pPr>
        <w:rPr>
          <w:i/>
        </w:rPr>
      </w:pPr>
      <w:r w:rsidRPr="006F3311">
        <w:rPr>
          <w:i/>
        </w:rPr>
        <w:t>Akademin för utbildning och ekonomi</w:t>
      </w:r>
    </w:p>
    <w:p w14:paraId="6EAED3A1" w14:textId="77777777" w:rsidR="0077016B" w:rsidRPr="006F3311" w:rsidRDefault="0077016B" w:rsidP="0077016B"/>
    <w:p w14:paraId="43F9AB11" w14:textId="77777777" w:rsidR="0077016B" w:rsidRPr="001137EF" w:rsidRDefault="0077016B" w:rsidP="001137EF">
      <w:pPr>
        <w:spacing w:line="360" w:lineRule="auto"/>
        <w:rPr>
          <w:sz w:val="28"/>
          <w:szCs w:val="28"/>
        </w:rPr>
      </w:pPr>
      <w:r w:rsidRPr="001137EF">
        <w:rPr>
          <w:sz w:val="28"/>
          <w:szCs w:val="28"/>
        </w:rPr>
        <w:t xml:space="preserve">Enkät till coacher och terapeuter </w:t>
      </w:r>
    </w:p>
    <w:p w14:paraId="5A881385" w14:textId="77777777" w:rsidR="00A41B23" w:rsidRPr="006F3311" w:rsidRDefault="0077016B" w:rsidP="00A41B23">
      <w:pPr>
        <w:spacing w:line="360" w:lineRule="auto"/>
      </w:pPr>
      <w:r w:rsidRPr="001137EF">
        <w:rPr>
          <w:szCs w:val="24"/>
        </w:rPr>
        <w:t>Jag, B</w:t>
      </w:r>
      <w:r w:rsidR="001137EF">
        <w:rPr>
          <w:szCs w:val="24"/>
        </w:rPr>
        <w:t>ritt-Marie Bjerre, läser p</w:t>
      </w:r>
      <w:r w:rsidRPr="001137EF">
        <w:rPr>
          <w:szCs w:val="24"/>
        </w:rPr>
        <w:t xml:space="preserve">edagogik på Högskolan i Gävle och skall skriva ett examensarbete om hästunderstödd terapi. </w:t>
      </w:r>
      <w:r w:rsidR="00A41B23" w:rsidRPr="006F3311">
        <w:t>Studiens syfte är att utifrån ett pedagogiskt perspektiv</w:t>
      </w:r>
      <w:r w:rsidR="00A41B23" w:rsidRPr="006F3311" w:rsidDel="000670E3">
        <w:t xml:space="preserve"> </w:t>
      </w:r>
      <w:r w:rsidR="00A41B23" w:rsidRPr="006F3311">
        <w:t>undersöka hur hästunderstödd terapi som tilläggsterapi kan medverka i</w:t>
      </w:r>
      <w:r w:rsidR="00A41B23" w:rsidRPr="006F3311">
        <w:rPr>
          <w:color w:val="000000"/>
        </w:rPr>
        <w:t xml:space="preserve"> lärandeprocesser vid dialektisk beteendeterapi.</w:t>
      </w:r>
      <w:r w:rsidR="00A41B23" w:rsidRPr="006F3311">
        <w:t xml:space="preserve"> </w:t>
      </w:r>
    </w:p>
    <w:p w14:paraId="5C249473" w14:textId="24292BF5" w:rsidR="0077016B" w:rsidRPr="001137EF" w:rsidRDefault="0077016B" w:rsidP="001137EF">
      <w:pPr>
        <w:spacing w:line="360" w:lineRule="auto"/>
        <w:rPr>
          <w:szCs w:val="24"/>
        </w:rPr>
      </w:pPr>
      <w:r w:rsidRPr="001137EF">
        <w:rPr>
          <w:szCs w:val="24"/>
        </w:rPr>
        <w:t xml:space="preserve">     </w:t>
      </w:r>
    </w:p>
    <w:p w14:paraId="335A267E" w14:textId="3161B407" w:rsidR="0077016B" w:rsidRPr="006F3311" w:rsidRDefault="0077016B" w:rsidP="001137EF">
      <w:pPr>
        <w:spacing w:after="200" w:line="360" w:lineRule="auto"/>
        <w:rPr>
          <w:rStyle w:val="Hyperlink"/>
        </w:rPr>
      </w:pPr>
      <w:r w:rsidRPr="006F3311">
        <w:t xml:space="preserve">Eftersom du träffar deltagaren i den dagliga behandlingen vill jag ta del av dina uppfattningar genom denna enkät. Tänk på sekretessen och tystnadsplikten, det ska inte vara möjligt att identifiera deltagaren i enkätsvaren. Det är frivilligt att fylla i och lämna enkäten. Genom att lämna in enkäten samtycker du till att medverka i studien. Om du ångrar dig och vill avbryta din medverkan, kan den möjligen återfås mot beskrivning.   </w:t>
      </w:r>
    </w:p>
    <w:p w14:paraId="24837E74" w14:textId="77777777" w:rsidR="0077016B" w:rsidRPr="006F3311" w:rsidRDefault="0077016B" w:rsidP="001137EF">
      <w:pPr>
        <w:spacing w:line="360" w:lineRule="auto"/>
      </w:pPr>
      <w:r w:rsidRPr="006F3311">
        <w:t xml:space="preserve">Ledningen på behandlingshemmet har godkänt att jag använder analysresultatet av coacher och terapeuters uppfattningar från dessa enkäter i min uppsats. Svaren som är anonyma kommer att förvaras oåtkomligt för obehöriga. Enkätsvaren kommer endast att användas i denna uppsats och kommer att förstöras två år efter att den är godkänd. Uppsatsen kommer när den är godkänd att publiceras på </w:t>
      </w:r>
      <w:hyperlink r:id="rId24" w:history="1">
        <w:r w:rsidRPr="001723EB">
          <w:rPr>
            <w:rStyle w:val="Hyperlink"/>
            <w:color w:val="auto"/>
            <w:u w:val="none"/>
          </w:rPr>
          <w:t>http://www.diva-portal.org</w:t>
        </w:r>
      </w:hyperlink>
      <w:r w:rsidRPr="006F3311">
        <w:t xml:space="preserve"> </w:t>
      </w:r>
    </w:p>
    <w:p w14:paraId="6396E7FA" w14:textId="77777777" w:rsidR="0077016B" w:rsidRPr="006F3311" w:rsidRDefault="0077016B" w:rsidP="001137EF">
      <w:pPr>
        <w:spacing w:after="200" w:line="360" w:lineRule="auto"/>
        <w:rPr>
          <w:rStyle w:val="Hyperlink"/>
          <w:color w:val="auto"/>
          <w:u w:val="none"/>
        </w:rPr>
      </w:pPr>
      <w:r w:rsidRPr="006F3311">
        <w:t>Ta gärna kontakt med m</w:t>
      </w:r>
      <w:r w:rsidR="003F0CD4" w:rsidRPr="006F3311">
        <w:t xml:space="preserve">ig om du har frågor, </w:t>
      </w:r>
      <w:proofErr w:type="spellStart"/>
      <w:r w:rsidR="003F0CD4" w:rsidRPr="006F3311">
        <w:t>xxx-xxxxxxx</w:t>
      </w:r>
      <w:proofErr w:type="spellEnd"/>
      <w:r w:rsidR="003F0CD4" w:rsidRPr="006F3311">
        <w:t>,</w:t>
      </w:r>
      <w:r w:rsidR="00761565" w:rsidRPr="006F3311">
        <w:rPr>
          <w:rStyle w:val="Hyperlink"/>
          <w:u w:val="none"/>
        </w:rPr>
        <w:t xml:space="preserve"> </w:t>
      </w:r>
      <w:r w:rsidR="003F0CD4" w:rsidRPr="006F3311">
        <w:rPr>
          <w:rStyle w:val="Hyperlink"/>
          <w:color w:val="auto"/>
          <w:u w:val="none"/>
        </w:rPr>
        <w:t xml:space="preserve">eller min handledare </w:t>
      </w:r>
      <w:proofErr w:type="spellStart"/>
      <w:r w:rsidR="003F0CD4" w:rsidRPr="006F3311">
        <w:rPr>
          <w:rStyle w:val="Hyperlink"/>
          <w:color w:val="auto"/>
          <w:u w:val="none"/>
        </w:rPr>
        <w:t>xxx</w:t>
      </w:r>
      <w:r w:rsidR="0060710E" w:rsidRPr="006F3311">
        <w:rPr>
          <w:rStyle w:val="Hyperlink"/>
          <w:color w:val="auto"/>
          <w:u w:val="none"/>
        </w:rPr>
        <w:t>-</w:t>
      </w:r>
      <w:r w:rsidR="003F0CD4" w:rsidRPr="006F3311">
        <w:rPr>
          <w:rStyle w:val="Hyperlink"/>
          <w:color w:val="auto"/>
          <w:u w:val="none"/>
        </w:rPr>
        <w:t>xx</w:t>
      </w:r>
      <w:r w:rsidR="0060710E" w:rsidRPr="006F3311">
        <w:rPr>
          <w:rStyle w:val="Hyperlink"/>
          <w:color w:val="auto"/>
          <w:u w:val="none"/>
        </w:rPr>
        <w:t>xxxx</w:t>
      </w:r>
      <w:proofErr w:type="spellEnd"/>
      <w:r w:rsidR="0060710E" w:rsidRPr="006F3311">
        <w:rPr>
          <w:rStyle w:val="Hyperlink"/>
          <w:color w:val="auto"/>
          <w:u w:val="none"/>
        </w:rPr>
        <w:t>.</w:t>
      </w:r>
    </w:p>
    <w:p w14:paraId="2F4E58BC" w14:textId="77777777" w:rsidR="0077016B" w:rsidRPr="006F3311" w:rsidRDefault="0077016B" w:rsidP="001137EF">
      <w:pPr>
        <w:spacing w:line="360" w:lineRule="auto"/>
      </w:pPr>
    </w:p>
    <w:p w14:paraId="6BAEE1E3" w14:textId="77777777" w:rsidR="0077016B" w:rsidRPr="006F3311" w:rsidRDefault="0077016B" w:rsidP="0077016B">
      <w:r w:rsidRPr="006F3311">
        <w:t>Stort tack för din medverkan.</w:t>
      </w:r>
    </w:p>
    <w:p w14:paraId="2F1CA725" w14:textId="77777777" w:rsidR="0077016B" w:rsidRPr="006F3311" w:rsidRDefault="0077016B" w:rsidP="0077016B"/>
    <w:p w14:paraId="73BB62E7" w14:textId="58BE1356" w:rsidR="0077016B" w:rsidRPr="006F3311" w:rsidRDefault="0077016B" w:rsidP="0077016B">
      <w:pPr>
        <w:rPr>
          <w:sz w:val="32"/>
          <w:szCs w:val="32"/>
        </w:rPr>
      </w:pPr>
    </w:p>
    <w:p w14:paraId="76CE27C8" w14:textId="77777777" w:rsidR="009737DA" w:rsidRPr="006F72F2" w:rsidRDefault="009737DA" w:rsidP="0077016B">
      <w:pPr>
        <w:rPr>
          <w:sz w:val="28"/>
          <w:szCs w:val="28"/>
        </w:rPr>
      </w:pPr>
      <w:r w:rsidRPr="006F72F2">
        <w:rPr>
          <w:sz w:val="28"/>
          <w:szCs w:val="28"/>
        </w:rPr>
        <w:t>Bilaga 2</w:t>
      </w:r>
    </w:p>
    <w:p w14:paraId="5DD92B33" w14:textId="77777777" w:rsidR="009737DA" w:rsidRPr="006F3311" w:rsidRDefault="009737DA" w:rsidP="0077016B">
      <w:pPr>
        <w:rPr>
          <w:sz w:val="32"/>
          <w:szCs w:val="32"/>
        </w:rPr>
      </w:pPr>
    </w:p>
    <w:p w14:paraId="6F5B33FE" w14:textId="77777777" w:rsidR="0077016B" w:rsidRPr="006F72F2" w:rsidRDefault="0077016B" w:rsidP="0077016B">
      <w:pPr>
        <w:rPr>
          <w:sz w:val="28"/>
          <w:szCs w:val="28"/>
        </w:rPr>
      </w:pPr>
      <w:r w:rsidRPr="006F72F2">
        <w:rPr>
          <w:sz w:val="28"/>
          <w:szCs w:val="28"/>
        </w:rPr>
        <w:lastRenderedPageBreak/>
        <w:t>Enkät till coacher och terapeuter</w:t>
      </w:r>
    </w:p>
    <w:p w14:paraId="18E689C4" w14:textId="77777777" w:rsidR="0077016B" w:rsidRPr="006F3311" w:rsidRDefault="0077016B" w:rsidP="0077016B">
      <w:pPr>
        <w:rPr>
          <w:sz w:val="32"/>
          <w:szCs w:val="32"/>
        </w:rPr>
      </w:pPr>
    </w:p>
    <w:p w14:paraId="5F3FECA8" w14:textId="77777777" w:rsidR="0077016B" w:rsidRPr="006F3311" w:rsidRDefault="0077016B" w:rsidP="001137EF">
      <w:pPr>
        <w:spacing w:line="360" w:lineRule="auto"/>
      </w:pPr>
      <w:r w:rsidRPr="006F3311">
        <w:t>Jag är intresserad av att få din uppfattning av hur HUT påverkar deltagaren och om det påverkar deltagarens behandling. Besvara frågorna så utförligt som möjligt. Om du behöver, skriv även gärna på baksidan.</w:t>
      </w:r>
    </w:p>
    <w:p w14:paraId="3266DBAC" w14:textId="77777777" w:rsidR="0077016B" w:rsidRPr="006F3311" w:rsidRDefault="0077016B" w:rsidP="001137EF">
      <w:pPr>
        <w:spacing w:line="360" w:lineRule="auto"/>
      </w:pPr>
      <w:r w:rsidRPr="006F3311">
        <w:t>Stort TACK för din medverkan.</w:t>
      </w:r>
    </w:p>
    <w:p w14:paraId="2F062BE1" w14:textId="77777777" w:rsidR="0077016B" w:rsidRPr="006F3311" w:rsidRDefault="0077016B" w:rsidP="0077016B"/>
    <w:p w14:paraId="1ACE1AC7" w14:textId="77777777" w:rsidR="0077016B" w:rsidRPr="006F3311" w:rsidRDefault="0077016B" w:rsidP="0077016B">
      <w:r w:rsidRPr="006F3311">
        <w:t xml:space="preserve">Frågor </w:t>
      </w:r>
    </w:p>
    <w:p w14:paraId="6FE5F512" w14:textId="77777777" w:rsidR="0077016B" w:rsidRPr="006F3311" w:rsidRDefault="0077016B" w:rsidP="0077016B"/>
    <w:p w14:paraId="63F796E4" w14:textId="77777777" w:rsidR="0077016B" w:rsidRPr="006F3311" w:rsidRDefault="0077016B" w:rsidP="0077016B">
      <w:r w:rsidRPr="006F3311">
        <w:t>Beskriv vad du upplever att HUT betyder för deltagaren och ge exempel på hur det uttrycks?</w:t>
      </w:r>
    </w:p>
    <w:p w14:paraId="2C64A3A3" w14:textId="77777777" w:rsidR="0077016B" w:rsidRPr="006F3311" w:rsidRDefault="0066366F" w:rsidP="0077016B">
      <w:r>
        <w:pict w14:anchorId="63AC46F4">
          <v:rect id="_x0000_i1025" style="width:0;height:1.5pt" o:hralign="center" o:hrstd="t" o:hr="t" fillcolor="#a0a0a0" stroked="f"/>
        </w:pict>
      </w:r>
    </w:p>
    <w:p w14:paraId="2BE672E4" w14:textId="77777777" w:rsidR="0077016B" w:rsidRPr="006F3311" w:rsidRDefault="0066366F" w:rsidP="0077016B">
      <w:r>
        <w:pict w14:anchorId="632AEB0F">
          <v:rect id="_x0000_i1026" style="width:0;height:1.5pt" o:hralign="center" o:hrstd="t" o:hr="t" fillcolor="#a0a0a0" stroked="f"/>
        </w:pict>
      </w:r>
    </w:p>
    <w:p w14:paraId="42D26407" w14:textId="77777777" w:rsidR="0077016B" w:rsidRPr="006F3311" w:rsidRDefault="0066366F" w:rsidP="0077016B">
      <w:r>
        <w:pict w14:anchorId="00889849">
          <v:rect id="_x0000_i1027" style="width:0;height:1.5pt" o:hralign="center" o:hrstd="t" o:hr="t" fillcolor="#a0a0a0" stroked="f"/>
        </w:pict>
      </w:r>
    </w:p>
    <w:p w14:paraId="1C543A29" w14:textId="77777777" w:rsidR="0077016B" w:rsidRPr="006F3311" w:rsidRDefault="0066366F" w:rsidP="0077016B">
      <w:r>
        <w:pict w14:anchorId="1346E956">
          <v:rect id="_x0000_i1028" style="width:0;height:1.5pt" o:hralign="center" o:hrstd="t" o:hr="t" fillcolor="#a0a0a0" stroked="f"/>
        </w:pict>
      </w:r>
    </w:p>
    <w:p w14:paraId="6647F3A9" w14:textId="77777777" w:rsidR="0077016B" w:rsidRPr="006F3311" w:rsidRDefault="0066366F" w:rsidP="0077016B">
      <w:r>
        <w:pict w14:anchorId="2272404B">
          <v:rect id="_x0000_i1029" style="width:0;height:1.5pt" o:hralign="center" o:hrstd="t" o:hr="t" fillcolor="#a0a0a0" stroked="f"/>
        </w:pict>
      </w:r>
    </w:p>
    <w:p w14:paraId="715B8025" w14:textId="77777777" w:rsidR="0077016B" w:rsidRPr="006F3311" w:rsidRDefault="0066366F" w:rsidP="0077016B">
      <w:r>
        <w:pict w14:anchorId="14193722">
          <v:rect id="_x0000_i1030" style="width:0;height:1.5pt" o:hralign="center" o:hrstd="t" o:hr="t" fillcolor="#a0a0a0" stroked="f"/>
        </w:pict>
      </w:r>
    </w:p>
    <w:p w14:paraId="5E4FFEE8" w14:textId="77777777" w:rsidR="0077016B" w:rsidRPr="006F3311" w:rsidRDefault="0077016B" w:rsidP="0077016B"/>
    <w:p w14:paraId="3DF2E0AD" w14:textId="77777777" w:rsidR="0077016B" w:rsidRPr="006F3311" w:rsidRDefault="0077016B" w:rsidP="001137EF">
      <w:pPr>
        <w:spacing w:line="360" w:lineRule="auto"/>
      </w:pPr>
      <w:r w:rsidRPr="006F3311">
        <w:t>Upplever du att HUT har någon inverkan på deltagarens DBT behandling?</w:t>
      </w:r>
    </w:p>
    <w:p w14:paraId="29A210E2" w14:textId="77777777" w:rsidR="0077016B" w:rsidRPr="006F3311" w:rsidRDefault="0077016B" w:rsidP="001137EF">
      <w:pPr>
        <w:spacing w:line="360" w:lineRule="auto"/>
      </w:pPr>
      <w:r w:rsidRPr="006F3311">
        <w:t>Beskriv på vilka sätt det märks i DBT och gärna med konkreta exempel.</w:t>
      </w:r>
    </w:p>
    <w:p w14:paraId="496E853E" w14:textId="77777777" w:rsidR="0077016B" w:rsidRPr="006F3311" w:rsidRDefault="0066366F" w:rsidP="0077016B">
      <w:r>
        <w:pict w14:anchorId="2664BFD3">
          <v:rect id="_x0000_i1031" style="width:0;height:1.5pt" o:hralign="center" o:hrstd="t" o:hr="t" fillcolor="#a0a0a0" stroked="f"/>
        </w:pict>
      </w:r>
    </w:p>
    <w:p w14:paraId="2FFA7EE1" w14:textId="77777777" w:rsidR="0077016B" w:rsidRPr="006F3311" w:rsidRDefault="0066366F" w:rsidP="0077016B">
      <w:r>
        <w:pict w14:anchorId="021FC0C9">
          <v:rect id="_x0000_i1032" style="width:0;height:1.5pt" o:hralign="center" o:hrstd="t" o:hr="t" fillcolor="#a0a0a0" stroked="f"/>
        </w:pict>
      </w:r>
    </w:p>
    <w:p w14:paraId="37E25209" w14:textId="77777777" w:rsidR="0077016B" w:rsidRPr="006F3311" w:rsidRDefault="0066366F" w:rsidP="0077016B">
      <w:r>
        <w:pict w14:anchorId="1733808E">
          <v:rect id="_x0000_i1033" style="width:0;height:1.5pt" o:hralign="center" o:hrstd="t" o:hr="t" fillcolor="#a0a0a0" stroked="f"/>
        </w:pict>
      </w:r>
    </w:p>
    <w:p w14:paraId="0071E403" w14:textId="77777777" w:rsidR="0077016B" w:rsidRPr="006F3311" w:rsidRDefault="0066366F" w:rsidP="0077016B">
      <w:r>
        <w:pict w14:anchorId="2DD772C9">
          <v:rect id="_x0000_i1034" style="width:0;height:1.5pt" o:hralign="center" o:hrstd="t" o:hr="t" fillcolor="#a0a0a0" stroked="f"/>
        </w:pict>
      </w:r>
    </w:p>
    <w:p w14:paraId="2C44F82B" w14:textId="77777777" w:rsidR="0077016B" w:rsidRPr="006F3311" w:rsidRDefault="0066366F" w:rsidP="0077016B">
      <w:r>
        <w:pict w14:anchorId="3D5B5BC7">
          <v:rect id="_x0000_i1035" style="width:0;height:1.5pt" o:hralign="center" o:hrstd="t" o:hr="t" fillcolor="#a0a0a0" stroked="f"/>
        </w:pict>
      </w:r>
    </w:p>
    <w:p w14:paraId="6CF1627C" w14:textId="77777777" w:rsidR="0077016B" w:rsidRPr="006F3311" w:rsidRDefault="0066366F" w:rsidP="0077016B">
      <w:r>
        <w:pict w14:anchorId="74DCBFD0">
          <v:rect id="_x0000_i1036" style="width:0;height:1.5pt" o:hralign="center" o:hrstd="t" o:hr="t" fillcolor="#a0a0a0" stroked="f"/>
        </w:pict>
      </w:r>
    </w:p>
    <w:p w14:paraId="035C24BA" w14:textId="77777777" w:rsidR="0077016B" w:rsidRPr="006F3311" w:rsidRDefault="0077016B" w:rsidP="0077016B"/>
    <w:p w14:paraId="00F99E35" w14:textId="77777777" w:rsidR="0077016B" w:rsidRPr="006F3311" w:rsidRDefault="0077016B" w:rsidP="001137EF">
      <w:pPr>
        <w:spacing w:line="360" w:lineRule="auto"/>
      </w:pPr>
      <w:r w:rsidRPr="006F3311">
        <w:t>Vilka DBT färdigheter uppfattar du att deltagaren tränar i HUT?</w:t>
      </w:r>
    </w:p>
    <w:p w14:paraId="0337184C" w14:textId="77777777" w:rsidR="0077016B" w:rsidRPr="006F3311" w:rsidRDefault="0077016B" w:rsidP="001137EF">
      <w:pPr>
        <w:spacing w:line="360" w:lineRule="auto"/>
      </w:pPr>
      <w:r w:rsidRPr="006F3311">
        <w:t xml:space="preserve">Ge exempel. </w:t>
      </w:r>
    </w:p>
    <w:p w14:paraId="73ABC232" w14:textId="77777777" w:rsidR="0077016B" w:rsidRPr="006F3311" w:rsidRDefault="0066366F" w:rsidP="0077016B">
      <w:r>
        <w:pict w14:anchorId="53B780E7">
          <v:rect id="_x0000_i1037" style="width:0;height:1.5pt" o:hralign="center" o:hrstd="t" o:hr="t" fillcolor="#a0a0a0" stroked="f"/>
        </w:pict>
      </w:r>
    </w:p>
    <w:p w14:paraId="1F45F269" w14:textId="77777777" w:rsidR="0077016B" w:rsidRPr="006F3311" w:rsidRDefault="0066366F" w:rsidP="0077016B">
      <w:r>
        <w:pict w14:anchorId="41D8FEF3">
          <v:rect id="_x0000_i1038" style="width:0;height:1.5pt" o:hralign="center" o:hrstd="t" o:hr="t" fillcolor="#a0a0a0" stroked="f"/>
        </w:pict>
      </w:r>
    </w:p>
    <w:p w14:paraId="59716336" w14:textId="77777777" w:rsidR="0077016B" w:rsidRPr="006F3311" w:rsidRDefault="0066366F" w:rsidP="0077016B">
      <w:r>
        <w:pict w14:anchorId="3CB992BC">
          <v:rect id="_x0000_i1039" style="width:0;height:1.5pt" o:hralign="center" o:hrstd="t" o:hr="t" fillcolor="#a0a0a0" stroked="f"/>
        </w:pict>
      </w:r>
    </w:p>
    <w:p w14:paraId="6DF7E9E1" w14:textId="77777777" w:rsidR="0077016B" w:rsidRPr="006F3311" w:rsidRDefault="0066366F" w:rsidP="0077016B">
      <w:r>
        <w:pict w14:anchorId="363F03B3">
          <v:rect id="_x0000_i1040" style="width:0;height:1.5pt" o:hralign="center" o:hrstd="t" o:hr="t" fillcolor="#a0a0a0" stroked="f"/>
        </w:pict>
      </w:r>
    </w:p>
    <w:p w14:paraId="5AD43FB8" w14:textId="77777777" w:rsidR="0077016B" w:rsidRPr="006F3311" w:rsidRDefault="0066366F" w:rsidP="0077016B">
      <w:r>
        <w:pict w14:anchorId="2A7DB5DB">
          <v:rect id="_x0000_i1041" style="width:0;height:1.5pt" o:hralign="center" o:hrstd="t" o:hr="t" fillcolor="#a0a0a0" stroked="f"/>
        </w:pict>
      </w:r>
    </w:p>
    <w:p w14:paraId="1B9D4DBD" w14:textId="77777777" w:rsidR="0077016B" w:rsidRPr="006F3311" w:rsidRDefault="0066366F" w:rsidP="0077016B">
      <w:r>
        <w:pict w14:anchorId="33B66581">
          <v:rect id="_x0000_i1042" style="width:0;height:1.5pt" o:hralign="center" o:hrstd="t" o:hr="t" fillcolor="#a0a0a0" stroked="f"/>
        </w:pict>
      </w:r>
    </w:p>
    <w:p w14:paraId="7CBC019B" w14:textId="77777777" w:rsidR="0077016B" w:rsidRPr="006F3311" w:rsidRDefault="0077016B" w:rsidP="0077016B"/>
    <w:p w14:paraId="25D91DC8" w14:textId="77777777" w:rsidR="00233A30" w:rsidRDefault="00233A30" w:rsidP="001137EF">
      <w:pPr>
        <w:spacing w:line="360" w:lineRule="auto"/>
      </w:pPr>
    </w:p>
    <w:p w14:paraId="1558531B" w14:textId="77777777" w:rsidR="00233A30" w:rsidRDefault="00233A30" w:rsidP="001137EF">
      <w:pPr>
        <w:spacing w:line="360" w:lineRule="auto"/>
      </w:pPr>
    </w:p>
    <w:p w14:paraId="7878F74A" w14:textId="77777777" w:rsidR="00233A30" w:rsidRDefault="00233A30" w:rsidP="001137EF">
      <w:pPr>
        <w:spacing w:line="360" w:lineRule="auto"/>
      </w:pPr>
    </w:p>
    <w:p w14:paraId="558B6ECE" w14:textId="77777777" w:rsidR="00AF1DC6" w:rsidRDefault="00AF1DC6" w:rsidP="001137EF">
      <w:pPr>
        <w:spacing w:line="360" w:lineRule="auto"/>
      </w:pPr>
    </w:p>
    <w:p w14:paraId="53968F1E" w14:textId="77777777" w:rsidR="0077016B" w:rsidRPr="006F3311" w:rsidRDefault="0077016B" w:rsidP="001137EF">
      <w:pPr>
        <w:spacing w:line="360" w:lineRule="auto"/>
      </w:pPr>
      <w:r w:rsidRPr="006F3311">
        <w:t xml:space="preserve">Upplever du att HUT kan vara problematiskt för deltagaren eller dennes behandling? </w:t>
      </w:r>
    </w:p>
    <w:p w14:paraId="51FD5CD2" w14:textId="77777777" w:rsidR="0077016B" w:rsidRPr="006F3311" w:rsidRDefault="0077016B" w:rsidP="001137EF">
      <w:pPr>
        <w:spacing w:line="360" w:lineRule="auto"/>
      </w:pPr>
      <w:r w:rsidRPr="006F3311">
        <w:t xml:space="preserve">Beskriv på vilka sätt, gärna med exempel.  </w:t>
      </w:r>
    </w:p>
    <w:p w14:paraId="7FDEC5D8" w14:textId="77777777" w:rsidR="0077016B" w:rsidRPr="006F3311" w:rsidRDefault="0077016B" w:rsidP="0077016B">
      <w:pPr>
        <w:rPr>
          <w:i/>
        </w:rPr>
      </w:pPr>
    </w:p>
    <w:p w14:paraId="2058DC58" w14:textId="77777777" w:rsidR="0077016B" w:rsidRPr="006F3311" w:rsidRDefault="0066366F" w:rsidP="0077016B">
      <w:r>
        <w:pict w14:anchorId="7760E29F">
          <v:rect id="_x0000_i1043" style="width:0;height:1.5pt" o:hralign="center" o:hrstd="t" o:hr="t" fillcolor="#a0a0a0" stroked="f"/>
        </w:pict>
      </w:r>
    </w:p>
    <w:p w14:paraId="0C09CC9A" w14:textId="77777777" w:rsidR="0077016B" w:rsidRPr="006F3311" w:rsidRDefault="0066366F" w:rsidP="0077016B">
      <w:r>
        <w:pict w14:anchorId="5AE2E904">
          <v:rect id="_x0000_i1044" style="width:0;height:1.5pt" o:hralign="center" o:hrstd="t" o:hr="t" fillcolor="#a0a0a0" stroked="f"/>
        </w:pict>
      </w:r>
      <w:r>
        <w:pict w14:anchorId="4E123703">
          <v:rect id="_x0000_i1045" style="width:0;height:1.5pt" o:hralign="center" o:hrstd="t" o:hr="t" fillcolor="#a0a0a0" stroked="f"/>
        </w:pict>
      </w:r>
    </w:p>
    <w:p w14:paraId="6EFADEFF" w14:textId="77777777" w:rsidR="0077016B" w:rsidRPr="006F3311" w:rsidRDefault="0066366F" w:rsidP="0077016B">
      <w:pPr>
        <w:spacing w:after="200"/>
      </w:pPr>
      <w:r>
        <w:pict w14:anchorId="2BD551E5">
          <v:rect id="_x0000_i1046" style="width:0;height:1.5pt" o:hralign="center" o:hrstd="t" o:hr="t" fillcolor="#a0a0a0" stroked="f"/>
        </w:pict>
      </w:r>
      <w:r>
        <w:pict w14:anchorId="31B395EF">
          <v:rect id="_x0000_i1047" style="width:0;height:1.5pt" o:hralign="center" o:hrstd="t" o:hr="t" fillcolor="#a0a0a0" stroked="f"/>
        </w:pict>
      </w:r>
      <w:r>
        <w:pict w14:anchorId="518BC033">
          <v:rect id="_x0000_i1048" style="width:0;height:1.5pt" o:hralign="center" o:hrstd="t" o:hr="t" fillcolor="#a0a0a0" stroked="f"/>
        </w:pict>
      </w:r>
    </w:p>
    <w:p w14:paraId="2949DF8A" w14:textId="77777777" w:rsidR="0077016B" w:rsidRPr="006F3311" w:rsidRDefault="0077016B" w:rsidP="0077016B"/>
    <w:p w14:paraId="12117133" w14:textId="77777777" w:rsidR="0077016B" w:rsidRPr="006F3311" w:rsidRDefault="0077016B" w:rsidP="001137EF">
      <w:pPr>
        <w:spacing w:line="360" w:lineRule="auto"/>
      </w:pPr>
      <w:r w:rsidRPr="006F3311">
        <w:t>Använder du deltagarens erfarenheter från HUT vid coaching eller samtal?</w:t>
      </w:r>
    </w:p>
    <w:p w14:paraId="4230709E" w14:textId="77777777" w:rsidR="0077016B" w:rsidRPr="006F3311" w:rsidRDefault="0077016B" w:rsidP="001137EF">
      <w:pPr>
        <w:spacing w:line="360" w:lineRule="auto"/>
      </w:pPr>
      <w:r w:rsidRPr="006F3311">
        <w:t>Beskriv på vilka sätt.</w:t>
      </w:r>
    </w:p>
    <w:p w14:paraId="575D34FD" w14:textId="77777777" w:rsidR="0077016B" w:rsidRPr="006F3311" w:rsidRDefault="0066366F" w:rsidP="0077016B">
      <w:r>
        <w:pict w14:anchorId="79593E37">
          <v:rect id="_x0000_i1049" style="width:0;height:1.5pt" o:hralign="center" o:hrstd="t" o:hr="t" fillcolor="#a0a0a0" stroked="f"/>
        </w:pict>
      </w:r>
    </w:p>
    <w:p w14:paraId="2DC6B4B7" w14:textId="77777777" w:rsidR="0077016B" w:rsidRPr="006F3311" w:rsidRDefault="0066366F" w:rsidP="0077016B">
      <w:r>
        <w:pict w14:anchorId="6FB4AE14">
          <v:rect id="_x0000_i1050" style="width:0;height:1.5pt" o:hralign="center" o:hrstd="t" o:hr="t" fillcolor="#a0a0a0" stroked="f"/>
        </w:pict>
      </w:r>
    </w:p>
    <w:p w14:paraId="3B0F8C0D" w14:textId="77777777" w:rsidR="0077016B" w:rsidRPr="006F3311" w:rsidRDefault="0066366F" w:rsidP="0077016B">
      <w:r>
        <w:pict w14:anchorId="018716E7">
          <v:rect id="_x0000_i1051" style="width:0;height:1.5pt" o:hralign="center" o:hrstd="t" o:hr="t" fillcolor="#a0a0a0" stroked="f"/>
        </w:pict>
      </w:r>
    </w:p>
    <w:p w14:paraId="5E7C91B5" w14:textId="77777777" w:rsidR="0077016B" w:rsidRPr="006F3311" w:rsidRDefault="0066366F" w:rsidP="0077016B">
      <w:r>
        <w:pict w14:anchorId="3686431B">
          <v:rect id="_x0000_i1052" style="width:0;height:1.5pt" o:hralign="center" o:hrstd="t" o:hr="t" fillcolor="#a0a0a0" stroked="f"/>
        </w:pict>
      </w:r>
    </w:p>
    <w:p w14:paraId="6BEEB56D" w14:textId="77777777" w:rsidR="0077016B" w:rsidRPr="006F3311" w:rsidRDefault="0066366F" w:rsidP="0077016B">
      <w:pPr>
        <w:spacing w:after="200"/>
      </w:pPr>
      <w:r>
        <w:pict w14:anchorId="57C93C93">
          <v:rect id="_x0000_i1053" style="width:0;height:1.5pt" o:hralign="center" o:hrstd="t" o:hr="t" fillcolor="#a0a0a0" stroked="f"/>
        </w:pict>
      </w:r>
      <w:r>
        <w:pict w14:anchorId="5E25A992">
          <v:rect id="_x0000_i1054" style="width:0;height:1.5pt" o:hralign="center" o:hrstd="t" o:hr="t" fillcolor="#a0a0a0" stroked="f"/>
        </w:pict>
      </w:r>
    </w:p>
    <w:p w14:paraId="3FB30D49" w14:textId="77777777" w:rsidR="0077016B" w:rsidRPr="006F3311" w:rsidRDefault="0077016B" w:rsidP="0077016B"/>
    <w:p w14:paraId="53117891" w14:textId="77777777" w:rsidR="0077016B" w:rsidRPr="006F3311" w:rsidRDefault="0077016B" w:rsidP="0077016B">
      <w:r w:rsidRPr="006F3311">
        <w:t>Övriga synpunkter:</w:t>
      </w:r>
    </w:p>
    <w:p w14:paraId="604B44B7" w14:textId="77777777" w:rsidR="0077016B" w:rsidRPr="006F3311" w:rsidRDefault="0066366F" w:rsidP="0077016B">
      <w:r>
        <w:pict w14:anchorId="65E71B88">
          <v:rect id="_x0000_i1055" style="width:0;height:1.5pt" o:hralign="center" o:hrstd="t" o:hr="t" fillcolor="#a0a0a0" stroked="f"/>
        </w:pict>
      </w:r>
    </w:p>
    <w:p w14:paraId="42980BDA" w14:textId="77777777" w:rsidR="0077016B" w:rsidRPr="006F3311" w:rsidRDefault="0066366F" w:rsidP="0077016B">
      <w:r>
        <w:pict w14:anchorId="6E1813E9">
          <v:rect id="_x0000_i1056" style="width:0;height:1.5pt" o:hralign="center" o:hrstd="t" o:hr="t" fillcolor="#a0a0a0" stroked="f"/>
        </w:pict>
      </w:r>
    </w:p>
    <w:p w14:paraId="5E0B8F32" w14:textId="77777777" w:rsidR="0077016B" w:rsidRPr="006F3311" w:rsidRDefault="0066366F" w:rsidP="0077016B">
      <w:r>
        <w:pict w14:anchorId="2CC0B3E1">
          <v:rect id="_x0000_i1057" style="width:0;height:1.5pt" o:hralign="center" o:hrstd="t" o:hr="t" fillcolor="#a0a0a0" stroked="f"/>
        </w:pict>
      </w:r>
    </w:p>
    <w:p w14:paraId="7C816BAB" w14:textId="77777777" w:rsidR="0077016B" w:rsidRPr="006F3311" w:rsidRDefault="0066366F" w:rsidP="0077016B">
      <w:r>
        <w:pict w14:anchorId="77C1774E">
          <v:rect id="_x0000_i1058" style="width:0;height:1.5pt" o:hralign="center" o:hrstd="t" o:hr="t" fillcolor="#a0a0a0" stroked="f"/>
        </w:pict>
      </w:r>
    </w:p>
    <w:p w14:paraId="0C0C7EA7" w14:textId="77777777" w:rsidR="0077016B" w:rsidRPr="006F3311" w:rsidRDefault="0066366F" w:rsidP="0077016B">
      <w:r>
        <w:pict w14:anchorId="540AF0DB">
          <v:rect id="_x0000_i1059" style="width:0;height:1.5pt" o:hralign="center" o:hrstd="t" o:hr="t" fillcolor="#a0a0a0" stroked="f"/>
        </w:pict>
      </w:r>
    </w:p>
    <w:p w14:paraId="6C9277D2" w14:textId="31D82296" w:rsidR="00BF4736" w:rsidRDefault="0066366F" w:rsidP="00312499">
      <w:r>
        <w:pict w14:anchorId="42C6F5C6">
          <v:rect id="_x0000_i1060" style="width:0;height:1.5pt" o:hralign="center" o:hrstd="t" o:hr="t" fillcolor="#a0a0a0" stroked="f"/>
        </w:pict>
      </w:r>
    </w:p>
    <w:p w14:paraId="5AE2F6B3" w14:textId="77777777" w:rsidR="00AF1DC6" w:rsidRDefault="00AF1DC6" w:rsidP="00312499"/>
    <w:p w14:paraId="501F22EB" w14:textId="77777777" w:rsidR="00AF1DC6" w:rsidRDefault="00AF1DC6" w:rsidP="00312499"/>
    <w:p w14:paraId="4AE79093" w14:textId="77777777" w:rsidR="00AF1DC6" w:rsidRDefault="00AF1DC6" w:rsidP="00312499"/>
    <w:p w14:paraId="3842DA32" w14:textId="3C4580ED" w:rsidR="00801B52" w:rsidRPr="006F3311" w:rsidRDefault="00801B52" w:rsidP="00AF1DC6"/>
    <w:sectPr w:rsidR="00801B52" w:rsidRPr="006F3311" w:rsidSect="003F0CD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21258" w14:textId="77777777" w:rsidR="0066366F" w:rsidRDefault="0066366F" w:rsidP="009A0744">
      <w:r>
        <w:separator/>
      </w:r>
    </w:p>
  </w:endnote>
  <w:endnote w:type="continuationSeparator" w:id="0">
    <w:p w14:paraId="044A6445" w14:textId="77777777" w:rsidR="0066366F" w:rsidRDefault="0066366F" w:rsidP="009A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明朝 ProN W3">
    <w:charset w:val="4E"/>
    <w:family w:val="auto"/>
    <w:pitch w:val="variable"/>
    <w:sig w:usb0="E00002FF" w:usb1="7AC7FFFF" w:usb2="00000012" w:usb3="00000000" w:csb0="0002000D" w:csb1="00000000"/>
  </w:font>
  <w:font w:name="Apple Chancery">
    <w:panose1 w:val="03020702040506060504"/>
    <w:charset w:val="00"/>
    <w:family w:val="auto"/>
    <w:pitch w:val="variable"/>
    <w:sig w:usb0="80000067" w:usb1="00000003" w:usb2="00000000" w:usb3="00000000" w:csb0="000001F3" w:csb1="00000000"/>
  </w:font>
  <w:font w:name="TimesNewRomanPS">
    <w:altName w:val="Times New Roman"/>
    <w:panose1 w:val="00000000000000000000"/>
    <w:charset w:val="00"/>
    <w:family w:val="roman"/>
    <w:notTrueType/>
    <w:pitch w:val="default"/>
  </w:font>
  <w:font w:name="UUBerlingAntiqua">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8F1E" w14:textId="77777777" w:rsidR="0066366F" w:rsidRDefault="0066366F">
    <w:pPr>
      <w:pStyle w:val="Footer"/>
    </w:pPr>
    <w:r>
      <w:rPr>
        <w:noProof/>
        <w:lang w:val="en-US"/>
      </w:rPr>
      <mc:AlternateContent>
        <mc:Choice Requires="wps">
          <w:drawing>
            <wp:anchor distT="0" distB="0" distL="114300" distR="114300" simplePos="0" relativeHeight="251663360" behindDoc="0" locked="0" layoutInCell="1" allowOverlap="1" wp14:anchorId="60062019" wp14:editId="660A3BB1">
              <wp:simplePos x="0" y="0"/>
              <wp:positionH relativeFrom="column">
                <wp:posOffset>-222885</wp:posOffset>
              </wp:positionH>
              <wp:positionV relativeFrom="paragraph">
                <wp:posOffset>96520</wp:posOffset>
              </wp:positionV>
              <wp:extent cx="5962650" cy="0"/>
              <wp:effectExtent l="19050" t="19050" r="47625" b="476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38100" cmpd="sng">
                        <a:solidFill>
                          <a:schemeClr val="tx2">
                            <a:lumMod val="60000"/>
                            <a:lumOff val="40000"/>
                          </a:schemeClr>
                        </a:solidFill>
                        <a:prstDash val="solid"/>
                        <a:round/>
                        <a:headEnd type="none" w="med" len="med"/>
                        <a:tailEnd type="none" w="med" len="med"/>
                      </a:ln>
                      <a:effectLst>
                        <a:outerShdw dist="35921" dir="2700000"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7.5pt;margin-top:7.6pt;width:4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" strokecolor="#548dd4 [1951]" strokeweight="3pt">
              <v:shadow on="t" color="#243f60 [1604]" opacity=".5" mv:blur="0" offset="2pt,2pt"/>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78499" w14:textId="77777777" w:rsidR="0066366F" w:rsidRDefault="0066366F" w:rsidP="00F876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07C">
      <w:rPr>
        <w:rStyle w:val="PageNumber"/>
        <w:noProof/>
      </w:rPr>
      <w:t>1</w:t>
    </w:r>
    <w:r>
      <w:rPr>
        <w:rStyle w:val="PageNumber"/>
      </w:rPr>
      <w:fldChar w:fldCharType="end"/>
    </w:r>
  </w:p>
  <w:p w14:paraId="3E11DC65" w14:textId="77777777" w:rsidR="0066366F" w:rsidRDefault="0066366F" w:rsidP="00F8767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4EA0" w14:textId="77777777" w:rsidR="0066366F" w:rsidRDefault="0066366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EA27F" w14:textId="77777777" w:rsidR="0066366F" w:rsidRDefault="0066366F" w:rsidP="00FC7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DECA0B3" w14:textId="77777777" w:rsidR="0066366F" w:rsidRDefault="0066366F" w:rsidP="003F0CD4">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3459" w14:textId="77777777" w:rsidR="0066366F" w:rsidRDefault="0066366F" w:rsidP="00FC7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07C">
      <w:rPr>
        <w:rStyle w:val="PageNumber"/>
        <w:noProof/>
      </w:rPr>
      <w:t>33</w:t>
    </w:r>
    <w:r>
      <w:rPr>
        <w:rStyle w:val="PageNumber"/>
      </w:rPr>
      <w:fldChar w:fldCharType="end"/>
    </w:r>
  </w:p>
  <w:p w14:paraId="375C14EC" w14:textId="77777777" w:rsidR="0066366F" w:rsidRDefault="0066366F" w:rsidP="003F0C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A2D2" w14:textId="77777777" w:rsidR="0066366F" w:rsidRDefault="0066366F" w:rsidP="009A0744">
      <w:r>
        <w:separator/>
      </w:r>
    </w:p>
  </w:footnote>
  <w:footnote w:type="continuationSeparator" w:id="0">
    <w:p w14:paraId="3134C5C2" w14:textId="77777777" w:rsidR="0066366F" w:rsidRDefault="0066366F" w:rsidP="009A07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ADECB" w14:textId="77777777" w:rsidR="0066366F" w:rsidRDefault="0066366F" w:rsidP="0042680E">
    <w:pPr>
      <w:pStyle w:val="Header"/>
      <w:jc w:val="center"/>
    </w:pPr>
    <w:r>
      <w:rPr>
        <w:noProof/>
        <w:lang w:val="en-US"/>
      </w:rPr>
      <mc:AlternateContent>
        <mc:Choice Requires="wps">
          <w:drawing>
            <wp:anchor distT="0" distB="0" distL="114300" distR="114300" simplePos="0" relativeHeight="251662336" behindDoc="0" locked="0" layoutInCell="1" allowOverlap="1" wp14:anchorId="2BFB227D" wp14:editId="5C66E475">
              <wp:simplePos x="0" y="0"/>
              <wp:positionH relativeFrom="column">
                <wp:posOffset>-232410</wp:posOffset>
              </wp:positionH>
              <wp:positionV relativeFrom="paragraph">
                <wp:posOffset>2131060</wp:posOffset>
              </wp:positionV>
              <wp:extent cx="5962650" cy="0"/>
              <wp:effectExtent l="0" t="19050" r="38100" b="571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38100" cmpd="sng">
                        <a:solidFill>
                          <a:schemeClr val="tx2">
                            <a:lumMod val="60000"/>
                            <a:lumOff val="40000"/>
                          </a:schemeClr>
                        </a:solidFill>
                        <a:prstDash val="solid"/>
                        <a:round/>
                        <a:headEnd type="none" w="med" len="med"/>
                        <a:tailEnd type="none" w="med" len="med"/>
                      </a:ln>
                      <a:effectLst>
                        <a:outerShdw dist="35921" dir="2700000"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8.25pt;margin-top:167.8pt;width:46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" strokecolor="#548dd4 [1951]" strokeweight="3pt">
              <v:shadow on="t" color="#243f60 [1604]" opacity=".5" mv:blur="0" offset="2pt,2pt"/>
            </v:shape>
          </w:pict>
        </mc:Fallback>
      </mc:AlternateContent>
    </w:r>
    <w:r>
      <w:rPr>
        <w:noProof/>
        <w:lang w:val="en-US"/>
      </w:rPr>
      <mc:AlternateContent>
        <mc:Choice Requires="wps">
          <w:drawing>
            <wp:anchor distT="0" distB="0" distL="114300" distR="114300" simplePos="0" relativeHeight="251661312" behindDoc="0" locked="0" layoutInCell="1" allowOverlap="1" wp14:anchorId="72574E8B" wp14:editId="1A6D15DF">
              <wp:simplePos x="0" y="0"/>
              <wp:positionH relativeFrom="column">
                <wp:posOffset>77470</wp:posOffset>
              </wp:positionH>
              <wp:positionV relativeFrom="paragraph">
                <wp:posOffset>1473835</wp:posOffset>
              </wp:positionV>
              <wp:extent cx="5224145" cy="619125"/>
              <wp:effectExtent l="0" t="0" r="0" b="952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27A18" w14:textId="77777777" w:rsidR="0066366F" w:rsidRPr="00242E96" w:rsidRDefault="0066366F" w:rsidP="00242E96">
                          <w:pPr>
                            <w:pStyle w:val="titelinfo"/>
                            <w:rPr>
                              <w:b/>
                              <w:sz w:val="32"/>
                              <w:szCs w:val="32"/>
                            </w:rPr>
                          </w:pPr>
                          <w:r w:rsidRPr="00242E96">
                            <w:rPr>
                              <w:sz w:val="32"/>
                              <w:szCs w:val="32"/>
                            </w:rPr>
                            <w:t>AKADEMIN FÖR UTBILDNING OCH EKONOMI</w:t>
                          </w:r>
                        </w:p>
                        <w:p w14:paraId="4E12DCC2" w14:textId="77777777" w:rsidR="0066366F" w:rsidRPr="00242E96" w:rsidRDefault="0066366F" w:rsidP="00242E96">
                          <w:pPr>
                            <w:pStyle w:val="titelinfo"/>
                            <w:rPr>
                              <w:rFonts w:ascii="Arial" w:hAnsi="Arial" w:cs="Arial"/>
                              <w:b/>
                              <w:sz w:val="22"/>
                              <w:szCs w:val="22"/>
                            </w:rPr>
                          </w:pPr>
                          <w:r w:rsidRPr="00242E96">
                            <w:rPr>
                              <w:rFonts w:ascii="Arial" w:hAnsi="Arial" w:cs="Arial"/>
                              <w:b/>
                              <w:sz w:val="22"/>
                              <w:szCs w:val="22"/>
                            </w:rPr>
                            <w:t>Avdelningen för utbildningsvetenskap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31" type="#_x0000_t202" style="position:absolute;left:0;text-align:left;margin-left:6.1pt;margin-top:116.05pt;width:411.3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" stroked="f">
              <v:textbox>
                <w:txbxContent>
                  <w:p w14:paraId="64027A18" w14:textId="77777777" w:rsidR="00AF1DC6" w:rsidRPr="00242E96" w:rsidRDefault="00AF1DC6" w:rsidP="00242E96">
                    <w:pPr>
                      <w:pStyle w:val="titelinfo"/>
                      <w:rPr>
                        <w:b/>
                        <w:sz w:val="32"/>
                        <w:szCs w:val="32"/>
                      </w:rPr>
                    </w:pPr>
                    <w:r w:rsidRPr="00242E96">
                      <w:rPr>
                        <w:sz w:val="32"/>
                        <w:szCs w:val="32"/>
                      </w:rPr>
                      <w:t>AKADEMIN FÖR UTBILDNING OCH EKONOMI</w:t>
                    </w:r>
                  </w:p>
                  <w:p w14:paraId="4E12DCC2" w14:textId="77777777" w:rsidR="00AF1DC6" w:rsidRPr="00242E96" w:rsidRDefault="00AF1DC6" w:rsidP="00242E96">
                    <w:pPr>
                      <w:pStyle w:val="titelinfo"/>
                      <w:rPr>
                        <w:rFonts w:ascii="Arial" w:hAnsi="Arial" w:cs="Arial"/>
                        <w:b/>
                        <w:sz w:val="22"/>
                        <w:szCs w:val="22"/>
                      </w:rPr>
                    </w:pPr>
                    <w:r w:rsidRPr="00242E96">
                      <w:rPr>
                        <w:rFonts w:ascii="Arial" w:hAnsi="Arial" w:cs="Arial"/>
                        <w:b/>
                        <w:sz w:val="22"/>
                        <w:szCs w:val="22"/>
                      </w:rPr>
                      <w:t>Avdelningen för utbildningsvetenskap</w:t>
                    </w:r>
                  </w:p>
                </w:txbxContent>
              </v:textbox>
            </v:shape>
          </w:pict>
        </mc:Fallback>
      </mc:AlternateContent>
    </w:r>
    <w:r>
      <w:rPr>
        <w:noProof/>
        <w:lang w:val="en-US"/>
      </w:rPr>
      <w:drawing>
        <wp:anchor distT="0" distB="0" distL="114300" distR="114300" simplePos="0" relativeHeight="251664384" behindDoc="0" locked="0" layoutInCell="1" allowOverlap="1" wp14:anchorId="65ECCABA" wp14:editId="482A1CAF">
          <wp:simplePos x="0" y="0"/>
          <wp:positionH relativeFrom="column">
            <wp:posOffset>2214245</wp:posOffset>
          </wp:positionH>
          <wp:positionV relativeFrom="paragraph">
            <wp:posOffset>93345</wp:posOffset>
          </wp:positionV>
          <wp:extent cx="1036800" cy="914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mall sv.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914400"/>
                  </a:xfrm>
                  <a:prstGeom prst="rect">
                    <a:avLst/>
                  </a:prstGeom>
                </pic:spPr>
              </pic:pic>
            </a:graphicData>
          </a:graphic>
          <wp14:sizeRelH relativeFrom="margin">
            <wp14:pctWidth>0</wp14:pctWidth>
          </wp14:sizeRelH>
        </wp:anchor>
      </w:drawing>
    </w:r>
    <w:r>
      <w:rPr>
        <w:noProof/>
        <w:lang w:val="en-US"/>
      </w:rPr>
      <w:drawing>
        <wp:anchor distT="0" distB="0" distL="114300" distR="114300" simplePos="0" relativeHeight="251658240" behindDoc="0" locked="0" layoutInCell="1" allowOverlap="1" wp14:anchorId="129B3A9F" wp14:editId="68249F74">
          <wp:simplePos x="0" y="0"/>
          <wp:positionH relativeFrom="column">
            <wp:posOffset>-1080135</wp:posOffset>
          </wp:positionH>
          <wp:positionV relativeFrom="paragraph">
            <wp:posOffset>-459741</wp:posOffset>
          </wp:positionV>
          <wp:extent cx="3252258" cy="303847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raster.png"/>
                  <pic:cNvPicPr/>
                </pic:nvPicPr>
                <pic:blipFill>
                  <a:blip r:embed="rId2">
                    <a:extLst>
                      <a:ext uri="{28A0092B-C50C-407E-A947-70E740481C1C}">
                        <a14:useLocalDpi xmlns:a14="http://schemas.microsoft.com/office/drawing/2010/main" val="0"/>
                      </a:ext>
                    </a:extLst>
                  </a:blip>
                  <a:stretch>
                    <a:fillRect/>
                  </a:stretch>
                </pic:blipFill>
                <pic:spPr>
                  <a:xfrm>
                    <a:off x="0" y="0"/>
                    <a:ext cx="3252258" cy="3038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6ED29" w14:textId="77777777" w:rsidR="0066366F" w:rsidRDefault="006636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067FC"/>
    <w:multiLevelType w:val="hybridMultilevel"/>
    <w:tmpl w:val="5404A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94604C"/>
    <w:multiLevelType w:val="multilevel"/>
    <w:tmpl w:val="CC56AC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7C3064E"/>
    <w:multiLevelType w:val="hybridMultilevel"/>
    <w:tmpl w:val="BBB6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46C87"/>
    <w:multiLevelType w:val="multilevel"/>
    <w:tmpl w:val="07C683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0BE0473"/>
    <w:multiLevelType w:val="hybridMultilevel"/>
    <w:tmpl w:val="A0F8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307D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C8126AC"/>
    <w:multiLevelType w:val="hybridMultilevel"/>
    <w:tmpl w:val="5B5A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4D22"/>
    <w:multiLevelType w:val="multilevel"/>
    <w:tmpl w:val="BDC4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C0B31"/>
    <w:multiLevelType w:val="hybridMultilevel"/>
    <w:tmpl w:val="F706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95AB9"/>
    <w:multiLevelType w:val="multilevel"/>
    <w:tmpl w:val="8A4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512B0"/>
    <w:multiLevelType w:val="hybridMultilevel"/>
    <w:tmpl w:val="30800A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A7914E1"/>
    <w:multiLevelType w:val="multilevel"/>
    <w:tmpl w:val="712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23A24"/>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971AD6"/>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636DF"/>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014231"/>
    <w:multiLevelType w:val="multilevel"/>
    <w:tmpl w:val="127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27E8E"/>
    <w:multiLevelType w:val="hybridMultilevel"/>
    <w:tmpl w:val="AF2E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74C7B"/>
    <w:multiLevelType w:val="multilevel"/>
    <w:tmpl w:val="8346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0356CF"/>
    <w:multiLevelType w:val="hybridMultilevel"/>
    <w:tmpl w:val="A7B2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070D6"/>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95F17"/>
    <w:multiLevelType w:val="hybridMultilevel"/>
    <w:tmpl w:val="08948F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nsid w:val="5DED0DF1"/>
    <w:multiLevelType w:val="hybridMultilevel"/>
    <w:tmpl w:val="814A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B2786E"/>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807695"/>
    <w:multiLevelType w:val="hybridMultilevel"/>
    <w:tmpl w:val="FE3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91FA6"/>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6F340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9"/>
  </w:num>
  <w:num w:numId="3">
    <w:abstractNumId w:val="14"/>
  </w:num>
  <w:num w:numId="4">
    <w:abstractNumId w:val="24"/>
  </w:num>
  <w:num w:numId="5">
    <w:abstractNumId w:val="26"/>
  </w:num>
  <w:num w:numId="6">
    <w:abstractNumId w:val="16"/>
  </w:num>
  <w:num w:numId="7">
    <w:abstractNumId w:val="21"/>
  </w:num>
  <w:num w:numId="8">
    <w:abstractNumId w:val="15"/>
  </w:num>
  <w:num w:numId="9">
    <w:abstractNumId w:val="2"/>
  </w:num>
  <w:num w:numId="10">
    <w:abstractNumId w:val="13"/>
  </w:num>
  <w:num w:numId="11">
    <w:abstractNumId w:val="17"/>
  </w:num>
  <w:num w:numId="12">
    <w:abstractNumId w:val="6"/>
  </w:num>
  <w:num w:numId="13">
    <w:abstractNumId w:val="5"/>
  </w:num>
  <w:num w:numId="14">
    <w:abstractNumId w:val="0"/>
  </w:num>
  <w:num w:numId="15">
    <w:abstractNumId w:val="1"/>
  </w:num>
  <w:num w:numId="16">
    <w:abstractNumId w:val="12"/>
  </w:num>
  <w:num w:numId="17">
    <w:abstractNumId w:val="18"/>
  </w:num>
  <w:num w:numId="18">
    <w:abstractNumId w:val="4"/>
  </w:num>
  <w:num w:numId="19">
    <w:abstractNumId w:val="22"/>
  </w:num>
  <w:num w:numId="20">
    <w:abstractNumId w:val="10"/>
  </w:num>
  <w:num w:numId="21">
    <w:abstractNumId w:val="3"/>
  </w:num>
  <w:num w:numId="22">
    <w:abstractNumId w:val="27"/>
  </w:num>
  <w:num w:numId="23">
    <w:abstractNumId w:val="27"/>
  </w:num>
  <w:num w:numId="24">
    <w:abstractNumId w:val="27"/>
  </w:num>
  <w:num w:numId="25">
    <w:abstractNumId w:val="7"/>
  </w:num>
  <w:num w:numId="26">
    <w:abstractNumId w:val="20"/>
  </w:num>
  <w:num w:numId="27">
    <w:abstractNumId w:val="23"/>
  </w:num>
  <w:num w:numId="28">
    <w:abstractNumId w:val="25"/>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ocumentProtection w:edit="trackedChanges" w:enforcement="1"/>
  <w:defaultTabStop w:val="1304"/>
  <w:hyphenationZone w:val="425"/>
  <w:characterSpacingControl w:val="doNotCompress"/>
  <w:hdrShapeDefaults>
    <o:shapedefaults v:ext="edit" spidmax="2050" fill="f" fillcolor="white" strokecolor="none [3213]">
      <v:fill color="white" on="f"/>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96"/>
    <w:rsid w:val="00002A6C"/>
    <w:rsid w:val="0000349F"/>
    <w:rsid w:val="0000369F"/>
    <w:rsid w:val="00005413"/>
    <w:rsid w:val="00006450"/>
    <w:rsid w:val="00007139"/>
    <w:rsid w:val="00011DFB"/>
    <w:rsid w:val="0001260E"/>
    <w:rsid w:val="000132E8"/>
    <w:rsid w:val="0001434A"/>
    <w:rsid w:val="00014EA0"/>
    <w:rsid w:val="00015840"/>
    <w:rsid w:val="0001634C"/>
    <w:rsid w:val="0001644C"/>
    <w:rsid w:val="00016A43"/>
    <w:rsid w:val="00016DDB"/>
    <w:rsid w:val="00017E62"/>
    <w:rsid w:val="00020694"/>
    <w:rsid w:val="00020F25"/>
    <w:rsid w:val="00021875"/>
    <w:rsid w:val="00022670"/>
    <w:rsid w:val="00022C0E"/>
    <w:rsid w:val="00022FF1"/>
    <w:rsid w:val="00023135"/>
    <w:rsid w:val="00023B23"/>
    <w:rsid w:val="000242FB"/>
    <w:rsid w:val="00024D10"/>
    <w:rsid w:val="00026859"/>
    <w:rsid w:val="00027796"/>
    <w:rsid w:val="00027CAB"/>
    <w:rsid w:val="000307A4"/>
    <w:rsid w:val="00031004"/>
    <w:rsid w:val="00032404"/>
    <w:rsid w:val="000330E7"/>
    <w:rsid w:val="00033191"/>
    <w:rsid w:val="0003391B"/>
    <w:rsid w:val="00033DE3"/>
    <w:rsid w:val="00034025"/>
    <w:rsid w:val="0003442E"/>
    <w:rsid w:val="000345FC"/>
    <w:rsid w:val="000351E0"/>
    <w:rsid w:val="00040BCB"/>
    <w:rsid w:val="00041892"/>
    <w:rsid w:val="00042110"/>
    <w:rsid w:val="00042DAF"/>
    <w:rsid w:val="000430E6"/>
    <w:rsid w:val="00043561"/>
    <w:rsid w:val="0004380F"/>
    <w:rsid w:val="00043ADC"/>
    <w:rsid w:val="00044CDE"/>
    <w:rsid w:val="00044D56"/>
    <w:rsid w:val="000452CF"/>
    <w:rsid w:val="000458BB"/>
    <w:rsid w:val="00045975"/>
    <w:rsid w:val="00047CF9"/>
    <w:rsid w:val="0005287A"/>
    <w:rsid w:val="00053616"/>
    <w:rsid w:val="00053CD9"/>
    <w:rsid w:val="0005411E"/>
    <w:rsid w:val="00054CD9"/>
    <w:rsid w:val="00056626"/>
    <w:rsid w:val="00056C75"/>
    <w:rsid w:val="00056F1D"/>
    <w:rsid w:val="00062378"/>
    <w:rsid w:val="00062651"/>
    <w:rsid w:val="00063C24"/>
    <w:rsid w:val="000641DB"/>
    <w:rsid w:val="000648C4"/>
    <w:rsid w:val="00065816"/>
    <w:rsid w:val="00067196"/>
    <w:rsid w:val="00070B0B"/>
    <w:rsid w:val="00071543"/>
    <w:rsid w:val="00071E20"/>
    <w:rsid w:val="00072972"/>
    <w:rsid w:val="00074BE4"/>
    <w:rsid w:val="000774E8"/>
    <w:rsid w:val="00077B01"/>
    <w:rsid w:val="00080031"/>
    <w:rsid w:val="00080061"/>
    <w:rsid w:val="0008031C"/>
    <w:rsid w:val="00080A74"/>
    <w:rsid w:val="00081EA9"/>
    <w:rsid w:val="00082984"/>
    <w:rsid w:val="00082FF2"/>
    <w:rsid w:val="00083445"/>
    <w:rsid w:val="00083624"/>
    <w:rsid w:val="00083D1F"/>
    <w:rsid w:val="0008435C"/>
    <w:rsid w:val="00091CA2"/>
    <w:rsid w:val="00092470"/>
    <w:rsid w:val="00092472"/>
    <w:rsid w:val="00093ABE"/>
    <w:rsid w:val="0009458E"/>
    <w:rsid w:val="00094A58"/>
    <w:rsid w:val="0009578E"/>
    <w:rsid w:val="00097BC5"/>
    <w:rsid w:val="000A1412"/>
    <w:rsid w:val="000A3AB2"/>
    <w:rsid w:val="000A5306"/>
    <w:rsid w:val="000A5CE1"/>
    <w:rsid w:val="000A78FE"/>
    <w:rsid w:val="000A7F96"/>
    <w:rsid w:val="000B0247"/>
    <w:rsid w:val="000B0882"/>
    <w:rsid w:val="000B1014"/>
    <w:rsid w:val="000B1397"/>
    <w:rsid w:val="000B1475"/>
    <w:rsid w:val="000B3765"/>
    <w:rsid w:val="000B5360"/>
    <w:rsid w:val="000B7ACE"/>
    <w:rsid w:val="000C01B2"/>
    <w:rsid w:val="000C149A"/>
    <w:rsid w:val="000C23EA"/>
    <w:rsid w:val="000C49A2"/>
    <w:rsid w:val="000C4BB0"/>
    <w:rsid w:val="000C4BD0"/>
    <w:rsid w:val="000C5803"/>
    <w:rsid w:val="000C5B43"/>
    <w:rsid w:val="000C6CAF"/>
    <w:rsid w:val="000D260D"/>
    <w:rsid w:val="000D353F"/>
    <w:rsid w:val="000D51EE"/>
    <w:rsid w:val="000D5EDF"/>
    <w:rsid w:val="000D779D"/>
    <w:rsid w:val="000D77D7"/>
    <w:rsid w:val="000E135A"/>
    <w:rsid w:val="000E26AD"/>
    <w:rsid w:val="000E3204"/>
    <w:rsid w:val="000E4060"/>
    <w:rsid w:val="000E48F1"/>
    <w:rsid w:val="000E4DA5"/>
    <w:rsid w:val="000E6F2E"/>
    <w:rsid w:val="000E7096"/>
    <w:rsid w:val="000E77FC"/>
    <w:rsid w:val="000E79E7"/>
    <w:rsid w:val="000F27DC"/>
    <w:rsid w:val="000F3374"/>
    <w:rsid w:val="000F3D67"/>
    <w:rsid w:val="000F420D"/>
    <w:rsid w:val="000F4AE6"/>
    <w:rsid w:val="000F5069"/>
    <w:rsid w:val="000F6046"/>
    <w:rsid w:val="000F62FA"/>
    <w:rsid w:val="000F69D0"/>
    <w:rsid w:val="001007B4"/>
    <w:rsid w:val="00103B5E"/>
    <w:rsid w:val="0010440B"/>
    <w:rsid w:val="00104902"/>
    <w:rsid w:val="0010529F"/>
    <w:rsid w:val="00105469"/>
    <w:rsid w:val="0010661D"/>
    <w:rsid w:val="00106AAB"/>
    <w:rsid w:val="00106CDB"/>
    <w:rsid w:val="0011109F"/>
    <w:rsid w:val="00112FFF"/>
    <w:rsid w:val="001137EF"/>
    <w:rsid w:val="001139C9"/>
    <w:rsid w:val="0011412A"/>
    <w:rsid w:val="00114FB4"/>
    <w:rsid w:val="001178A3"/>
    <w:rsid w:val="00120C37"/>
    <w:rsid w:val="00120FAC"/>
    <w:rsid w:val="001216EA"/>
    <w:rsid w:val="00121836"/>
    <w:rsid w:val="00122768"/>
    <w:rsid w:val="001248AB"/>
    <w:rsid w:val="00125E70"/>
    <w:rsid w:val="0012673D"/>
    <w:rsid w:val="00126C79"/>
    <w:rsid w:val="0012723D"/>
    <w:rsid w:val="00127DEE"/>
    <w:rsid w:val="00130142"/>
    <w:rsid w:val="0013017B"/>
    <w:rsid w:val="00130888"/>
    <w:rsid w:val="00130AF1"/>
    <w:rsid w:val="00133862"/>
    <w:rsid w:val="00134535"/>
    <w:rsid w:val="00134D1F"/>
    <w:rsid w:val="0013566E"/>
    <w:rsid w:val="001367B7"/>
    <w:rsid w:val="00136C66"/>
    <w:rsid w:val="00136E1B"/>
    <w:rsid w:val="00136F82"/>
    <w:rsid w:val="00137A02"/>
    <w:rsid w:val="00144F00"/>
    <w:rsid w:val="00146BD0"/>
    <w:rsid w:val="00150927"/>
    <w:rsid w:val="001511B4"/>
    <w:rsid w:val="00151916"/>
    <w:rsid w:val="00152959"/>
    <w:rsid w:val="00152F21"/>
    <w:rsid w:val="001532F9"/>
    <w:rsid w:val="00153BEF"/>
    <w:rsid w:val="00155844"/>
    <w:rsid w:val="0015732F"/>
    <w:rsid w:val="00157338"/>
    <w:rsid w:val="00160320"/>
    <w:rsid w:val="00161817"/>
    <w:rsid w:val="00162365"/>
    <w:rsid w:val="00162582"/>
    <w:rsid w:val="00162B1A"/>
    <w:rsid w:val="00163EB6"/>
    <w:rsid w:val="0016494F"/>
    <w:rsid w:val="001649A8"/>
    <w:rsid w:val="00164F1A"/>
    <w:rsid w:val="001677D2"/>
    <w:rsid w:val="00167DC5"/>
    <w:rsid w:val="001723EB"/>
    <w:rsid w:val="00172483"/>
    <w:rsid w:val="0017311D"/>
    <w:rsid w:val="00173909"/>
    <w:rsid w:val="00173ED9"/>
    <w:rsid w:val="001744CF"/>
    <w:rsid w:val="0017653D"/>
    <w:rsid w:val="0017744D"/>
    <w:rsid w:val="001777BB"/>
    <w:rsid w:val="0018086D"/>
    <w:rsid w:val="001818A2"/>
    <w:rsid w:val="00182FA4"/>
    <w:rsid w:val="00184926"/>
    <w:rsid w:val="00185B23"/>
    <w:rsid w:val="001865BA"/>
    <w:rsid w:val="001904C7"/>
    <w:rsid w:val="00191827"/>
    <w:rsid w:val="0019230C"/>
    <w:rsid w:val="00193C44"/>
    <w:rsid w:val="00193EBC"/>
    <w:rsid w:val="001955C6"/>
    <w:rsid w:val="00197AA4"/>
    <w:rsid w:val="001A05BE"/>
    <w:rsid w:val="001A1361"/>
    <w:rsid w:val="001A2155"/>
    <w:rsid w:val="001A2734"/>
    <w:rsid w:val="001A2959"/>
    <w:rsid w:val="001A3526"/>
    <w:rsid w:val="001A3D54"/>
    <w:rsid w:val="001A3D76"/>
    <w:rsid w:val="001A4F0A"/>
    <w:rsid w:val="001A5F9F"/>
    <w:rsid w:val="001A6E3A"/>
    <w:rsid w:val="001B0C53"/>
    <w:rsid w:val="001B0EBE"/>
    <w:rsid w:val="001B10FD"/>
    <w:rsid w:val="001B11A9"/>
    <w:rsid w:val="001B1631"/>
    <w:rsid w:val="001B2CB7"/>
    <w:rsid w:val="001B47FC"/>
    <w:rsid w:val="001B4875"/>
    <w:rsid w:val="001B5111"/>
    <w:rsid w:val="001B5B24"/>
    <w:rsid w:val="001B718D"/>
    <w:rsid w:val="001B73E9"/>
    <w:rsid w:val="001B7B38"/>
    <w:rsid w:val="001C023B"/>
    <w:rsid w:val="001C16BA"/>
    <w:rsid w:val="001C2015"/>
    <w:rsid w:val="001C2AEB"/>
    <w:rsid w:val="001C4B28"/>
    <w:rsid w:val="001C59CB"/>
    <w:rsid w:val="001C5A17"/>
    <w:rsid w:val="001C5CCB"/>
    <w:rsid w:val="001C751E"/>
    <w:rsid w:val="001D0056"/>
    <w:rsid w:val="001D135D"/>
    <w:rsid w:val="001D17C5"/>
    <w:rsid w:val="001D1B4A"/>
    <w:rsid w:val="001D1C07"/>
    <w:rsid w:val="001D2065"/>
    <w:rsid w:val="001D2F5F"/>
    <w:rsid w:val="001D45A7"/>
    <w:rsid w:val="001D5C7F"/>
    <w:rsid w:val="001D6206"/>
    <w:rsid w:val="001D62C4"/>
    <w:rsid w:val="001E0593"/>
    <w:rsid w:val="001E096D"/>
    <w:rsid w:val="001E0E75"/>
    <w:rsid w:val="001E17E2"/>
    <w:rsid w:val="001E2725"/>
    <w:rsid w:val="001E2AA5"/>
    <w:rsid w:val="001E49C7"/>
    <w:rsid w:val="001E4B53"/>
    <w:rsid w:val="001E6088"/>
    <w:rsid w:val="001E773E"/>
    <w:rsid w:val="001F005C"/>
    <w:rsid w:val="001F00D3"/>
    <w:rsid w:val="001F0199"/>
    <w:rsid w:val="001F03B7"/>
    <w:rsid w:val="001F08AC"/>
    <w:rsid w:val="001F315F"/>
    <w:rsid w:val="001F37C7"/>
    <w:rsid w:val="001F4F6E"/>
    <w:rsid w:val="001F672D"/>
    <w:rsid w:val="001F6C4E"/>
    <w:rsid w:val="001F7F88"/>
    <w:rsid w:val="00200B71"/>
    <w:rsid w:val="00200EB1"/>
    <w:rsid w:val="00201003"/>
    <w:rsid w:val="0020174A"/>
    <w:rsid w:val="00201ABD"/>
    <w:rsid w:val="00201D0D"/>
    <w:rsid w:val="00202564"/>
    <w:rsid w:val="00203197"/>
    <w:rsid w:val="00205A6C"/>
    <w:rsid w:val="00205AA9"/>
    <w:rsid w:val="0020698C"/>
    <w:rsid w:val="00207505"/>
    <w:rsid w:val="00207C90"/>
    <w:rsid w:val="00207E5A"/>
    <w:rsid w:val="002101D0"/>
    <w:rsid w:val="002103D7"/>
    <w:rsid w:val="00211636"/>
    <w:rsid w:val="0021194D"/>
    <w:rsid w:val="0021380A"/>
    <w:rsid w:val="002163C7"/>
    <w:rsid w:val="00216998"/>
    <w:rsid w:val="0021737C"/>
    <w:rsid w:val="00217F3E"/>
    <w:rsid w:val="0022128A"/>
    <w:rsid w:val="00221442"/>
    <w:rsid w:val="00224234"/>
    <w:rsid w:val="0022542D"/>
    <w:rsid w:val="00225924"/>
    <w:rsid w:val="00225B0A"/>
    <w:rsid w:val="002309A6"/>
    <w:rsid w:val="00233A30"/>
    <w:rsid w:val="00234D3B"/>
    <w:rsid w:val="00234EDB"/>
    <w:rsid w:val="002358E4"/>
    <w:rsid w:val="00235C92"/>
    <w:rsid w:val="002363CC"/>
    <w:rsid w:val="00236B25"/>
    <w:rsid w:val="002405C2"/>
    <w:rsid w:val="00242133"/>
    <w:rsid w:val="002426B5"/>
    <w:rsid w:val="00242C9D"/>
    <w:rsid w:val="00242E96"/>
    <w:rsid w:val="00243DCC"/>
    <w:rsid w:val="002461AA"/>
    <w:rsid w:val="002467C4"/>
    <w:rsid w:val="00246C1E"/>
    <w:rsid w:val="00253823"/>
    <w:rsid w:val="00253E27"/>
    <w:rsid w:val="00254041"/>
    <w:rsid w:val="002550AD"/>
    <w:rsid w:val="002561C9"/>
    <w:rsid w:val="00256756"/>
    <w:rsid w:val="00256F64"/>
    <w:rsid w:val="002605BB"/>
    <w:rsid w:val="00260937"/>
    <w:rsid w:val="00261123"/>
    <w:rsid w:val="0026175D"/>
    <w:rsid w:val="00261915"/>
    <w:rsid w:val="00263A99"/>
    <w:rsid w:val="00263D1B"/>
    <w:rsid w:val="002647B0"/>
    <w:rsid w:val="00264E82"/>
    <w:rsid w:val="0026524D"/>
    <w:rsid w:val="00266643"/>
    <w:rsid w:val="00266860"/>
    <w:rsid w:val="002670ED"/>
    <w:rsid w:val="00270003"/>
    <w:rsid w:val="002713CD"/>
    <w:rsid w:val="002717C0"/>
    <w:rsid w:val="0027266D"/>
    <w:rsid w:val="00272DEB"/>
    <w:rsid w:val="002772F3"/>
    <w:rsid w:val="00277614"/>
    <w:rsid w:val="00280AB5"/>
    <w:rsid w:val="00281474"/>
    <w:rsid w:val="00282013"/>
    <w:rsid w:val="00282B02"/>
    <w:rsid w:val="002838EE"/>
    <w:rsid w:val="00283C40"/>
    <w:rsid w:val="002854EB"/>
    <w:rsid w:val="00285EA7"/>
    <w:rsid w:val="00287674"/>
    <w:rsid w:val="002908E9"/>
    <w:rsid w:val="00290C49"/>
    <w:rsid w:val="00291DD3"/>
    <w:rsid w:val="00291E53"/>
    <w:rsid w:val="00294897"/>
    <w:rsid w:val="00295612"/>
    <w:rsid w:val="002959FC"/>
    <w:rsid w:val="00295E93"/>
    <w:rsid w:val="002964C5"/>
    <w:rsid w:val="00297449"/>
    <w:rsid w:val="002A00E6"/>
    <w:rsid w:val="002A0BF5"/>
    <w:rsid w:val="002A23B4"/>
    <w:rsid w:val="002A283F"/>
    <w:rsid w:val="002A3E26"/>
    <w:rsid w:val="002A4725"/>
    <w:rsid w:val="002A5685"/>
    <w:rsid w:val="002A6797"/>
    <w:rsid w:val="002A6A4A"/>
    <w:rsid w:val="002A6D98"/>
    <w:rsid w:val="002A705D"/>
    <w:rsid w:val="002A7123"/>
    <w:rsid w:val="002A7ACF"/>
    <w:rsid w:val="002B0CAA"/>
    <w:rsid w:val="002B1B19"/>
    <w:rsid w:val="002B1B3F"/>
    <w:rsid w:val="002B3430"/>
    <w:rsid w:val="002B39B4"/>
    <w:rsid w:val="002B52AF"/>
    <w:rsid w:val="002B5553"/>
    <w:rsid w:val="002B6623"/>
    <w:rsid w:val="002B6685"/>
    <w:rsid w:val="002B764C"/>
    <w:rsid w:val="002C02FF"/>
    <w:rsid w:val="002C0EC1"/>
    <w:rsid w:val="002C2F62"/>
    <w:rsid w:val="002C3F93"/>
    <w:rsid w:val="002C4BEA"/>
    <w:rsid w:val="002C54F7"/>
    <w:rsid w:val="002C57EF"/>
    <w:rsid w:val="002C5E17"/>
    <w:rsid w:val="002C707B"/>
    <w:rsid w:val="002C76F6"/>
    <w:rsid w:val="002D109D"/>
    <w:rsid w:val="002D1EA3"/>
    <w:rsid w:val="002D52B8"/>
    <w:rsid w:val="002D566A"/>
    <w:rsid w:val="002D6371"/>
    <w:rsid w:val="002D66FD"/>
    <w:rsid w:val="002E19ED"/>
    <w:rsid w:val="002E1F88"/>
    <w:rsid w:val="002E235D"/>
    <w:rsid w:val="002E4A5F"/>
    <w:rsid w:val="002E5310"/>
    <w:rsid w:val="002E7291"/>
    <w:rsid w:val="002F289A"/>
    <w:rsid w:val="002F2918"/>
    <w:rsid w:val="002F2A76"/>
    <w:rsid w:val="002F3764"/>
    <w:rsid w:val="002F5705"/>
    <w:rsid w:val="002F5973"/>
    <w:rsid w:val="002F6678"/>
    <w:rsid w:val="002F6C1C"/>
    <w:rsid w:val="002F6D95"/>
    <w:rsid w:val="002F6EEC"/>
    <w:rsid w:val="002F7719"/>
    <w:rsid w:val="00300C75"/>
    <w:rsid w:val="00301B24"/>
    <w:rsid w:val="00302804"/>
    <w:rsid w:val="00303029"/>
    <w:rsid w:val="00303FDC"/>
    <w:rsid w:val="0030544A"/>
    <w:rsid w:val="00305EF3"/>
    <w:rsid w:val="003062FB"/>
    <w:rsid w:val="0030760B"/>
    <w:rsid w:val="00310858"/>
    <w:rsid w:val="00310B00"/>
    <w:rsid w:val="00311FD6"/>
    <w:rsid w:val="0031220E"/>
    <w:rsid w:val="00312499"/>
    <w:rsid w:val="00312D64"/>
    <w:rsid w:val="003156B6"/>
    <w:rsid w:val="00315B0B"/>
    <w:rsid w:val="00315C6B"/>
    <w:rsid w:val="003163D0"/>
    <w:rsid w:val="00316DA1"/>
    <w:rsid w:val="0032300A"/>
    <w:rsid w:val="0032395C"/>
    <w:rsid w:val="003250AE"/>
    <w:rsid w:val="003253C7"/>
    <w:rsid w:val="003260B4"/>
    <w:rsid w:val="00327786"/>
    <w:rsid w:val="003308BB"/>
    <w:rsid w:val="00332C0F"/>
    <w:rsid w:val="003336F0"/>
    <w:rsid w:val="00333F43"/>
    <w:rsid w:val="003342CB"/>
    <w:rsid w:val="00335023"/>
    <w:rsid w:val="00335127"/>
    <w:rsid w:val="00336097"/>
    <w:rsid w:val="003369D0"/>
    <w:rsid w:val="00336F9C"/>
    <w:rsid w:val="0033764A"/>
    <w:rsid w:val="003378F2"/>
    <w:rsid w:val="00337AD9"/>
    <w:rsid w:val="00341452"/>
    <w:rsid w:val="00343AA2"/>
    <w:rsid w:val="003441BD"/>
    <w:rsid w:val="00344A6D"/>
    <w:rsid w:val="00345E4B"/>
    <w:rsid w:val="00346A25"/>
    <w:rsid w:val="00346E40"/>
    <w:rsid w:val="00350942"/>
    <w:rsid w:val="003509F4"/>
    <w:rsid w:val="00350D9F"/>
    <w:rsid w:val="0035127A"/>
    <w:rsid w:val="003513F4"/>
    <w:rsid w:val="00351E37"/>
    <w:rsid w:val="003530E2"/>
    <w:rsid w:val="003537F9"/>
    <w:rsid w:val="00353B80"/>
    <w:rsid w:val="00354395"/>
    <w:rsid w:val="0035525B"/>
    <w:rsid w:val="00357765"/>
    <w:rsid w:val="00360451"/>
    <w:rsid w:val="00361193"/>
    <w:rsid w:val="003611AE"/>
    <w:rsid w:val="0036134D"/>
    <w:rsid w:val="003621FC"/>
    <w:rsid w:val="00362206"/>
    <w:rsid w:val="003624CE"/>
    <w:rsid w:val="00362564"/>
    <w:rsid w:val="003628EB"/>
    <w:rsid w:val="0036370C"/>
    <w:rsid w:val="00364643"/>
    <w:rsid w:val="00364CE3"/>
    <w:rsid w:val="003658FC"/>
    <w:rsid w:val="003664C6"/>
    <w:rsid w:val="00366A3F"/>
    <w:rsid w:val="00366FA7"/>
    <w:rsid w:val="0036758E"/>
    <w:rsid w:val="00370369"/>
    <w:rsid w:val="0037187C"/>
    <w:rsid w:val="00372244"/>
    <w:rsid w:val="00372922"/>
    <w:rsid w:val="00372BD3"/>
    <w:rsid w:val="003734C0"/>
    <w:rsid w:val="00373891"/>
    <w:rsid w:val="00374AEF"/>
    <w:rsid w:val="00374C3E"/>
    <w:rsid w:val="00376873"/>
    <w:rsid w:val="0038081F"/>
    <w:rsid w:val="00381A77"/>
    <w:rsid w:val="003820A7"/>
    <w:rsid w:val="00382655"/>
    <w:rsid w:val="0038305D"/>
    <w:rsid w:val="00383212"/>
    <w:rsid w:val="003832E3"/>
    <w:rsid w:val="00384727"/>
    <w:rsid w:val="00385753"/>
    <w:rsid w:val="003860C6"/>
    <w:rsid w:val="00386CEA"/>
    <w:rsid w:val="00387CB6"/>
    <w:rsid w:val="0039020D"/>
    <w:rsid w:val="00390908"/>
    <w:rsid w:val="0039145A"/>
    <w:rsid w:val="00392151"/>
    <w:rsid w:val="003929B8"/>
    <w:rsid w:val="00392BEE"/>
    <w:rsid w:val="00392CA5"/>
    <w:rsid w:val="0039390C"/>
    <w:rsid w:val="00393FF6"/>
    <w:rsid w:val="00395462"/>
    <w:rsid w:val="00397EF4"/>
    <w:rsid w:val="003A0A53"/>
    <w:rsid w:val="003A16A2"/>
    <w:rsid w:val="003A22B8"/>
    <w:rsid w:val="003A259D"/>
    <w:rsid w:val="003A43C9"/>
    <w:rsid w:val="003A47C4"/>
    <w:rsid w:val="003A5A28"/>
    <w:rsid w:val="003A5CA2"/>
    <w:rsid w:val="003A5CB2"/>
    <w:rsid w:val="003A767F"/>
    <w:rsid w:val="003A7764"/>
    <w:rsid w:val="003A77D7"/>
    <w:rsid w:val="003A7CA4"/>
    <w:rsid w:val="003B016D"/>
    <w:rsid w:val="003B216C"/>
    <w:rsid w:val="003B2D50"/>
    <w:rsid w:val="003B2DCB"/>
    <w:rsid w:val="003B2E3E"/>
    <w:rsid w:val="003B4413"/>
    <w:rsid w:val="003B44B8"/>
    <w:rsid w:val="003B4D82"/>
    <w:rsid w:val="003B54E8"/>
    <w:rsid w:val="003B55FA"/>
    <w:rsid w:val="003B6D41"/>
    <w:rsid w:val="003B78A0"/>
    <w:rsid w:val="003C007D"/>
    <w:rsid w:val="003C046B"/>
    <w:rsid w:val="003C1FB4"/>
    <w:rsid w:val="003C2EFE"/>
    <w:rsid w:val="003C3014"/>
    <w:rsid w:val="003C3601"/>
    <w:rsid w:val="003C51E8"/>
    <w:rsid w:val="003C56CD"/>
    <w:rsid w:val="003C57A1"/>
    <w:rsid w:val="003C6790"/>
    <w:rsid w:val="003C6B19"/>
    <w:rsid w:val="003C6B69"/>
    <w:rsid w:val="003C6E10"/>
    <w:rsid w:val="003C74F0"/>
    <w:rsid w:val="003D0303"/>
    <w:rsid w:val="003D2983"/>
    <w:rsid w:val="003D31C2"/>
    <w:rsid w:val="003D3E9B"/>
    <w:rsid w:val="003D443F"/>
    <w:rsid w:val="003D5CEF"/>
    <w:rsid w:val="003D642E"/>
    <w:rsid w:val="003D64F6"/>
    <w:rsid w:val="003D7263"/>
    <w:rsid w:val="003D7F8E"/>
    <w:rsid w:val="003E083E"/>
    <w:rsid w:val="003E1BDF"/>
    <w:rsid w:val="003E21C4"/>
    <w:rsid w:val="003E4BE6"/>
    <w:rsid w:val="003E50B6"/>
    <w:rsid w:val="003E57B0"/>
    <w:rsid w:val="003E5BD7"/>
    <w:rsid w:val="003E78C2"/>
    <w:rsid w:val="003F0CD4"/>
    <w:rsid w:val="003F0D24"/>
    <w:rsid w:val="003F0EF6"/>
    <w:rsid w:val="003F2336"/>
    <w:rsid w:val="003F4B0C"/>
    <w:rsid w:val="003F530A"/>
    <w:rsid w:val="003F6065"/>
    <w:rsid w:val="003F6542"/>
    <w:rsid w:val="004002DC"/>
    <w:rsid w:val="00400E08"/>
    <w:rsid w:val="00402013"/>
    <w:rsid w:val="004020CB"/>
    <w:rsid w:val="0040236C"/>
    <w:rsid w:val="0040388E"/>
    <w:rsid w:val="00403969"/>
    <w:rsid w:val="00404114"/>
    <w:rsid w:val="0040439B"/>
    <w:rsid w:val="00404459"/>
    <w:rsid w:val="00404A00"/>
    <w:rsid w:val="0040505C"/>
    <w:rsid w:val="00405233"/>
    <w:rsid w:val="004052CC"/>
    <w:rsid w:val="00405CD9"/>
    <w:rsid w:val="00406EA5"/>
    <w:rsid w:val="00407CDE"/>
    <w:rsid w:val="00413654"/>
    <w:rsid w:val="00415268"/>
    <w:rsid w:val="00415351"/>
    <w:rsid w:val="004157E4"/>
    <w:rsid w:val="00416258"/>
    <w:rsid w:val="00416F7D"/>
    <w:rsid w:val="00417D2E"/>
    <w:rsid w:val="0042092C"/>
    <w:rsid w:val="00420D54"/>
    <w:rsid w:val="004249E0"/>
    <w:rsid w:val="00424B3C"/>
    <w:rsid w:val="0042568A"/>
    <w:rsid w:val="0042680E"/>
    <w:rsid w:val="004270E4"/>
    <w:rsid w:val="00430982"/>
    <w:rsid w:val="004315A9"/>
    <w:rsid w:val="004319C3"/>
    <w:rsid w:val="004320D8"/>
    <w:rsid w:val="00433D84"/>
    <w:rsid w:val="004352E0"/>
    <w:rsid w:val="004354E6"/>
    <w:rsid w:val="0043602A"/>
    <w:rsid w:val="0044089F"/>
    <w:rsid w:val="00440A4C"/>
    <w:rsid w:val="00440E23"/>
    <w:rsid w:val="004428B8"/>
    <w:rsid w:val="004428D4"/>
    <w:rsid w:val="00442F8C"/>
    <w:rsid w:val="00443090"/>
    <w:rsid w:val="004446A7"/>
    <w:rsid w:val="00445104"/>
    <w:rsid w:val="004458A1"/>
    <w:rsid w:val="00445C7B"/>
    <w:rsid w:val="004465C2"/>
    <w:rsid w:val="00446C20"/>
    <w:rsid w:val="004541FA"/>
    <w:rsid w:val="004549BA"/>
    <w:rsid w:val="00455511"/>
    <w:rsid w:val="0045586D"/>
    <w:rsid w:val="0045589C"/>
    <w:rsid w:val="00456D02"/>
    <w:rsid w:val="004579EF"/>
    <w:rsid w:val="00457DA0"/>
    <w:rsid w:val="00457DA6"/>
    <w:rsid w:val="00461C78"/>
    <w:rsid w:val="00461E4E"/>
    <w:rsid w:val="00461F4D"/>
    <w:rsid w:val="004629D9"/>
    <w:rsid w:val="00462CB0"/>
    <w:rsid w:val="00462F15"/>
    <w:rsid w:val="00463B18"/>
    <w:rsid w:val="00463BDA"/>
    <w:rsid w:val="0046438B"/>
    <w:rsid w:val="004644A6"/>
    <w:rsid w:val="00464889"/>
    <w:rsid w:val="00465DEF"/>
    <w:rsid w:val="00467914"/>
    <w:rsid w:val="004700E6"/>
    <w:rsid w:val="00470151"/>
    <w:rsid w:val="00472390"/>
    <w:rsid w:val="00472794"/>
    <w:rsid w:val="00473E45"/>
    <w:rsid w:val="00473F69"/>
    <w:rsid w:val="00474CDD"/>
    <w:rsid w:val="004751E9"/>
    <w:rsid w:val="004754C2"/>
    <w:rsid w:val="00477727"/>
    <w:rsid w:val="004800CA"/>
    <w:rsid w:val="00480475"/>
    <w:rsid w:val="00480870"/>
    <w:rsid w:val="00480C88"/>
    <w:rsid w:val="00480CA2"/>
    <w:rsid w:val="00481B82"/>
    <w:rsid w:val="0048234A"/>
    <w:rsid w:val="00482937"/>
    <w:rsid w:val="0048314D"/>
    <w:rsid w:val="00483AD7"/>
    <w:rsid w:val="004856D1"/>
    <w:rsid w:val="00485A2D"/>
    <w:rsid w:val="00485AC3"/>
    <w:rsid w:val="00487252"/>
    <w:rsid w:val="00490165"/>
    <w:rsid w:val="00492100"/>
    <w:rsid w:val="00494B43"/>
    <w:rsid w:val="00495654"/>
    <w:rsid w:val="00495683"/>
    <w:rsid w:val="004A0A6B"/>
    <w:rsid w:val="004A1A9B"/>
    <w:rsid w:val="004A20DE"/>
    <w:rsid w:val="004A24EF"/>
    <w:rsid w:val="004A2A35"/>
    <w:rsid w:val="004A309F"/>
    <w:rsid w:val="004A4CD8"/>
    <w:rsid w:val="004A6845"/>
    <w:rsid w:val="004A69D8"/>
    <w:rsid w:val="004A7586"/>
    <w:rsid w:val="004B163F"/>
    <w:rsid w:val="004B1E3D"/>
    <w:rsid w:val="004B2E8C"/>
    <w:rsid w:val="004B4113"/>
    <w:rsid w:val="004B4BBF"/>
    <w:rsid w:val="004B69A2"/>
    <w:rsid w:val="004B72C8"/>
    <w:rsid w:val="004C0280"/>
    <w:rsid w:val="004C093C"/>
    <w:rsid w:val="004C3FF5"/>
    <w:rsid w:val="004C467B"/>
    <w:rsid w:val="004C49A4"/>
    <w:rsid w:val="004C6C93"/>
    <w:rsid w:val="004C72DC"/>
    <w:rsid w:val="004C78AE"/>
    <w:rsid w:val="004C7B8C"/>
    <w:rsid w:val="004D0233"/>
    <w:rsid w:val="004D0663"/>
    <w:rsid w:val="004D0960"/>
    <w:rsid w:val="004D18A3"/>
    <w:rsid w:val="004D2620"/>
    <w:rsid w:val="004D2A51"/>
    <w:rsid w:val="004D32D5"/>
    <w:rsid w:val="004D3C07"/>
    <w:rsid w:val="004D4CC9"/>
    <w:rsid w:val="004D51CB"/>
    <w:rsid w:val="004D56EF"/>
    <w:rsid w:val="004D5BEE"/>
    <w:rsid w:val="004D5E6D"/>
    <w:rsid w:val="004D6929"/>
    <w:rsid w:val="004D6F5E"/>
    <w:rsid w:val="004D72B4"/>
    <w:rsid w:val="004E09DB"/>
    <w:rsid w:val="004E0BF1"/>
    <w:rsid w:val="004E0C2F"/>
    <w:rsid w:val="004E0D4C"/>
    <w:rsid w:val="004E0DC9"/>
    <w:rsid w:val="004E2C75"/>
    <w:rsid w:val="004E2D86"/>
    <w:rsid w:val="004E348A"/>
    <w:rsid w:val="004E373E"/>
    <w:rsid w:val="004E3825"/>
    <w:rsid w:val="004E3874"/>
    <w:rsid w:val="004E3F12"/>
    <w:rsid w:val="004E48B4"/>
    <w:rsid w:val="004E64D4"/>
    <w:rsid w:val="004E66D6"/>
    <w:rsid w:val="004E7CC2"/>
    <w:rsid w:val="004F0A57"/>
    <w:rsid w:val="004F0E78"/>
    <w:rsid w:val="004F0FBB"/>
    <w:rsid w:val="004F10E9"/>
    <w:rsid w:val="004F1816"/>
    <w:rsid w:val="004F1BD6"/>
    <w:rsid w:val="004F3B10"/>
    <w:rsid w:val="004F4B62"/>
    <w:rsid w:val="004F55CF"/>
    <w:rsid w:val="004F57D5"/>
    <w:rsid w:val="004F664B"/>
    <w:rsid w:val="004F7810"/>
    <w:rsid w:val="004F79C5"/>
    <w:rsid w:val="0050089E"/>
    <w:rsid w:val="00501CB6"/>
    <w:rsid w:val="00503525"/>
    <w:rsid w:val="00503C00"/>
    <w:rsid w:val="00504461"/>
    <w:rsid w:val="00505563"/>
    <w:rsid w:val="00505E98"/>
    <w:rsid w:val="005069D3"/>
    <w:rsid w:val="00507BD7"/>
    <w:rsid w:val="00510367"/>
    <w:rsid w:val="00510F31"/>
    <w:rsid w:val="00512B30"/>
    <w:rsid w:val="00512FB7"/>
    <w:rsid w:val="00513F72"/>
    <w:rsid w:val="005152F7"/>
    <w:rsid w:val="0051576E"/>
    <w:rsid w:val="00515A1A"/>
    <w:rsid w:val="00515B07"/>
    <w:rsid w:val="00515D97"/>
    <w:rsid w:val="00515DF4"/>
    <w:rsid w:val="00516B08"/>
    <w:rsid w:val="00517B7F"/>
    <w:rsid w:val="00520264"/>
    <w:rsid w:val="005203FC"/>
    <w:rsid w:val="00520AB4"/>
    <w:rsid w:val="00522101"/>
    <w:rsid w:val="005231A6"/>
    <w:rsid w:val="00524636"/>
    <w:rsid w:val="005246A7"/>
    <w:rsid w:val="00524C1D"/>
    <w:rsid w:val="00524C2F"/>
    <w:rsid w:val="00524D62"/>
    <w:rsid w:val="00524F11"/>
    <w:rsid w:val="00525644"/>
    <w:rsid w:val="005269DE"/>
    <w:rsid w:val="0052793B"/>
    <w:rsid w:val="00527B03"/>
    <w:rsid w:val="00527DC2"/>
    <w:rsid w:val="00531ABB"/>
    <w:rsid w:val="00532396"/>
    <w:rsid w:val="00532D75"/>
    <w:rsid w:val="00534148"/>
    <w:rsid w:val="00534470"/>
    <w:rsid w:val="00537093"/>
    <w:rsid w:val="00537252"/>
    <w:rsid w:val="005419A3"/>
    <w:rsid w:val="00542046"/>
    <w:rsid w:val="00545759"/>
    <w:rsid w:val="00547C06"/>
    <w:rsid w:val="0055070F"/>
    <w:rsid w:val="005509AA"/>
    <w:rsid w:val="00551D8B"/>
    <w:rsid w:val="005525C6"/>
    <w:rsid w:val="00553791"/>
    <w:rsid w:val="0055445C"/>
    <w:rsid w:val="0055520D"/>
    <w:rsid w:val="005573B5"/>
    <w:rsid w:val="00557D35"/>
    <w:rsid w:val="00560006"/>
    <w:rsid w:val="005600F8"/>
    <w:rsid w:val="005601D1"/>
    <w:rsid w:val="00562662"/>
    <w:rsid w:val="005632C1"/>
    <w:rsid w:val="00563F05"/>
    <w:rsid w:val="00564E4E"/>
    <w:rsid w:val="00570977"/>
    <w:rsid w:val="00570D5B"/>
    <w:rsid w:val="0057192D"/>
    <w:rsid w:val="00571D28"/>
    <w:rsid w:val="00571F82"/>
    <w:rsid w:val="00573132"/>
    <w:rsid w:val="00573A70"/>
    <w:rsid w:val="00574AA9"/>
    <w:rsid w:val="00576BF5"/>
    <w:rsid w:val="00576E14"/>
    <w:rsid w:val="00577490"/>
    <w:rsid w:val="00581062"/>
    <w:rsid w:val="0058221D"/>
    <w:rsid w:val="0058231E"/>
    <w:rsid w:val="00582547"/>
    <w:rsid w:val="00582C17"/>
    <w:rsid w:val="00582CA3"/>
    <w:rsid w:val="005833F4"/>
    <w:rsid w:val="00584A51"/>
    <w:rsid w:val="0058535E"/>
    <w:rsid w:val="0058551C"/>
    <w:rsid w:val="00585F23"/>
    <w:rsid w:val="00586729"/>
    <w:rsid w:val="005879D6"/>
    <w:rsid w:val="00587AAA"/>
    <w:rsid w:val="00587BA3"/>
    <w:rsid w:val="00590C73"/>
    <w:rsid w:val="00590D32"/>
    <w:rsid w:val="0059201D"/>
    <w:rsid w:val="00594151"/>
    <w:rsid w:val="00595F09"/>
    <w:rsid w:val="005962AB"/>
    <w:rsid w:val="005967AC"/>
    <w:rsid w:val="00596C86"/>
    <w:rsid w:val="00596CD6"/>
    <w:rsid w:val="00596FA6"/>
    <w:rsid w:val="00597378"/>
    <w:rsid w:val="005973D1"/>
    <w:rsid w:val="0059773A"/>
    <w:rsid w:val="0059777F"/>
    <w:rsid w:val="005A0261"/>
    <w:rsid w:val="005A035D"/>
    <w:rsid w:val="005A0603"/>
    <w:rsid w:val="005A0EDB"/>
    <w:rsid w:val="005A1C80"/>
    <w:rsid w:val="005A2195"/>
    <w:rsid w:val="005A2D17"/>
    <w:rsid w:val="005A658D"/>
    <w:rsid w:val="005A72E3"/>
    <w:rsid w:val="005A73AC"/>
    <w:rsid w:val="005B0B5B"/>
    <w:rsid w:val="005B0CA6"/>
    <w:rsid w:val="005B0EC6"/>
    <w:rsid w:val="005B10EF"/>
    <w:rsid w:val="005B11F6"/>
    <w:rsid w:val="005B1383"/>
    <w:rsid w:val="005B24E2"/>
    <w:rsid w:val="005B42D5"/>
    <w:rsid w:val="005B48C6"/>
    <w:rsid w:val="005B499C"/>
    <w:rsid w:val="005B4D77"/>
    <w:rsid w:val="005B54D8"/>
    <w:rsid w:val="005B5CB6"/>
    <w:rsid w:val="005B61C5"/>
    <w:rsid w:val="005B6940"/>
    <w:rsid w:val="005B6DCA"/>
    <w:rsid w:val="005C0A6B"/>
    <w:rsid w:val="005C0DAC"/>
    <w:rsid w:val="005C1531"/>
    <w:rsid w:val="005C182C"/>
    <w:rsid w:val="005C3B39"/>
    <w:rsid w:val="005C42D1"/>
    <w:rsid w:val="005C5057"/>
    <w:rsid w:val="005C600F"/>
    <w:rsid w:val="005C6CDC"/>
    <w:rsid w:val="005C74C7"/>
    <w:rsid w:val="005D03D5"/>
    <w:rsid w:val="005D1719"/>
    <w:rsid w:val="005D274B"/>
    <w:rsid w:val="005D3194"/>
    <w:rsid w:val="005D3226"/>
    <w:rsid w:val="005D499D"/>
    <w:rsid w:val="005D4CEC"/>
    <w:rsid w:val="005D5354"/>
    <w:rsid w:val="005D68B5"/>
    <w:rsid w:val="005D6B8F"/>
    <w:rsid w:val="005D6C09"/>
    <w:rsid w:val="005E027B"/>
    <w:rsid w:val="005E113D"/>
    <w:rsid w:val="005E1671"/>
    <w:rsid w:val="005E2AD4"/>
    <w:rsid w:val="005E3A28"/>
    <w:rsid w:val="005E3D56"/>
    <w:rsid w:val="005E406D"/>
    <w:rsid w:val="005E4469"/>
    <w:rsid w:val="005E5CE1"/>
    <w:rsid w:val="005E656D"/>
    <w:rsid w:val="005E7040"/>
    <w:rsid w:val="005E73D6"/>
    <w:rsid w:val="005E74F2"/>
    <w:rsid w:val="005E7635"/>
    <w:rsid w:val="005E77B3"/>
    <w:rsid w:val="005F0EBF"/>
    <w:rsid w:val="005F267B"/>
    <w:rsid w:val="005F42F4"/>
    <w:rsid w:val="005F592C"/>
    <w:rsid w:val="005F5EB2"/>
    <w:rsid w:val="005F71B8"/>
    <w:rsid w:val="005F7C69"/>
    <w:rsid w:val="00602388"/>
    <w:rsid w:val="0060281B"/>
    <w:rsid w:val="00602D07"/>
    <w:rsid w:val="006030ED"/>
    <w:rsid w:val="00604652"/>
    <w:rsid w:val="00605285"/>
    <w:rsid w:val="00605856"/>
    <w:rsid w:val="0060710E"/>
    <w:rsid w:val="006114DB"/>
    <w:rsid w:val="00611C4F"/>
    <w:rsid w:val="0061239D"/>
    <w:rsid w:val="00612922"/>
    <w:rsid w:val="00612D22"/>
    <w:rsid w:val="00612DE6"/>
    <w:rsid w:val="00613CCE"/>
    <w:rsid w:val="00614652"/>
    <w:rsid w:val="00614BEB"/>
    <w:rsid w:val="006154C4"/>
    <w:rsid w:val="0061566E"/>
    <w:rsid w:val="00616714"/>
    <w:rsid w:val="00616A70"/>
    <w:rsid w:val="0061772F"/>
    <w:rsid w:val="00620692"/>
    <w:rsid w:val="00621787"/>
    <w:rsid w:val="00622310"/>
    <w:rsid w:val="00623774"/>
    <w:rsid w:val="00623D4C"/>
    <w:rsid w:val="00623FF5"/>
    <w:rsid w:val="0062419D"/>
    <w:rsid w:val="0062464E"/>
    <w:rsid w:val="00624E79"/>
    <w:rsid w:val="00624F22"/>
    <w:rsid w:val="0062501F"/>
    <w:rsid w:val="0062749B"/>
    <w:rsid w:val="00632CE6"/>
    <w:rsid w:val="00632D65"/>
    <w:rsid w:val="00633BA3"/>
    <w:rsid w:val="00633C9B"/>
    <w:rsid w:val="0063502C"/>
    <w:rsid w:val="00640671"/>
    <w:rsid w:val="00641FDD"/>
    <w:rsid w:val="00642FE9"/>
    <w:rsid w:val="00643FD2"/>
    <w:rsid w:val="006445DE"/>
    <w:rsid w:val="00645C19"/>
    <w:rsid w:val="00646F70"/>
    <w:rsid w:val="00647F83"/>
    <w:rsid w:val="006500C4"/>
    <w:rsid w:val="0065137D"/>
    <w:rsid w:val="0065158E"/>
    <w:rsid w:val="006515E4"/>
    <w:rsid w:val="006518CD"/>
    <w:rsid w:val="00652783"/>
    <w:rsid w:val="00653AFC"/>
    <w:rsid w:val="006544D0"/>
    <w:rsid w:val="00656008"/>
    <w:rsid w:val="00656BC5"/>
    <w:rsid w:val="006628F5"/>
    <w:rsid w:val="0066366F"/>
    <w:rsid w:val="0066462C"/>
    <w:rsid w:val="00664789"/>
    <w:rsid w:val="00664AA2"/>
    <w:rsid w:val="006654DE"/>
    <w:rsid w:val="0066699F"/>
    <w:rsid w:val="00666CAF"/>
    <w:rsid w:val="006679C9"/>
    <w:rsid w:val="00667A6A"/>
    <w:rsid w:val="0067014B"/>
    <w:rsid w:val="00671793"/>
    <w:rsid w:val="00671DBB"/>
    <w:rsid w:val="006723D7"/>
    <w:rsid w:val="006730B4"/>
    <w:rsid w:val="00674BE3"/>
    <w:rsid w:val="00676180"/>
    <w:rsid w:val="00676387"/>
    <w:rsid w:val="00676BEF"/>
    <w:rsid w:val="00677EBC"/>
    <w:rsid w:val="006817CF"/>
    <w:rsid w:val="00684B90"/>
    <w:rsid w:val="0068564D"/>
    <w:rsid w:val="00685981"/>
    <w:rsid w:val="00685AE6"/>
    <w:rsid w:val="006861F7"/>
    <w:rsid w:val="006865EE"/>
    <w:rsid w:val="00686DD1"/>
    <w:rsid w:val="006878F1"/>
    <w:rsid w:val="00687CBA"/>
    <w:rsid w:val="006901A5"/>
    <w:rsid w:val="00690991"/>
    <w:rsid w:val="00690B1C"/>
    <w:rsid w:val="00690D5D"/>
    <w:rsid w:val="006913E1"/>
    <w:rsid w:val="006919AF"/>
    <w:rsid w:val="00691D7F"/>
    <w:rsid w:val="006924BB"/>
    <w:rsid w:val="00692913"/>
    <w:rsid w:val="006930CA"/>
    <w:rsid w:val="00693D4A"/>
    <w:rsid w:val="00693F95"/>
    <w:rsid w:val="00694D96"/>
    <w:rsid w:val="006956B5"/>
    <w:rsid w:val="0069586B"/>
    <w:rsid w:val="006961A8"/>
    <w:rsid w:val="00696556"/>
    <w:rsid w:val="0069686B"/>
    <w:rsid w:val="006968F6"/>
    <w:rsid w:val="006A0A22"/>
    <w:rsid w:val="006A115A"/>
    <w:rsid w:val="006A3B5B"/>
    <w:rsid w:val="006A3D88"/>
    <w:rsid w:val="006A4452"/>
    <w:rsid w:val="006A5439"/>
    <w:rsid w:val="006A644B"/>
    <w:rsid w:val="006A6AE6"/>
    <w:rsid w:val="006A73AB"/>
    <w:rsid w:val="006A7D94"/>
    <w:rsid w:val="006B06B8"/>
    <w:rsid w:val="006B0F22"/>
    <w:rsid w:val="006B329E"/>
    <w:rsid w:val="006B442C"/>
    <w:rsid w:val="006B69CC"/>
    <w:rsid w:val="006B6AEE"/>
    <w:rsid w:val="006B6B6B"/>
    <w:rsid w:val="006B6BA6"/>
    <w:rsid w:val="006B6C02"/>
    <w:rsid w:val="006B6D18"/>
    <w:rsid w:val="006B6D9D"/>
    <w:rsid w:val="006C0CA9"/>
    <w:rsid w:val="006C3786"/>
    <w:rsid w:val="006C3ABC"/>
    <w:rsid w:val="006C3C36"/>
    <w:rsid w:val="006C4042"/>
    <w:rsid w:val="006C6A5B"/>
    <w:rsid w:val="006C6DE9"/>
    <w:rsid w:val="006D03ED"/>
    <w:rsid w:val="006D04BC"/>
    <w:rsid w:val="006D0D63"/>
    <w:rsid w:val="006D1715"/>
    <w:rsid w:val="006D1C04"/>
    <w:rsid w:val="006D369A"/>
    <w:rsid w:val="006D6CB9"/>
    <w:rsid w:val="006D6E17"/>
    <w:rsid w:val="006E13AA"/>
    <w:rsid w:val="006E209F"/>
    <w:rsid w:val="006E2587"/>
    <w:rsid w:val="006E3058"/>
    <w:rsid w:val="006E54C4"/>
    <w:rsid w:val="006E61E9"/>
    <w:rsid w:val="006E6DBC"/>
    <w:rsid w:val="006E766D"/>
    <w:rsid w:val="006E79D7"/>
    <w:rsid w:val="006E7E97"/>
    <w:rsid w:val="006F0286"/>
    <w:rsid w:val="006F02DE"/>
    <w:rsid w:val="006F06A7"/>
    <w:rsid w:val="006F08ED"/>
    <w:rsid w:val="006F0E54"/>
    <w:rsid w:val="006F3225"/>
    <w:rsid w:val="006F3311"/>
    <w:rsid w:val="006F3F05"/>
    <w:rsid w:val="006F4CFA"/>
    <w:rsid w:val="006F4F85"/>
    <w:rsid w:val="006F5F04"/>
    <w:rsid w:val="006F6022"/>
    <w:rsid w:val="006F63EC"/>
    <w:rsid w:val="006F64F4"/>
    <w:rsid w:val="006F72F2"/>
    <w:rsid w:val="007002AD"/>
    <w:rsid w:val="00700BB4"/>
    <w:rsid w:val="00701568"/>
    <w:rsid w:val="007026E4"/>
    <w:rsid w:val="00702BBB"/>
    <w:rsid w:val="00702C7A"/>
    <w:rsid w:val="00703C47"/>
    <w:rsid w:val="007041D2"/>
    <w:rsid w:val="00707867"/>
    <w:rsid w:val="00707A0B"/>
    <w:rsid w:val="00710A85"/>
    <w:rsid w:val="007110E3"/>
    <w:rsid w:val="0071163E"/>
    <w:rsid w:val="00711C06"/>
    <w:rsid w:val="00712B51"/>
    <w:rsid w:val="007136CC"/>
    <w:rsid w:val="00714457"/>
    <w:rsid w:val="007146A3"/>
    <w:rsid w:val="00715E18"/>
    <w:rsid w:val="00716C47"/>
    <w:rsid w:val="0071702E"/>
    <w:rsid w:val="00720D2D"/>
    <w:rsid w:val="00720E02"/>
    <w:rsid w:val="00721159"/>
    <w:rsid w:val="00721551"/>
    <w:rsid w:val="0072164C"/>
    <w:rsid w:val="00721836"/>
    <w:rsid w:val="007219A5"/>
    <w:rsid w:val="00721C38"/>
    <w:rsid w:val="00722214"/>
    <w:rsid w:val="007236C8"/>
    <w:rsid w:val="00724C2C"/>
    <w:rsid w:val="00724F98"/>
    <w:rsid w:val="00725530"/>
    <w:rsid w:val="00726142"/>
    <w:rsid w:val="00727F4A"/>
    <w:rsid w:val="0073010F"/>
    <w:rsid w:val="00730979"/>
    <w:rsid w:val="00731FE5"/>
    <w:rsid w:val="0073307D"/>
    <w:rsid w:val="00733752"/>
    <w:rsid w:val="00733EB6"/>
    <w:rsid w:val="00734DD1"/>
    <w:rsid w:val="00734F56"/>
    <w:rsid w:val="00735EBD"/>
    <w:rsid w:val="007366AF"/>
    <w:rsid w:val="00736CB5"/>
    <w:rsid w:val="007376B4"/>
    <w:rsid w:val="00740FC6"/>
    <w:rsid w:val="007414FA"/>
    <w:rsid w:val="00742239"/>
    <w:rsid w:val="0074288D"/>
    <w:rsid w:val="00744853"/>
    <w:rsid w:val="00746902"/>
    <w:rsid w:val="0074694F"/>
    <w:rsid w:val="00746B11"/>
    <w:rsid w:val="0074797C"/>
    <w:rsid w:val="00750E78"/>
    <w:rsid w:val="00753125"/>
    <w:rsid w:val="007533B8"/>
    <w:rsid w:val="0075583B"/>
    <w:rsid w:val="007569F8"/>
    <w:rsid w:val="00756A54"/>
    <w:rsid w:val="0075767D"/>
    <w:rsid w:val="007606D0"/>
    <w:rsid w:val="00761565"/>
    <w:rsid w:val="00761673"/>
    <w:rsid w:val="0076278E"/>
    <w:rsid w:val="00762B87"/>
    <w:rsid w:val="00764E59"/>
    <w:rsid w:val="00765F1A"/>
    <w:rsid w:val="00765F47"/>
    <w:rsid w:val="00766D5F"/>
    <w:rsid w:val="0077016B"/>
    <w:rsid w:val="00771988"/>
    <w:rsid w:val="00771C0D"/>
    <w:rsid w:val="0077258F"/>
    <w:rsid w:val="00772927"/>
    <w:rsid w:val="007744FA"/>
    <w:rsid w:val="0077478C"/>
    <w:rsid w:val="00774816"/>
    <w:rsid w:val="007752CA"/>
    <w:rsid w:val="00776743"/>
    <w:rsid w:val="00776A17"/>
    <w:rsid w:val="00776A92"/>
    <w:rsid w:val="007770EA"/>
    <w:rsid w:val="0077737F"/>
    <w:rsid w:val="00780502"/>
    <w:rsid w:val="00780894"/>
    <w:rsid w:val="00781369"/>
    <w:rsid w:val="007831DB"/>
    <w:rsid w:val="00783419"/>
    <w:rsid w:val="00784E8B"/>
    <w:rsid w:val="00785174"/>
    <w:rsid w:val="00785310"/>
    <w:rsid w:val="007853FE"/>
    <w:rsid w:val="00785552"/>
    <w:rsid w:val="007856BA"/>
    <w:rsid w:val="00785D94"/>
    <w:rsid w:val="00786090"/>
    <w:rsid w:val="007877D6"/>
    <w:rsid w:val="00790FDA"/>
    <w:rsid w:val="007920A8"/>
    <w:rsid w:val="00792468"/>
    <w:rsid w:val="00792E0A"/>
    <w:rsid w:val="00792EA6"/>
    <w:rsid w:val="007934F9"/>
    <w:rsid w:val="007949E4"/>
    <w:rsid w:val="007955AE"/>
    <w:rsid w:val="00797037"/>
    <w:rsid w:val="00797078"/>
    <w:rsid w:val="00797FF7"/>
    <w:rsid w:val="007A201B"/>
    <w:rsid w:val="007A22B1"/>
    <w:rsid w:val="007A361C"/>
    <w:rsid w:val="007A3E51"/>
    <w:rsid w:val="007A4424"/>
    <w:rsid w:val="007A55F0"/>
    <w:rsid w:val="007A577C"/>
    <w:rsid w:val="007A5B26"/>
    <w:rsid w:val="007A5F88"/>
    <w:rsid w:val="007A6DBC"/>
    <w:rsid w:val="007A7028"/>
    <w:rsid w:val="007A764B"/>
    <w:rsid w:val="007B1DF3"/>
    <w:rsid w:val="007B3A73"/>
    <w:rsid w:val="007B3C7A"/>
    <w:rsid w:val="007B3C91"/>
    <w:rsid w:val="007B4FAD"/>
    <w:rsid w:val="007B506D"/>
    <w:rsid w:val="007B51B5"/>
    <w:rsid w:val="007B6012"/>
    <w:rsid w:val="007B666D"/>
    <w:rsid w:val="007B6FAE"/>
    <w:rsid w:val="007B7BFA"/>
    <w:rsid w:val="007C050D"/>
    <w:rsid w:val="007C0B5D"/>
    <w:rsid w:val="007C0BB0"/>
    <w:rsid w:val="007C1A5C"/>
    <w:rsid w:val="007C5C8F"/>
    <w:rsid w:val="007C7F55"/>
    <w:rsid w:val="007D2625"/>
    <w:rsid w:val="007D2CFC"/>
    <w:rsid w:val="007D32B9"/>
    <w:rsid w:val="007D3FCE"/>
    <w:rsid w:val="007D4EE5"/>
    <w:rsid w:val="007D5E5C"/>
    <w:rsid w:val="007D5FB1"/>
    <w:rsid w:val="007D726B"/>
    <w:rsid w:val="007E1439"/>
    <w:rsid w:val="007E16CD"/>
    <w:rsid w:val="007E1C21"/>
    <w:rsid w:val="007E3E4B"/>
    <w:rsid w:val="007E4C82"/>
    <w:rsid w:val="007E59BD"/>
    <w:rsid w:val="007E5FBE"/>
    <w:rsid w:val="007E65A8"/>
    <w:rsid w:val="007E6E1A"/>
    <w:rsid w:val="007E7546"/>
    <w:rsid w:val="007F0B20"/>
    <w:rsid w:val="007F12B7"/>
    <w:rsid w:val="007F2B15"/>
    <w:rsid w:val="007F2C9C"/>
    <w:rsid w:val="007F34F0"/>
    <w:rsid w:val="007F3700"/>
    <w:rsid w:val="007F3E2D"/>
    <w:rsid w:val="007F4132"/>
    <w:rsid w:val="007F5CE5"/>
    <w:rsid w:val="007F5E5E"/>
    <w:rsid w:val="007F717E"/>
    <w:rsid w:val="008002C3"/>
    <w:rsid w:val="00800584"/>
    <w:rsid w:val="008013BA"/>
    <w:rsid w:val="00801B52"/>
    <w:rsid w:val="00802124"/>
    <w:rsid w:val="008029D3"/>
    <w:rsid w:val="00802D59"/>
    <w:rsid w:val="00802F3C"/>
    <w:rsid w:val="008035F6"/>
    <w:rsid w:val="0080374C"/>
    <w:rsid w:val="00804645"/>
    <w:rsid w:val="008066D3"/>
    <w:rsid w:val="008069B6"/>
    <w:rsid w:val="00810554"/>
    <w:rsid w:val="00810708"/>
    <w:rsid w:val="00810C73"/>
    <w:rsid w:val="00812A26"/>
    <w:rsid w:val="008130E9"/>
    <w:rsid w:val="00813EC9"/>
    <w:rsid w:val="008145A9"/>
    <w:rsid w:val="00815BBE"/>
    <w:rsid w:val="008167CB"/>
    <w:rsid w:val="00817BF7"/>
    <w:rsid w:val="00821DD4"/>
    <w:rsid w:val="00822290"/>
    <w:rsid w:val="008241EF"/>
    <w:rsid w:val="008249D0"/>
    <w:rsid w:val="0082595D"/>
    <w:rsid w:val="00826B4F"/>
    <w:rsid w:val="00827780"/>
    <w:rsid w:val="0083028E"/>
    <w:rsid w:val="00830299"/>
    <w:rsid w:val="008306B2"/>
    <w:rsid w:val="00830CC8"/>
    <w:rsid w:val="00830DF3"/>
    <w:rsid w:val="00835DFE"/>
    <w:rsid w:val="0083605A"/>
    <w:rsid w:val="0083649A"/>
    <w:rsid w:val="00836975"/>
    <w:rsid w:val="00836DD8"/>
    <w:rsid w:val="00837F91"/>
    <w:rsid w:val="0084083E"/>
    <w:rsid w:val="00841789"/>
    <w:rsid w:val="0084267F"/>
    <w:rsid w:val="00843F8B"/>
    <w:rsid w:val="00845CEE"/>
    <w:rsid w:val="00846173"/>
    <w:rsid w:val="008478FD"/>
    <w:rsid w:val="00850409"/>
    <w:rsid w:val="00850DAE"/>
    <w:rsid w:val="00850F0E"/>
    <w:rsid w:val="008518F1"/>
    <w:rsid w:val="0085362E"/>
    <w:rsid w:val="00854EB4"/>
    <w:rsid w:val="00861DA5"/>
    <w:rsid w:val="008620C5"/>
    <w:rsid w:val="0086412B"/>
    <w:rsid w:val="00864A03"/>
    <w:rsid w:val="00870129"/>
    <w:rsid w:val="0087065F"/>
    <w:rsid w:val="00872BBE"/>
    <w:rsid w:val="00872D7B"/>
    <w:rsid w:val="00874F99"/>
    <w:rsid w:val="008757DA"/>
    <w:rsid w:val="008845F6"/>
    <w:rsid w:val="00884D02"/>
    <w:rsid w:val="00885503"/>
    <w:rsid w:val="00885565"/>
    <w:rsid w:val="00885F1C"/>
    <w:rsid w:val="00885F3E"/>
    <w:rsid w:val="0088648B"/>
    <w:rsid w:val="008901E8"/>
    <w:rsid w:val="0089030C"/>
    <w:rsid w:val="00891CA3"/>
    <w:rsid w:val="00893070"/>
    <w:rsid w:val="00893334"/>
    <w:rsid w:val="00893722"/>
    <w:rsid w:val="00895A09"/>
    <w:rsid w:val="00896FFF"/>
    <w:rsid w:val="00897180"/>
    <w:rsid w:val="00897225"/>
    <w:rsid w:val="00897316"/>
    <w:rsid w:val="008978CA"/>
    <w:rsid w:val="00897B9D"/>
    <w:rsid w:val="008A04A7"/>
    <w:rsid w:val="008A0B12"/>
    <w:rsid w:val="008A1CA2"/>
    <w:rsid w:val="008A3305"/>
    <w:rsid w:val="008A4355"/>
    <w:rsid w:val="008A4AA6"/>
    <w:rsid w:val="008A5611"/>
    <w:rsid w:val="008A5864"/>
    <w:rsid w:val="008A5C32"/>
    <w:rsid w:val="008A6534"/>
    <w:rsid w:val="008A7652"/>
    <w:rsid w:val="008A7811"/>
    <w:rsid w:val="008B0DF0"/>
    <w:rsid w:val="008B2E6E"/>
    <w:rsid w:val="008B36C6"/>
    <w:rsid w:val="008B38D8"/>
    <w:rsid w:val="008B3D39"/>
    <w:rsid w:val="008B4C98"/>
    <w:rsid w:val="008B4CC6"/>
    <w:rsid w:val="008B5F45"/>
    <w:rsid w:val="008B6C96"/>
    <w:rsid w:val="008C4094"/>
    <w:rsid w:val="008C6AB0"/>
    <w:rsid w:val="008C6B74"/>
    <w:rsid w:val="008C6CF0"/>
    <w:rsid w:val="008C760D"/>
    <w:rsid w:val="008D12BE"/>
    <w:rsid w:val="008D13DC"/>
    <w:rsid w:val="008D3160"/>
    <w:rsid w:val="008D521D"/>
    <w:rsid w:val="008D652E"/>
    <w:rsid w:val="008D797E"/>
    <w:rsid w:val="008D7F8B"/>
    <w:rsid w:val="008E0431"/>
    <w:rsid w:val="008E0A29"/>
    <w:rsid w:val="008E109E"/>
    <w:rsid w:val="008E3EE4"/>
    <w:rsid w:val="008E4971"/>
    <w:rsid w:val="008E4CB2"/>
    <w:rsid w:val="008E74EE"/>
    <w:rsid w:val="008F11C2"/>
    <w:rsid w:val="008F15E0"/>
    <w:rsid w:val="008F2F3C"/>
    <w:rsid w:val="008F306D"/>
    <w:rsid w:val="008F31DD"/>
    <w:rsid w:val="008F338A"/>
    <w:rsid w:val="008F48CF"/>
    <w:rsid w:val="008F4944"/>
    <w:rsid w:val="008F4ED0"/>
    <w:rsid w:val="008F50E9"/>
    <w:rsid w:val="008F53D3"/>
    <w:rsid w:val="008F66D9"/>
    <w:rsid w:val="008F7FEF"/>
    <w:rsid w:val="0090059D"/>
    <w:rsid w:val="00900610"/>
    <w:rsid w:val="00901385"/>
    <w:rsid w:val="00901F95"/>
    <w:rsid w:val="00903366"/>
    <w:rsid w:val="00903812"/>
    <w:rsid w:val="0090534B"/>
    <w:rsid w:val="0090541C"/>
    <w:rsid w:val="00905D02"/>
    <w:rsid w:val="00906361"/>
    <w:rsid w:val="00907529"/>
    <w:rsid w:val="00907845"/>
    <w:rsid w:val="00911A63"/>
    <w:rsid w:val="00912D36"/>
    <w:rsid w:val="0091327B"/>
    <w:rsid w:val="00913AF3"/>
    <w:rsid w:val="00913B4B"/>
    <w:rsid w:val="00913BB2"/>
    <w:rsid w:val="00913D1B"/>
    <w:rsid w:val="00914780"/>
    <w:rsid w:val="009147AF"/>
    <w:rsid w:val="009163AA"/>
    <w:rsid w:val="00916CF4"/>
    <w:rsid w:val="009176B6"/>
    <w:rsid w:val="0092091D"/>
    <w:rsid w:val="009213EE"/>
    <w:rsid w:val="009216B1"/>
    <w:rsid w:val="009216D5"/>
    <w:rsid w:val="00921DD5"/>
    <w:rsid w:val="00922D70"/>
    <w:rsid w:val="00923285"/>
    <w:rsid w:val="009239F2"/>
    <w:rsid w:val="00923F7F"/>
    <w:rsid w:val="00924A22"/>
    <w:rsid w:val="00924AF1"/>
    <w:rsid w:val="00924DB2"/>
    <w:rsid w:val="00925705"/>
    <w:rsid w:val="00925A9E"/>
    <w:rsid w:val="00925FDF"/>
    <w:rsid w:val="0092658F"/>
    <w:rsid w:val="00930021"/>
    <w:rsid w:val="00930DDA"/>
    <w:rsid w:val="00932501"/>
    <w:rsid w:val="009339BE"/>
    <w:rsid w:val="009341F8"/>
    <w:rsid w:val="00934289"/>
    <w:rsid w:val="009352C5"/>
    <w:rsid w:val="009379A1"/>
    <w:rsid w:val="0094114F"/>
    <w:rsid w:val="00941FFE"/>
    <w:rsid w:val="00942918"/>
    <w:rsid w:val="00943BE2"/>
    <w:rsid w:val="00943D63"/>
    <w:rsid w:val="0094607D"/>
    <w:rsid w:val="00946BFC"/>
    <w:rsid w:val="009500C9"/>
    <w:rsid w:val="0095035E"/>
    <w:rsid w:val="00951845"/>
    <w:rsid w:val="009518AD"/>
    <w:rsid w:val="009527A3"/>
    <w:rsid w:val="0095301A"/>
    <w:rsid w:val="009531D3"/>
    <w:rsid w:val="00953535"/>
    <w:rsid w:val="00954026"/>
    <w:rsid w:val="00954871"/>
    <w:rsid w:val="0095489B"/>
    <w:rsid w:val="00954A89"/>
    <w:rsid w:val="00955DA7"/>
    <w:rsid w:val="0095631E"/>
    <w:rsid w:val="0095634F"/>
    <w:rsid w:val="0095635A"/>
    <w:rsid w:val="009569EB"/>
    <w:rsid w:val="00956B63"/>
    <w:rsid w:val="00956D6E"/>
    <w:rsid w:val="00960ECF"/>
    <w:rsid w:val="00961186"/>
    <w:rsid w:val="009615D0"/>
    <w:rsid w:val="00961F31"/>
    <w:rsid w:val="00963A01"/>
    <w:rsid w:val="0096416B"/>
    <w:rsid w:val="00964D63"/>
    <w:rsid w:val="00965333"/>
    <w:rsid w:val="00965F47"/>
    <w:rsid w:val="00966316"/>
    <w:rsid w:val="0096693A"/>
    <w:rsid w:val="009671CE"/>
    <w:rsid w:val="0096776A"/>
    <w:rsid w:val="009707E9"/>
    <w:rsid w:val="00971951"/>
    <w:rsid w:val="009737DA"/>
    <w:rsid w:val="00973A7F"/>
    <w:rsid w:val="009740D6"/>
    <w:rsid w:val="00974422"/>
    <w:rsid w:val="009750B6"/>
    <w:rsid w:val="0097597C"/>
    <w:rsid w:val="00975E20"/>
    <w:rsid w:val="0097661F"/>
    <w:rsid w:val="00980431"/>
    <w:rsid w:val="009812DE"/>
    <w:rsid w:val="009836CF"/>
    <w:rsid w:val="009844D9"/>
    <w:rsid w:val="0099048E"/>
    <w:rsid w:val="00990C90"/>
    <w:rsid w:val="00991261"/>
    <w:rsid w:val="0099132A"/>
    <w:rsid w:val="009917A7"/>
    <w:rsid w:val="00991C1E"/>
    <w:rsid w:val="00992065"/>
    <w:rsid w:val="00992151"/>
    <w:rsid w:val="00992834"/>
    <w:rsid w:val="00992C38"/>
    <w:rsid w:val="009958B3"/>
    <w:rsid w:val="009A0035"/>
    <w:rsid w:val="009A0374"/>
    <w:rsid w:val="009A0445"/>
    <w:rsid w:val="009A0744"/>
    <w:rsid w:val="009A0CA8"/>
    <w:rsid w:val="009A0E75"/>
    <w:rsid w:val="009A1394"/>
    <w:rsid w:val="009A165B"/>
    <w:rsid w:val="009A1B4A"/>
    <w:rsid w:val="009A200A"/>
    <w:rsid w:val="009A2126"/>
    <w:rsid w:val="009A33D2"/>
    <w:rsid w:val="009A35B6"/>
    <w:rsid w:val="009A4A09"/>
    <w:rsid w:val="009A4AD3"/>
    <w:rsid w:val="009A4D8B"/>
    <w:rsid w:val="009A5B90"/>
    <w:rsid w:val="009A7679"/>
    <w:rsid w:val="009A78DB"/>
    <w:rsid w:val="009A7BAC"/>
    <w:rsid w:val="009B078A"/>
    <w:rsid w:val="009B0AEF"/>
    <w:rsid w:val="009B1273"/>
    <w:rsid w:val="009B13F6"/>
    <w:rsid w:val="009B1A5A"/>
    <w:rsid w:val="009B20E9"/>
    <w:rsid w:val="009B222E"/>
    <w:rsid w:val="009B37D8"/>
    <w:rsid w:val="009B450E"/>
    <w:rsid w:val="009B475C"/>
    <w:rsid w:val="009B4EBD"/>
    <w:rsid w:val="009B55BB"/>
    <w:rsid w:val="009B7A32"/>
    <w:rsid w:val="009B7ACE"/>
    <w:rsid w:val="009C04AC"/>
    <w:rsid w:val="009C067A"/>
    <w:rsid w:val="009C197C"/>
    <w:rsid w:val="009C1C6B"/>
    <w:rsid w:val="009C28F7"/>
    <w:rsid w:val="009C3232"/>
    <w:rsid w:val="009C52AF"/>
    <w:rsid w:val="009C5E1B"/>
    <w:rsid w:val="009C6255"/>
    <w:rsid w:val="009C6374"/>
    <w:rsid w:val="009C675F"/>
    <w:rsid w:val="009D0745"/>
    <w:rsid w:val="009D39A6"/>
    <w:rsid w:val="009D45EE"/>
    <w:rsid w:val="009D4D29"/>
    <w:rsid w:val="009D58EC"/>
    <w:rsid w:val="009D5912"/>
    <w:rsid w:val="009D71FC"/>
    <w:rsid w:val="009E2339"/>
    <w:rsid w:val="009E2C31"/>
    <w:rsid w:val="009E37AB"/>
    <w:rsid w:val="009E3D69"/>
    <w:rsid w:val="009E3EAC"/>
    <w:rsid w:val="009E4659"/>
    <w:rsid w:val="009E49F5"/>
    <w:rsid w:val="009E4A00"/>
    <w:rsid w:val="009E4D16"/>
    <w:rsid w:val="009E5399"/>
    <w:rsid w:val="009E5513"/>
    <w:rsid w:val="009E7155"/>
    <w:rsid w:val="009E7250"/>
    <w:rsid w:val="009F0B60"/>
    <w:rsid w:val="009F0B95"/>
    <w:rsid w:val="009F1B2D"/>
    <w:rsid w:val="009F5054"/>
    <w:rsid w:val="009F61E9"/>
    <w:rsid w:val="009F765B"/>
    <w:rsid w:val="00A008BF"/>
    <w:rsid w:val="00A0500E"/>
    <w:rsid w:val="00A0537A"/>
    <w:rsid w:val="00A058F0"/>
    <w:rsid w:val="00A10D3C"/>
    <w:rsid w:val="00A11596"/>
    <w:rsid w:val="00A135B0"/>
    <w:rsid w:val="00A13DCD"/>
    <w:rsid w:val="00A1424B"/>
    <w:rsid w:val="00A15336"/>
    <w:rsid w:val="00A160B8"/>
    <w:rsid w:val="00A20CC4"/>
    <w:rsid w:val="00A232FF"/>
    <w:rsid w:val="00A2575F"/>
    <w:rsid w:val="00A26185"/>
    <w:rsid w:val="00A27CBE"/>
    <w:rsid w:val="00A3017A"/>
    <w:rsid w:val="00A3030E"/>
    <w:rsid w:val="00A310F4"/>
    <w:rsid w:val="00A33188"/>
    <w:rsid w:val="00A3328F"/>
    <w:rsid w:val="00A33663"/>
    <w:rsid w:val="00A33D4E"/>
    <w:rsid w:val="00A34D63"/>
    <w:rsid w:val="00A35E70"/>
    <w:rsid w:val="00A373DD"/>
    <w:rsid w:val="00A3790A"/>
    <w:rsid w:val="00A40D0C"/>
    <w:rsid w:val="00A418C5"/>
    <w:rsid w:val="00A41B23"/>
    <w:rsid w:val="00A43C49"/>
    <w:rsid w:val="00A43D94"/>
    <w:rsid w:val="00A43DAE"/>
    <w:rsid w:val="00A46769"/>
    <w:rsid w:val="00A5092C"/>
    <w:rsid w:val="00A510B3"/>
    <w:rsid w:val="00A516B8"/>
    <w:rsid w:val="00A5173C"/>
    <w:rsid w:val="00A518D0"/>
    <w:rsid w:val="00A51E80"/>
    <w:rsid w:val="00A5266A"/>
    <w:rsid w:val="00A526FF"/>
    <w:rsid w:val="00A53156"/>
    <w:rsid w:val="00A532D2"/>
    <w:rsid w:val="00A53BB9"/>
    <w:rsid w:val="00A5426F"/>
    <w:rsid w:val="00A54F96"/>
    <w:rsid w:val="00A553A3"/>
    <w:rsid w:val="00A572D1"/>
    <w:rsid w:val="00A60D7F"/>
    <w:rsid w:val="00A61155"/>
    <w:rsid w:val="00A613DA"/>
    <w:rsid w:val="00A63A40"/>
    <w:rsid w:val="00A644BE"/>
    <w:rsid w:val="00A64F0E"/>
    <w:rsid w:val="00A65B31"/>
    <w:rsid w:val="00A65C75"/>
    <w:rsid w:val="00A66316"/>
    <w:rsid w:val="00A66CCF"/>
    <w:rsid w:val="00A67474"/>
    <w:rsid w:val="00A707A9"/>
    <w:rsid w:val="00A72A4B"/>
    <w:rsid w:val="00A7341B"/>
    <w:rsid w:val="00A74185"/>
    <w:rsid w:val="00A7441B"/>
    <w:rsid w:val="00A7448C"/>
    <w:rsid w:val="00A74672"/>
    <w:rsid w:val="00A74E7F"/>
    <w:rsid w:val="00A7548D"/>
    <w:rsid w:val="00A76326"/>
    <w:rsid w:val="00A770D3"/>
    <w:rsid w:val="00A802A0"/>
    <w:rsid w:val="00A80AF2"/>
    <w:rsid w:val="00A81186"/>
    <w:rsid w:val="00A81F18"/>
    <w:rsid w:val="00A82481"/>
    <w:rsid w:val="00A827A4"/>
    <w:rsid w:val="00A82B47"/>
    <w:rsid w:val="00A834C2"/>
    <w:rsid w:val="00A83C10"/>
    <w:rsid w:val="00A857EA"/>
    <w:rsid w:val="00A866B5"/>
    <w:rsid w:val="00A86A24"/>
    <w:rsid w:val="00A877B5"/>
    <w:rsid w:val="00A87A67"/>
    <w:rsid w:val="00A90049"/>
    <w:rsid w:val="00A9021A"/>
    <w:rsid w:val="00A90F4B"/>
    <w:rsid w:val="00A933EF"/>
    <w:rsid w:val="00A93676"/>
    <w:rsid w:val="00A93AC0"/>
    <w:rsid w:val="00A93B7F"/>
    <w:rsid w:val="00A94FCF"/>
    <w:rsid w:val="00A95E80"/>
    <w:rsid w:val="00A9677A"/>
    <w:rsid w:val="00A96C7C"/>
    <w:rsid w:val="00A97023"/>
    <w:rsid w:val="00A9792D"/>
    <w:rsid w:val="00A97C25"/>
    <w:rsid w:val="00AA0582"/>
    <w:rsid w:val="00AA100F"/>
    <w:rsid w:val="00AA168A"/>
    <w:rsid w:val="00AA1BDD"/>
    <w:rsid w:val="00AA2CD1"/>
    <w:rsid w:val="00AA5D60"/>
    <w:rsid w:val="00AA6930"/>
    <w:rsid w:val="00AB04E8"/>
    <w:rsid w:val="00AB06C0"/>
    <w:rsid w:val="00AB07F5"/>
    <w:rsid w:val="00AB0D5D"/>
    <w:rsid w:val="00AB234C"/>
    <w:rsid w:val="00AB2F45"/>
    <w:rsid w:val="00AB32D7"/>
    <w:rsid w:val="00AB3367"/>
    <w:rsid w:val="00AB3F83"/>
    <w:rsid w:val="00AB4536"/>
    <w:rsid w:val="00AB45BE"/>
    <w:rsid w:val="00AB7B6D"/>
    <w:rsid w:val="00AB7BF3"/>
    <w:rsid w:val="00AC005D"/>
    <w:rsid w:val="00AC0554"/>
    <w:rsid w:val="00AC0916"/>
    <w:rsid w:val="00AC2135"/>
    <w:rsid w:val="00AC3290"/>
    <w:rsid w:val="00AC4124"/>
    <w:rsid w:val="00AC4687"/>
    <w:rsid w:val="00AC474E"/>
    <w:rsid w:val="00AC4C1D"/>
    <w:rsid w:val="00AC52E4"/>
    <w:rsid w:val="00AC5A8D"/>
    <w:rsid w:val="00AC717A"/>
    <w:rsid w:val="00AC7187"/>
    <w:rsid w:val="00AC72DE"/>
    <w:rsid w:val="00AD008C"/>
    <w:rsid w:val="00AD0D0F"/>
    <w:rsid w:val="00AD1ACF"/>
    <w:rsid w:val="00AD1C0E"/>
    <w:rsid w:val="00AD254A"/>
    <w:rsid w:val="00AD28A3"/>
    <w:rsid w:val="00AD6043"/>
    <w:rsid w:val="00AD6663"/>
    <w:rsid w:val="00AD7AC2"/>
    <w:rsid w:val="00AD7C23"/>
    <w:rsid w:val="00AE1715"/>
    <w:rsid w:val="00AE270D"/>
    <w:rsid w:val="00AE3054"/>
    <w:rsid w:val="00AE5187"/>
    <w:rsid w:val="00AF040D"/>
    <w:rsid w:val="00AF0413"/>
    <w:rsid w:val="00AF135E"/>
    <w:rsid w:val="00AF1DC6"/>
    <w:rsid w:val="00AF1E97"/>
    <w:rsid w:val="00AF2791"/>
    <w:rsid w:val="00AF2F50"/>
    <w:rsid w:val="00AF3B0D"/>
    <w:rsid w:val="00AF3DAC"/>
    <w:rsid w:val="00AF7A2B"/>
    <w:rsid w:val="00AF7A74"/>
    <w:rsid w:val="00B01101"/>
    <w:rsid w:val="00B02566"/>
    <w:rsid w:val="00B02DF2"/>
    <w:rsid w:val="00B0312F"/>
    <w:rsid w:val="00B0375E"/>
    <w:rsid w:val="00B04CD2"/>
    <w:rsid w:val="00B05B78"/>
    <w:rsid w:val="00B05D9F"/>
    <w:rsid w:val="00B06EAE"/>
    <w:rsid w:val="00B07D92"/>
    <w:rsid w:val="00B101CB"/>
    <w:rsid w:val="00B10A95"/>
    <w:rsid w:val="00B10C3D"/>
    <w:rsid w:val="00B1174A"/>
    <w:rsid w:val="00B11D95"/>
    <w:rsid w:val="00B12029"/>
    <w:rsid w:val="00B1345C"/>
    <w:rsid w:val="00B13B91"/>
    <w:rsid w:val="00B14204"/>
    <w:rsid w:val="00B1427D"/>
    <w:rsid w:val="00B14803"/>
    <w:rsid w:val="00B14FE1"/>
    <w:rsid w:val="00B169AA"/>
    <w:rsid w:val="00B16C9D"/>
    <w:rsid w:val="00B2025A"/>
    <w:rsid w:val="00B21084"/>
    <w:rsid w:val="00B212E5"/>
    <w:rsid w:val="00B217FA"/>
    <w:rsid w:val="00B225A0"/>
    <w:rsid w:val="00B228A3"/>
    <w:rsid w:val="00B23B94"/>
    <w:rsid w:val="00B2538B"/>
    <w:rsid w:val="00B2611D"/>
    <w:rsid w:val="00B30978"/>
    <w:rsid w:val="00B30EE6"/>
    <w:rsid w:val="00B314D0"/>
    <w:rsid w:val="00B32242"/>
    <w:rsid w:val="00B32782"/>
    <w:rsid w:val="00B333EA"/>
    <w:rsid w:val="00B35389"/>
    <w:rsid w:val="00B3692B"/>
    <w:rsid w:val="00B36A32"/>
    <w:rsid w:val="00B378E2"/>
    <w:rsid w:val="00B378F6"/>
    <w:rsid w:val="00B401DC"/>
    <w:rsid w:val="00B40C3D"/>
    <w:rsid w:val="00B40FAB"/>
    <w:rsid w:val="00B42002"/>
    <w:rsid w:val="00B42DC3"/>
    <w:rsid w:val="00B4458A"/>
    <w:rsid w:val="00B448AB"/>
    <w:rsid w:val="00B449D9"/>
    <w:rsid w:val="00B44F8A"/>
    <w:rsid w:val="00B466F5"/>
    <w:rsid w:val="00B4752E"/>
    <w:rsid w:val="00B47533"/>
    <w:rsid w:val="00B478E2"/>
    <w:rsid w:val="00B47E7C"/>
    <w:rsid w:val="00B50B9A"/>
    <w:rsid w:val="00B51C47"/>
    <w:rsid w:val="00B52E16"/>
    <w:rsid w:val="00B5301F"/>
    <w:rsid w:val="00B56DD8"/>
    <w:rsid w:val="00B57E34"/>
    <w:rsid w:val="00B60B5F"/>
    <w:rsid w:val="00B61026"/>
    <w:rsid w:val="00B628F6"/>
    <w:rsid w:val="00B62F2A"/>
    <w:rsid w:val="00B643DB"/>
    <w:rsid w:val="00B64DE8"/>
    <w:rsid w:val="00B653B0"/>
    <w:rsid w:val="00B66962"/>
    <w:rsid w:val="00B70553"/>
    <w:rsid w:val="00B70E07"/>
    <w:rsid w:val="00B72271"/>
    <w:rsid w:val="00B72C72"/>
    <w:rsid w:val="00B731FA"/>
    <w:rsid w:val="00B73D81"/>
    <w:rsid w:val="00B73E83"/>
    <w:rsid w:val="00B768A9"/>
    <w:rsid w:val="00B8014D"/>
    <w:rsid w:val="00B802B2"/>
    <w:rsid w:val="00B81B0F"/>
    <w:rsid w:val="00B82469"/>
    <w:rsid w:val="00B83581"/>
    <w:rsid w:val="00B84516"/>
    <w:rsid w:val="00B8575A"/>
    <w:rsid w:val="00B85888"/>
    <w:rsid w:val="00B85936"/>
    <w:rsid w:val="00B859B5"/>
    <w:rsid w:val="00B85C1E"/>
    <w:rsid w:val="00B85E08"/>
    <w:rsid w:val="00B86715"/>
    <w:rsid w:val="00B872DD"/>
    <w:rsid w:val="00B87320"/>
    <w:rsid w:val="00B873F5"/>
    <w:rsid w:val="00B874E3"/>
    <w:rsid w:val="00B9007E"/>
    <w:rsid w:val="00B90278"/>
    <w:rsid w:val="00B902A1"/>
    <w:rsid w:val="00B923A6"/>
    <w:rsid w:val="00B92C0A"/>
    <w:rsid w:val="00B93087"/>
    <w:rsid w:val="00B936DC"/>
    <w:rsid w:val="00B93C3F"/>
    <w:rsid w:val="00B9470B"/>
    <w:rsid w:val="00B95321"/>
    <w:rsid w:val="00B95633"/>
    <w:rsid w:val="00BA03AB"/>
    <w:rsid w:val="00BA063C"/>
    <w:rsid w:val="00BA14B6"/>
    <w:rsid w:val="00BA1666"/>
    <w:rsid w:val="00BA19AD"/>
    <w:rsid w:val="00BA1BA7"/>
    <w:rsid w:val="00BA460E"/>
    <w:rsid w:val="00BA500F"/>
    <w:rsid w:val="00BA5C79"/>
    <w:rsid w:val="00BA5F69"/>
    <w:rsid w:val="00BB006A"/>
    <w:rsid w:val="00BB0859"/>
    <w:rsid w:val="00BB2FD8"/>
    <w:rsid w:val="00BB4C3B"/>
    <w:rsid w:val="00BB4C69"/>
    <w:rsid w:val="00BB4D2E"/>
    <w:rsid w:val="00BC0E8E"/>
    <w:rsid w:val="00BC2E01"/>
    <w:rsid w:val="00BC3EA8"/>
    <w:rsid w:val="00BC4B9E"/>
    <w:rsid w:val="00BC5AFC"/>
    <w:rsid w:val="00BC600B"/>
    <w:rsid w:val="00BC691B"/>
    <w:rsid w:val="00BC7788"/>
    <w:rsid w:val="00BC7813"/>
    <w:rsid w:val="00BC7FC9"/>
    <w:rsid w:val="00BD0228"/>
    <w:rsid w:val="00BD119C"/>
    <w:rsid w:val="00BD2577"/>
    <w:rsid w:val="00BD2A90"/>
    <w:rsid w:val="00BD2FEE"/>
    <w:rsid w:val="00BE0F45"/>
    <w:rsid w:val="00BE164F"/>
    <w:rsid w:val="00BE3AF4"/>
    <w:rsid w:val="00BE3E74"/>
    <w:rsid w:val="00BE52C3"/>
    <w:rsid w:val="00BE59CC"/>
    <w:rsid w:val="00BE65B9"/>
    <w:rsid w:val="00BE6FCC"/>
    <w:rsid w:val="00BE772A"/>
    <w:rsid w:val="00BE7B04"/>
    <w:rsid w:val="00BF1839"/>
    <w:rsid w:val="00BF241F"/>
    <w:rsid w:val="00BF3331"/>
    <w:rsid w:val="00BF4736"/>
    <w:rsid w:val="00BF4A45"/>
    <w:rsid w:val="00BF4FAF"/>
    <w:rsid w:val="00BF5E8E"/>
    <w:rsid w:val="00BF7D8A"/>
    <w:rsid w:val="00C0078D"/>
    <w:rsid w:val="00C03507"/>
    <w:rsid w:val="00C04FD3"/>
    <w:rsid w:val="00C0550D"/>
    <w:rsid w:val="00C05BE2"/>
    <w:rsid w:val="00C06D99"/>
    <w:rsid w:val="00C06DBC"/>
    <w:rsid w:val="00C07571"/>
    <w:rsid w:val="00C12849"/>
    <w:rsid w:val="00C13EB8"/>
    <w:rsid w:val="00C15466"/>
    <w:rsid w:val="00C159BA"/>
    <w:rsid w:val="00C161EE"/>
    <w:rsid w:val="00C162BC"/>
    <w:rsid w:val="00C163C0"/>
    <w:rsid w:val="00C170DF"/>
    <w:rsid w:val="00C175E7"/>
    <w:rsid w:val="00C17733"/>
    <w:rsid w:val="00C20856"/>
    <w:rsid w:val="00C210AB"/>
    <w:rsid w:val="00C21DD2"/>
    <w:rsid w:val="00C22BEC"/>
    <w:rsid w:val="00C22C35"/>
    <w:rsid w:val="00C24C22"/>
    <w:rsid w:val="00C27172"/>
    <w:rsid w:val="00C308CB"/>
    <w:rsid w:val="00C30FF7"/>
    <w:rsid w:val="00C31B74"/>
    <w:rsid w:val="00C31B7C"/>
    <w:rsid w:val="00C32B70"/>
    <w:rsid w:val="00C3398C"/>
    <w:rsid w:val="00C33C19"/>
    <w:rsid w:val="00C35A1A"/>
    <w:rsid w:val="00C3680A"/>
    <w:rsid w:val="00C37A32"/>
    <w:rsid w:val="00C40EF9"/>
    <w:rsid w:val="00C422FC"/>
    <w:rsid w:val="00C4318C"/>
    <w:rsid w:val="00C43EE8"/>
    <w:rsid w:val="00C442D4"/>
    <w:rsid w:val="00C445A5"/>
    <w:rsid w:val="00C445C5"/>
    <w:rsid w:val="00C4468B"/>
    <w:rsid w:val="00C44A63"/>
    <w:rsid w:val="00C44D51"/>
    <w:rsid w:val="00C45956"/>
    <w:rsid w:val="00C4686A"/>
    <w:rsid w:val="00C477B7"/>
    <w:rsid w:val="00C50D4F"/>
    <w:rsid w:val="00C51ED1"/>
    <w:rsid w:val="00C51F93"/>
    <w:rsid w:val="00C543C3"/>
    <w:rsid w:val="00C547E1"/>
    <w:rsid w:val="00C565B2"/>
    <w:rsid w:val="00C57DEA"/>
    <w:rsid w:val="00C61AE5"/>
    <w:rsid w:val="00C61DB1"/>
    <w:rsid w:val="00C61E02"/>
    <w:rsid w:val="00C62BD6"/>
    <w:rsid w:val="00C630D5"/>
    <w:rsid w:val="00C6496F"/>
    <w:rsid w:val="00C65200"/>
    <w:rsid w:val="00C65F51"/>
    <w:rsid w:val="00C66168"/>
    <w:rsid w:val="00C673A7"/>
    <w:rsid w:val="00C67755"/>
    <w:rsid w:val="00C67844"/>
    <w:rsid w:val="00C706BD"/>
    <w:rsid w:val="00C708B9"/>
    <w:rsid w:val="00C70F89"/>
    <w:rsid w:val="00C7136D"/>
    <w:rsid w:val="00C718C9"/>
    <w:rsid w:val="00C71B26"/>
    <w:rsid w:val="00C73516"/>
    <w:rsid w:val="00C7360A"/>
    <w:rsid w:val="00C73C15"/>
    <w:rsid w:val="00C7574B"/>
    <w:rsid w:val="00C75A41"/>
    <w:rsid w:val="00C76034"/>
    <w:rsid w:val="00C7633E"/>
    <w:rsid w:val="00C76D79"/>
    <w:rsid w:val="00C77B37"/>
    <w:rsid w:val="00C81AC0"/>
    <w:rsid w:val="00C822D5"/>
    <w:rsid w:val="00C84CAB"/>
    <w:rsid w:val="00C8546C"/>
    <w:rsid w:val="00C87371"/>
    <w:rsid w:val="00C878AD"/>
    <w:rsid w:val="00C90E43"/>
    <w:rsid w:val="00C91B45"/>
    <w:rsid w:val="00C91FAE"/>
    <w:rsid w:val="00C92138"/>
    <w:rsid w:val="00C938C3"/>
    <w:rsid w:val="00C95F94"/>
    <w:rsid w:val="00C96CEF"/>
    <w:rsid w:val="00C96D48"/>
    <w:rsid w:val="00C97000"/>
    <w:rsid w:val="00C976E1"/>
    <w:rsid w:val="00C978F5"/>
    <w:rsid w:val="00C97DE4"/>
    <w:rsid w:val="00CA0751"/>
    <w:rsid w:val="00CA0CE6"/>
    <w:rsid w:val="00CA1825"/>
    <w:rsid w:val="00CA2645"/>
    <w:rsid w:val="00CA3479"/>
    <w:rsid w:val="00CA34DE"/>
    <w:rsid w:val="00CA3616"/>
    <w:rsid w:val="00CA3DF2"/>
    <w:rsid w:val="00CA42D3"/>
    <w:rsid w:val="00CA4DAC"/>
    <w:rsid w:val="00CA4EC2"/>
    <w:rsid w:val="00CA682C"/>
    <w:rsid w:val="00CA684F"/>
    <w:rsid w:val="00CA7E3C"/>
    <w:rsid w:val="00CB0968"/>
    <w:rsid w:val="00CB193D"/>
    <w:rsid w:val="00CB1B9C"/>
    <w:rsid w:val="00CB1E27"/>
    <w:rsid w:val="00CB28B2"/>
    <w:rsid w:val="00CB2DAB"/>
    <w:rsid w:val="00CB2F91"/>
    <w:rsid w:val="00CB305F"/>
    <w:rsid w:val="00CB4A5D"/>
    <w:rsid w:val="00CB6F5E"/>
    <w:rsid w:val="00CB76ED"/>
    <w:rsid w:val="00CB7A35"/>
    <w:rsid w:val="00CB7B3C"/>
    <w:rsid w:val="00CC46CF"/>
    <w:rsid w:val="00CC4A95"/>
    <w:rsid w:val="00CC4E12"/>
    <w:rsid w:val="00CC5071"/>
    <w:rsid w:val="00CC6890"/>
    <w:rsid w:val="00CC7578"/>
    <w:rsid w:val="00CD1A80"/>
    <w:rsid w:val="00CD2528"/>
    <w:rsid w:val="00CD2E64"/>
    <w:rsid w:val="00CD34F3"/>
    <w:rsid w:val="00CD3E5A"/>
    <w:rsid w:val="00CD3ECE"/>
    <w:rsid w:val="00CD4956"/>
    <w:rsid w:val="00CD4982"/>
    <w:rsid w:val="00CD4CC4"/>
    <w:rsid w:val="00CD7D0D"/>
    <w:rsid w:val="00CE0186"/>
    <w:rsid w:val="00CE1D63"/>
    <w:rsid w:val="00CE1F40"/>
    <w:rsid w:val="00CE24A2"/>
    <w:rsid w:val="00CE2F4C"/>
    <w:rsid w:val="00CE3381"/>
    <w:rsid w:val="00CE3DF3"/>
    <w:rsid w:val="00CE410E"/>
    <w:rsid w:val="00CE4BD9"/>
    <w:rsid w:val="00CE4E78"/>
    <w:rsid w:val="00CE55B4"/>
    <w:rsid w:val="00CE68D1"/>
    <w:rsid w:val="00CE7F3E"/>
    <w:rsid w:val="00CF0195"/>
    <w:rsid w:val="00CF2F3B"/>
    <w:rsid w:val="00CF35F9"/>
    <w:rsid w:val="00CF5883"/>
    <w:rsid w:val="00CF6656"/>
    <w:rsid w:val="00CF7561"/>
    <w:rsid w:val="00D00432"/>
    <w:rsid w:val="00D0107C"/>
    <w:rsid w:val="00D0202F"/>
    <w:rsid w:val="00D0295F"/>
    <w:rsid w:val="00D041F4"/>
    <w:rsid w:val="00D055DF"/>
    <w:rsid w:val="00D06A8D"/>
    <w:rsid w:val="00D0714C"/>
    <w:rsid w:val="00D10474"/>
    <w:rsid w:val="00D120E0"/>
    <w:rsid w:val="00D12174"/>
    <w:rsid w:val="00D13873"/>
    <w:rsid w:val="00D13EBB"/>
    <w:rsid w:val="00D1501F"/>
    <w:rsid w:val="00D15AA6"/>
    <w:rsid w:val="00D16098"/>
    <w:rsid w:val="00D16712"/>
    <w:rsid w:val="00D16A68"/>
    <w:rsid w:val="00D17EA1"/>
    <w:rsid w:val="00D208CD"/>
    <w:rsid w:val="00D20DD5"/>
    <w:rsid w:val="00D21BED"/>
    <w:rsid w:val="00D23F7E"/>
    <w:rsid w:val="00D25752"/>
    <w:rsid w:val="00D2658E"/>
    <w:rsid w:val="00D265C0"/>
    <w:rsid w:val="00D26846"/>
    <w:rsid w:val="00D269DD"/>
    <w:rsid w:val="00D26F18"/>
    <w:rsid w:val="00D27034"/>
    <w:rsid w:val="00D276AA"/>
    <w:rsid w:val="00D27A44"/>
    <w:rsid w:val="00D30B0B"/>
    <w:rsid w:val="00D32CE0"/>
    <w:rsid w:val="00D333A1"/>
    <w:rsid w:val="00D3404F"/>
    <w:rsid w:val="00D340CA"/>
    <w:rsid w:val="00D35ADC"/>
    <w:rsid w:val="00D366EF"/>
    <w:rsid w:val="00D37672"/>
    <w:rsid w:val="00D40875"/>
    <w:rsid w:val="00D40E51"/>
    <w:rsid w:val="00D4188F"/>
    <w:rsid w:val="00D41C22"/>
    <w:rsid w:val="00D42B06"/>
    <w:rsid w:val="00D42EF3"/>
    <w:rsid w:val="00D43078"/>
    <w:rsid w:val="00D44AF9"/>
    <w:rsid w:val="00D451D4"/>
    <w:rsid w:val="00D454B6"/>
    <w:rsid w:val="00D45D16"/>
    <w:rsid w:val="00D47DDD"/>
    <w:rsid w:val="00D5070C"/>
    <w:rsid w:val="00D50EDA"/>
    <w:rsid w:val="00D54162"/>
    <w:rsid w:val="00D558D5"/>
    <w:rsid w:val="00D560C1"/>
    <w:rsid w:val="00D561F7"/>
    <w:rsid w:val="00D56F1A"/>
    <w:rsid w:val="00D57B90"/>
    <w:rsid w:val="00D602D6"/>
    <w:rsid w:val="00D60A0E"/>
    <w:rsid w:val="00D62240"/>
    <w:rsid w:val="00D65BAA"/>
    <w:rsid w:val="00D6605F"/>
    <w:rsid w:val="00D662CE"/>
    <w:rsid w:val="00D66D93"/>
    <w:rsid w:val="00D673A2"/>
    <w:rsid w:val="00D67A2F"/>
    <w:rsid w:val="00D67DA0"/>
    <w:rsid w:val="00D72AED"/>
    <w:rsid w:val="00D73E40"/>
    <w:rsid w:val="00D73E47"/>
    <w:rsid w:val="00D74754"/>
    <w:rsid w:val="00D755C6"/>
    <w:rsid w:val="00D75D05"/>
    <w:rsid w:val="00D77314"/>
    <w:rsid w:val="00D77343"/>
    <w:rsid w:val="00D80E65"/>
    <w:rsid w:val="00D814EA"/>
    <w:rsid w:val="00D81A48"/>
    <w:rsid w:val="00D82BAE"/>
    <w:rsid w:val="00D83351"/>
    <w:rsid w:val="00D84830"/>
    <w:rsid w:val="00D84A16"/>
    <w:rsid w:val="00D85F14"/>
    <w:rsid w:val="00D86F67"/>
    <w:rsid w:val="00D90A97"/>
    <w:rsid w:val="00D92BF3"/>
    <w:rsid w:val="00D94EA7"/>
    <w:rsid w:val="00D957CA"/>
    <w:rsid w:val="00D95F8C"/>
    <w:rsid w:val="00D961B0"/>
    <w:rsid w:val="00D97C7F"/>
    <w:rsid w:val="00DA12D0"/>
    <w:rsid w:val="00DA1C7B"/>
    <w:rsid w:val="00DA1CCD"/>
    <w:rsid w:val="00DA243E"/>
    <w:rsid w:val="00DA28F5"/>
    <w:rsid w:val="00DA3322"/>
    <w:rsid w:val="00DA368D"/>
    <w:rsid w:val="00DA4CFB"/>
    <w:rsid w:val="00DA5A59"/>
    <w:rsid w:val="00DA604F"/>
    <w:rsid w:val="00DA71C9"/>
    <w:rsid w:val="00DA75DA"/>
    <w:rsid w:val="00DA7ABD"/>
    <w:rsid w:val="00DB03FE"/>
    <w:rsid w:val="00DB0951"/>
    <w:rsid w:val="00DB0E20"/>
    <w:rsid w:val="00DB1393"/>
    <w:rsid w:val="00DB1F6E"/>
    <w:rsid w:val="00DB31E2"/>
    <w:rsid w:val="00DB38BA"/>
    <w:rsid w:val="00DB3AA7"/>
    <w:rsid w:val="00DB493B"/>
    <w:rsid w:val="00DB49CE"/>
    <w:rsid w:val="00DB53B5"/>
    <w:rsid w:val="00DB6944"/>
    <w:rsid w:val="00DB76B3"/>
    <w:rsid w:val="00DB7B0A"/>
    <w:rsid w:val="00DC0BEB"/>
    <w:rsid w:val="00DC319E"/>
    <w:rsid w:val="00DC3AD5"/>
    <w:rsid w:val="00DC3AD6"/>
    <w:rsid w:val="00DC401B"/>
    <w:rsid w:val="00DC416D"/>
    <w:rsid w:val="00DC506C"/>
    <w:rsid w:val="00DC508A"/>
    <w:rsid w:val="00DC5105"/>
    <w:rsid w:val="00DC6679"/>
    <w:rsid w:val="00DD0786"/>
    <w:rsid w:val="00DD0B6B"/>
    <w:rsid w:val="00DD0E10"/>
    <w:rsid w:val="00DD1B3F"/>
    <w:rsid w:val="00DD29C3"/>
    <w:rsid w:val="00DD4FC6"/>
    <w:rsid w:val="00DD60F4"/>
    <w:rsid w:val="00DD6CC2"/>
    <w:rsid w:val="00DD6EB2"/>
    <w:rsid w:val="00DE0467"/>
    <w:rsid w:val="00DE1BCE"/>
    <w:rsid w:val="00DE1C7B"/>
    <w:rsid w:val="00DE2045"/>
    <w:rsid w:val="00DE29A9"/>
    <w:rsid w:val="00DE2AC4"/>
    <w:rsid w:val="00DE5829"/>
    <w:rsid w:val="00DE59AB"/>
    <w:rsid w:val="00DE5E13"/>
    <w:rsid w:val="00DE77EF"/>
    <w:rsid w:val="00DF09F7"/>
    <w:rsid w:val="00DF1095"/>
    <w:rsid w:val="00DF150D"/>
    <w:rsid w:val="00DF336B"/>
    <w:rsid w:val="00DF35D7"/>
    <w:rsid w:val="00DF441D"/>
    <w:rsid w:val="00DF4C3D"/>
    <w:rsid w:val="00DF65C5"/>
    <w:rsid w:val="00E0026F"/>
    <w:rsid w:val="00E00A44"/>
    <w:rsid w:val="00E0135D"/>
    <w:rsid w:val="00E027F9"/>
    <w:rsid w:val="00E034CD"/>
    <w:rsid w:val="00E03517"/>
    <w:rsid w:val="00E037A1"/>
    <w:rsid w:val="00E03A65"/>
    <w:rsid w:val="00E0442A"/>
    <w:rsid w:val="00E04EAE"/>
    <w:rsid w:val="00E05327"/>
    <w:rsid w:val="00E0590E"/>
    <w:rsid w:val="00E0657F"/>
    <w:rsid w:val="00E06BA0"/>
    <w:rsid w:val="00E06CB4"/>
    <w:rsid w:val="00E11180"/>
    <w:rsid w:val="00E12309"/>
    <w:rsid w:val="00E12379"/>
    <w:rsid w:val="00E132C6"/>
    <w:rsid w:val="00E1405A"/>
    <w:rsid w:val="00E14158"/>
    <w:rsid w:val="00E14A49"/>
    <w:rsid w:val="00E156D3"/>
    <w:rsid w:val="00E157F9"/>
    <w:rsid w:val="00E15E4E"/>
    <w:rsid w:val="00E1696A"/>
    <w:rsid w:val="00E17C55"/>
    <w:rsid w:val="00E2055C"/>
    <w:rsid w:val="00E212BF"/>
    <w:rsid w:val="00E219F0"/>
    <w:rsid w:val="00E21BCB"/>
    <w:rsid w:val="00E22516"/>
    <w:rsid w:val="00E2270B"/>
    <w:rsid w:val="00E2317D"/>
    <w:rsid w:val="00E24C17"/>
    <w:rsid w:val="00E264A3"/>
    <w:rsid w:val="00E26A63"/>
    <w:rsid w:val="00E26A6D"/>
    <w:rsid w:val="00E32954"/>
    <w:rsid w:val="00E32AEA"/>
    <w:rsid w:val="00E32AF0"/>
    <w:rsid w:val="00E3306C"/>
    <w:rsid w:val="00E33CB3"/>
    <w:rsid w:val="00E3515B"/>
    <w:rsid w:val="00E35663"/>
    <w:rsid w:val="00E35E12"/>
    <w:rsid w:val="00E364FB"/>
    <w:rsid w:val="00E3667A"/>
    <w:rsid w:val="00E373BE"/>
    <w:rsid w:val="00E3760E"/>
    <w:rsid w:val="00E37D41"/>
    <w:rsid w:val="00E4266A"/>
    <w:rsid w:val="00E43B22"/>
    <w:rsid w:val="00E44645"/>
    <w:rsid w:val="00E4585A"/>
    <w:rsid w:val="00E45995"/>
    <w:rsid w:val="00E47C47"/>
    <w:rsid w:val="00E50220"/>
    <w:rsid w:val="00E50B9C"/>
    <w:rsid w:val="00E5181D"/>
    <w:rsid w:val="00E51875"/>
    <w:rsid w:val="00E52A6C"/>
    <w:rsid w:val="00E53083"/>
    <w:rsid w:val="00E53347"/>
    <w:rsid w:val="00E53459"/>
    <w:rsid w:val="00E53C6F"/>
    <w:rsid w:val="00E552C9"/>
    <w:rsid w:val="00E609ED"/>
    <w:rsid w:val="00E60F83"/>
    <w:rsid w:val="00E61269"/>
    <w:rsid w:val="00E6347F"/>
    <w:rsid w:val="00E63B3B"/>
    <w:rsid w:val="00E63D78"/>
    <w:rsid w:val="00E646E0"/>
    <w:rsid w:val="00E649CB"/>
    <w:rsid w:val="00E65A05"/>
    <w:rsid w:val="00E65A84"/>
    <w:rsid w:val="00E67372"/>
    <w:rsid w:val="00E677F2"/>
    <w:rsid w:val="00E678C2"/>
    <w:rsid w:val="00E67B68"/>
    <w:rsid w:val="00E67BF6"/>
    <w:rsid w:val="00E67F0A"/>
    <w:rsid w:val="00E709FE"/>
    <w:rsid w:val="00E70C31"/>
    <w:rsid w:val="00E7184F"/>
    <w:rsid w:val="00E71BF3"/>
    <w:rsid w:val="00E726F2"/>
    <w:rsid w:val="00E72C46"/>
    <w:rsid w:val="00E749CE"/>
    <w:rsid w:val="00E762A9"/>
    <w:rsid w:val="00E7655C"/>
    <w:rsid w:val="00E801FF"/>
    <w:rsid w:val="00E811BF"/>
    <w:rsid w:val="00E812D7"/>
    <w:rsid w:val="00E81E67"/>
    <w:rsid w:val="00E8294F"/>
    <w:rsid w:val="00E83C23"/>
    <w:rsid w:val="00E84152"/>
    <w:rsid w:val="00E85691"/>
    <w:rsid w:val="00E872D6"/>
    <w:rsid w:val="00E87C01"/>
    <w:rsid w:val="00E9127B"/>
    <w:rsid w:val="00E91467"/>
    <w:rsid w:val="00E93B31"/>
    <w:rsid w:val="00E94857"/>
    <w:rsid w:val="00EA003A"/>
    <w:rsid w:val="00EA0248"/>
    <w:rsid w:val="00EA10CE"/>
    <w:rsid w:val="00EA1414"/>
    <w:rsid w:val="00EA1E6C"/>
    <w:rsid w:val="00EA2F85"/>
    <w:rsid w:val="00EA3C21"/>
    <w:rsid w:val="00EA4B52"/>
    <w:rsid w:val="00EA4FA5"/>
    <w:rsid w:val="00EA6D6E"/>
    <w:rsid w:val="00EB020E"/>
    <w:rsid w:val="00EB0B81"/>
    <w:rsid w:val="00EB0CBD"/>
    <w:rsid w:val="00EB17B5"/>
    <w:rsid w:val="00EB2D46"/>
    <w:rsid w:val="00EB3D46"/>
    <w:rsid w:val="00EB5E7D"/>
    <w:rsid w:val="00EB5F55"/>
    <w:rsid w:val="00EB64CC"/>
    <w:rsid w:val="00EB667B"/>
    <w:rsid w:val="00EB6796"/>
    <w:rsid w:val="00EB6D46"/>
    <w:rsid w:val="00EB6E20"/>
    <w:rsid w:val="00EB7AEA"/>
    <w:rsid w:val="00EB7B65"/>
    <w:rsid w:val="00EB7D87"/>
    <w:rsid w:val="00EC00E3"/>
    <w:rsid w:val="00EC0C3A"/>
    <w:rsid w:val="00EC3597"/>
    <w:rsid w:val="00EC3CB9"/>
    <w:rsid w:val="00EC60E0"/>
    <w:rsid w:val="00EC6CC5"/>
    <w:rsid w:val="00EC7097"/>
    <w:rsid w:val="00EC725F"/>
    <w:rsid w:val="00ED030C"/>
    <w:rsid w:val="00ED04F7"/>
    <w:rsid w:val="00ED1689"/>
    <w:rsid w:val="00ED2A5F"/>
    <w:rsid w:val="00ED2BFB"/>
    <w:rsid w:val="00ED2C30"/>
    <w:rsid w:val="00ED3902"/>
    <w:rsid w:val="00ED4EF2"/>
    <w:rsid w:val="00ED64F5"/>
    <w:rsid w:val="00ED754A"/>
    <w:rsid w:val="00EE05D7"/>
    <w:rsid w:val="00EE16E6"/>
    <w:rsid w:val="00EE1B96"/>
    <w:rsid w:val="00EE2291"/>
    <w:rsid w:val="00EE3B79"/>
    <w:rsid w:val="00EE45BB"/>
    <w:rsid w:val="00EE49EF"/>
    <w:rsid w:val="00EE53C6"/>
    <w:rsid w:val="00EE55CF"/>
    <w:rsid w:val="00EF12F7"/>
    <w:rsid w:val="00EF2C58"/>
    <w:rsid w:val="00EF31A5"/>
    <w:rsid w:val="00EF3EE2"/>
    <w:rsid w:val="00EF4988"/>
    <w:rsid w:val="00EF4B33"/>
    <w:rsid w:val="00EF56AF"/>
    <w:rsid w:val="00EF6591"/>
    <w:rsid w:val="00EF6F06"/>
    <w:rsid w:val="00EF7C8D"/>
    <w:rsid w:val="00F01262"/>
    <w:rsid w:val="00F0176C"/>
    <w:rsid w:val="00F035F5"/>
    <w:rsid w:val="00F03A88"/>
    <w:rsid w:val="00F045D1"/>
    <w:rsid w:val="00F0599F"/>
    <w:rsid w:val="00F06CD3"/>
    <w:rsid w:val="00F07178"/>
    <w:rsid w:val="00F10A54"/>
    <w:rsid w:val="00F10A6B"/>
    <w:rsid w:val="00F10EF9"/>
    <w:rsid w:val="00F111FE"/>
    <w:rsid w:val="00F1194D"/>
    <w:rsid w:val="00F129C4"/>
    <w:rsid w:val="00F148AA"/>
    <w:rsid w:val="00F15D83"/>
    <w:rsid w:val="00F15F32"/>
    <w:rsid w:val="00F20478"/>
    <w:rsid w:val="00F20D66"/>
    <w:rsid w:val="00F2124D"/>
    <w:rsid w:val="00F21568"/>
    <w:rsid w:val="00F225EE"/>
    <w:rsid w:val="00F22AE0"/>
    <w:rsid w:val="00F22F3E"/>
    <w:rsid w:val="00F237B2"/>
    <w:rsid w:val="00F2444C"/>
    <w:rsid w:val="00F26379"/>
    <w:rsid w:val="00F265DA"/>
    <w:rsid w:val="00F26BAF"/>
    <w:rsid w:val="00F26DDC"/>
    <w:rsid w:val="00F30312"/>
    <w:rsid w:val="00F313E5"/>
    <w:rsid w:val="00F337D1"/>
    <w:rsid w:val="00F339C6"/>
    <w:rsid w:val="00F36BC4"/>
    <w:rsid w:val="00F375D7"/>
    <w:rsid w:val="00F417FB"/>
    <w:rsid w:val="00F419FD"/>
    <w:rsid w:val="00F4252A"/>
    <w:rsid w:val="00F42EEB"/>
    <w:rsid w:val="00F432A4"/>
    <w:rsid w:val="00F43A57"/>
    <w:rsid w:val="00F43EF3"/>
    <w:rsid w:val="00F45461"/>
    <w:rsid w:val="00F46BCE"/>
    <w:rsid w:val="00F47869"/>
    <w:rsid w:val="00F5142D"/>
    <w:rsid w:val="00F51C91"/>
    <w:rsid w:val="00F51CD2"/>
    <w:rsid w:val="00F521E7"/>
    <w:rsid w:val="00F5316B"/>
    <w:rsid w:val="00F534E4"/>
    <w:rsid w:val="00F53ACE"/>
    <w:rsid w:val="00F5425B"/>
    <w:rsid w:val="00F559FD"/>
    <w:rsid w:val="00F56F6B"/>
    <w:rsid w:val="00F570A3"/>
    <w:rsid w:val="00F576AB"/>
    <w:rsid w:val="00F605EB"/>
    <w:rsid w:val="00F608C4"/>
    <w:rsid w:val="00F60B67"/>
    <w:rsid w:val="00F610E0"/>
    <w:rsid w:val="00F62427"/>
    <w:rsid w:val="00F624F4"/>
    <w:rsid w:val="00F62FEB"/>
    <w:rsid w:val="00F63004"/>
    <w:rsid w:val="00F638FC"/>
    <w:rsid w:val="00F64FE2"/>
    <w:rsid w:val="00F65067"/>
    <w:rsid w:val="00F65CCC"/>
    <w:rsid w:val="00F661DF"/>
    <w:rsid w:val="00F66605"/>
    <w:rsid w:val="00F6681F"/>
    <w:rsid w:val="00F672F8"/>
    <w:rsid w:val="00F7061E"/>
    <w:rsid w:val="00F70E99"/>
    <w:rsid w:val="00F72145"/>
    <w:rsid w:val="00F740ED"/>
    <w:rsid w:val="00F7433F"/>
    <w:rsid w:val="00F74755"/>
    <w:rsid w:val="00F74FC7"/>
    <w:rsid w:val="00F7680D"/>
    <w:rsid w:val="00F80736"/>
    <w:rsid w:val="00F80CEB"/>
    <w:rsid w:val="00F8172E"/>
    <w:rsid w:val="00F81730"/>
    <w:rsid w:val="00F81D80"/>
    <w:rsid w:val="00F82C09"/>
    <w:rsid w:val="00F82F11"/>
    <w:rsid w:val="00F837CA"/>
    <w:rsid w:val="00F83C26"/>
    <w:rsid w:val="00F87676"/>
    <w:rsid w:val="00F87732"/>
    <w:rsid w:val="00F878F9"/>
    <w:rsid w:val="00F90803"/>
    <w:rsid w:val="00F93CD3"/>
    <w:rsid w:val="00F93F7B"/>
    <w:rsid w:val="00F94355"/>
    <w:rsid w:val="00F951F4"/>
    <w:rsid w:val="00F95E6E"/>
    <w:rsid w:val="00F9666D"/>
    <w:rsid w:val="00FA1B22"/>
    <w:rsid w:val="00FA1FBB"/>
    <w:rsid w:val="00FA4866"/>
    <w:rsid w:val="00FA4EDF"/>
    <w:rsid w:val="00FA61BA"/>
    <w:rsid w:val="00FA667C"/>
    <w:rsid w:val="00FA7002"/>
    <w:rsid w:val="00FA7049"/>
    <w:rsid w:val="00FA75EA"/>
    <w:rsid w:val="00FA7E0A"/>
    <w:rsid w:val="00FB0429"/>
    <w:rsid w:val="00FB0D9E"/>
    <w:rsid w:val="00FB16D6"/>
    <w:rsid w:val="00FB1E69"/>
    <w:rsid w:val="00FB3385"/>
    <w:rsid w:val="00FB47A5"/>
    <w:rsid w:val="00FB47C5"/>
    <w:rsid w:val="00FB5383"/>
    <w:rsid w:val="00FB60E4"/>
    <w:rsid w:val="00FC16C3"/>
    <w:rsid w:val="00FC1B34"/>
    <w:rsid w:val="00FC1C0A"/>
    <w:rsid w:val="00FC24E9"/>
    <w:rsid w:val="00FC2B87"/>
    <w:rsid w:val="00FC5AE7"/>
    <w:rsid w:val="00FC5B4B"/>
    <w:rsid w:val="00FC7050"/>
    <w:rsid w:val="00FC7C26"/>
    <w:rsid w:val="00FD0D1E"/>
    <w:rsid w:val="00FD10B7"/>
    <w:rsid w:val="00FD13FE"/>
    <w:rsid w:val="00FD2A37"/>
    <w:rsid w:val="00FD3098"/>
    <w:rsid w:val="00FD3C58"/>
    <w:rsid w:val="00FD4562"/>
    <w:rsid w:val="00FD45B5"/>
    <w:rsid w:val="00FD490F"/>
    <w:rsid w:val="00FD524C"/>
    <w:rsid w:val="00FD6B9A"/>
    <w:rsid w:val="00FD703E"/>
    <w:rsid w:val="00FD776C"/>
    <w:rsid w:val="00FE00EE"/>
    <w:rsid w:val="00FE0E44"/>
    <w:rsid w:val="00FE282B"/>
    <w:rsid w:val="00FE37F7"/>
    <w:rsid w:val="00FE39D0"/>
    <w:rsid w:val="00FE4F4C"/>
    <w:rsid w:val="00FE515B"/>
    <w:rsid w:val="00FF0003"/>
    <w:rsid w:val="00FF0F4A"/>
    <w:rsid w:val="00FF1438"/>
    <w:rsid w:val="00FF1A64"/>
    <w:rsid w:val="00FF23AB"/>
    <w:rsid w:val="00FF3435"/>
    <w:rsid w:val="00FF5559"/>
    <w:rsid w:val="00FF599D"/>
    <w:rsid w:val="00FF6B1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color="none [3213]">
      <v:fill color="white" on="f"/>
      <v:stroke color="none [3213]"/>
    </o:shapedefaults>
    <o:shapelayout v:ext="edit">
      <o:idmap v:ext="edit" data="1"/>
    </o:shapelayout>
  </w:shapeDefaults>
  <w:decimalSymbol w:val=","/>
  <w:listSeparator w:val=";"/>
  <w14:docId w14:val="090C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7474"/>
    <w:rPr>
      <w:rFonts w:ascii="Times New Roman" w:hAnsi="Times New Roman"/>
      <w:sz w:val="24"/>
      <w:szCs w:val="22"/>
      <w:lang w:eastAsia="en-US"/>
    </w:rPr>
  </w:style>
  <w:style w:type="paragraph" w:styleId="Heading1">
    <w:name w:val="heading 1"/>
    <w:basedOn w:val="Normal"/>
    <w:next w:val="Normal"/>
    <w:link w:val="Heading1Char"/>
    <w:uiPriority w:val="9"/>
    <w:qFormat/>
    <w:rsid w:val="006F3311"/>
    <w:pPr>
      <w:keepNext/>
      <w:keepLines/>
      <w:numPr>
        <w:numId w:val="13"/>
      </w:numPr>
      <w:spacing w:before="240"/>
      <w:outlineLvl w:val="0"/>
    </w:pPr>
    <w:rPr>
      <w:rFonts w:eastAsiaTheme="majorEastAsia"/>
      <w:bCs/>
      <w:kern w:val="32"/>
      <w:sz w:val="36"/>
      <w:szCs w:val="32"/>
    </w:rPr>
  </w:style>
  <w:style w:type="paragraph" w:styleId="Heading2">
    <w:name w:val="heading 2"/>
    <w:basedOn w:val="Normal"/>
    <w:next w:val="Normal"/>
    <w:link w:val="Heading2Char"/>
    <w:uiPriority w:val="9"/>
    <w:unhideWhenUsed/>
    <w:qFormat/>
    <w:rsid w:val="006F3311"/>
    <w:pPr>
      <w:keepNext/>
      <w:keepLines/>
      <w:numPr>
        <w:ilvl w:val="1"/>
        <w:numId w:val="13"/>
      </w:numPr>
      <w:spacing w:before="40"/>
      <w:outlineLvl w:val="1"/>
    </w:pPr>
    <w:rPr>
      <w:rFonts w:eastAsiaTheme="majorEastAsia"/>
      <w:bCs/>
      <w:iCs/>
      <w:sz w:val="28"/>
      <w:szCs w:val="28"/>
    </w:rPr>
  </w:style>
  <w:style w:type="paragraph" w:styleId="Heading3">
    <w:name w:val="heading 3"/>
    <w:basedOn w:val="Normal"/>
    <w:next w:val="Normal"/>
    <w:link w:val="Heading3Char"/>
    <w:uiPriority w:val="9"/>
    <w:unhideWhenUsed/>
    <w:qFormat/>
    <w:rsid w:val="006F3311"/>
    <w:pPr>
      <w:keepNext/>
      <w:keepLines/>
      <w:numPr>
        <w:ilvl w:val="2"/>
        <w:numId w:val="13"/>
      </w:numPr>
      <w:spacing w:before="40"/>
      <w:outlineLvl w:val="2"/>
    </w:pPr>
    <w:rPr>
      <w:rFonts w:eastAsiaTheme="majorEastAsia"/>
      <w:bCs/>
      <w:sz w:val="26"/>
      <w:szCs w:val="26"/>
    </w:rPr>
  </w:style>
  <w:style w:type="paragraph" w:styleId="Heading4">
    <w:name w:val="heading 4"/>
    <w:basedOn w:val="Normal"/>
    <w:next w:val="Normal"/>
    <w:link w:val="Heading4Char"/>
    <w:uiPriority w:val="9"/>
    <w:semiHidden/>
    <w:unhideWhenUsed/>
    <w:qFormat/>
    <w:rsid w:val="0077016B"/>
    <w:pPr>
      <w:keepNext/>
      <w:keepLines/>
      <w:numPr>
        <w:ilvl w:val="3"/>
        <w:numId w:val="22"/>
      </w:numPr>
      <w:spacing w:before="40"/>
      <w:outlineLvl w:val="3"/>
    </w:pPr>
    <w:rPr>
      <w:rFonts w:asciiTheme="majorHAnsi" w:eastAsiaTheme="majorEastAsia" w:hAnsiTheme="majorHAnsi" w:cstheme="majorBidi"/>
      <w:i/>
      <w:iCs/>
      <w:color w:val="365F91" w:themeColor="accent1" w:themeShade="BF"/>
      <w:szCs w:val="24"/>
    </w:rPr>
  </w:style>
  <w:style w:type="paragraph" w:styleId="Heading5">
    <w:name w:val="heading 5"/>
    <w:basedOn w:val="Normal"/>
    <w:next w:val="Normal"/>
    <w:link w:val="Heading5Char"/>
    <w:uiPriority w:val="9"/>
    <w:semiHidden/>
    <w:unhideWhenUsed/>
    <w:qFormat/>
    <w:rsid w:val="0077016B"/>
    <w:pPr>
      <w:keepNext/>
      <w:keepLines/>
      <w:numPr>
        <w:ilvl w:val="4"/>
        <w:numId w:val="22"/>
      </w:numPr>
      <w:spacing w:before="40"/>
      <w:outlineLvl w:val="4"/>
    </w:pPr>
    <w:rPr>
      <w:rFonts w:asciiTheme="majorHAnsi" w:eastAsiaTheme="majorEastAsia" w:hAnsiTheme="majorHAnsi" w:cstheme="majorBidi"/>
      <w:color w:val="365F91" w:themeColor="accent1" w:themeShade="BF"/>
      <w:szCs w:val="24"/>
    </w:rPr>
  </w:style>
  <w:style w:type="paragraph" w:styleId="Heading6">
    <w:name w:val="heading 6"/>
    <w:basedOn w:val="Normal"/>
    <w:next w:val="Normal"/>
    <w:link w:val="Heading6Char"/>
    <w:uiPriority w:val="9"/>
    <w:semiHidden/>
    <w:unhideWhenUsed/>
    <w:qFormat/>
    <w:rsid w:val="0077016B"/>
    <w:pPr>
      <w:keepNext/>
      <w:keepLines/>
      <w:numPr>
        <w:ilvl w:val="5"/>
        <w:numId w:val="22"/>
      </w:numPr>
      <w:spacing w:before="40"/>
      <w:outlineLvl w:val="5"/>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uiPriority w:val="9"/>
    <w:semiHidden/>
    <w:unhideWhenUsed/>
    <w:qFormat/>
    <w:rsid w:val="0077016B"/>
    <w:pPr>
      <w:keepNext/>
      <w:keepLines/>
      <w:numPr>
        <w:ilvl w:val="6"/>
        <w:numId w:val="22"/>
      </w:numPr>
      <w:spacing w:before="40"/>
      <w:outlineLvl w:val="6"/>
    </w:pPr>
    <w:rPr>
      <w:rFonts w:asciiTheme="majorHAnsi" w:eastAsiaTheme="majorEastAsia" w:hAnsiTheme="majorHAnsi" w:cstheme="majorBidi"/>
      <w:i/>
      <w:iCs/>
      <w:color w:val="243F60" w:themeColor="accent1" w:themeShade="7F"/>
      <w:szCs w:val="24"/>
    </w:rPr>
  </w:style>
  <w:style w:type="paragraph" w:styleId="Heading8">
    <w:name w:val="heading 8"/>
    <w:basedOn w:val="Normal"/>
    <w:next w:val="Normal"/>
    <w:link w:val="Heading8Char"/>
    <w:uiPriority w:val="9"/>
    <w:semiHidden/>
    <w:unhideWhenUsed/>
    <w:qFormat/>
    <w:rsid w:val="0077016B"/>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016B"/>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E82"/>
    <w:rPr>
      <w:rFonts w:ascii="Tahoma" w:hAnsi="Tahoma" w:cs="Tahoma"/>
      <w:sz w:val="16"/>
      <w:szCs w:val="16"/>
    </w:rPr>
  </w:style>
  <w:style w:type="character" w:customStyle="1" w:styleId="BalloonTextChar">
    <w:name w:val="Balloon Text Char"/>
    <w:basedOn w:val="DefaultParagraphFont"/>
    <w:link w:val="BalloonText"/>
    <w:uiPriority w:val="99"/>
    <w:semiHidden/>
    <w:rsid w:val="00264E82"/>
    <w:rPr>
      <w:rFonts w:ascii="Tahoma" w:hAnsi="Tahoma" w:cs="Tahoma"/>
      <w:sz w:val="16"/>
      <w:szCs w:val="16"/>
    </w:rPr>
  </w:style>
  <w:style w:type="paragraph" w:styleId="NoSpacing">
    <w:name w:val="No Spacing"/>
    <w:uiPriority w:val="1"/>
    <w:rsid w:val="00B42DC3"/>
    <w:rPr>
      <w:rFonts w:ascii="Arial Narrow" w:hAnsi="Arial Narrow"/>
      <w:szCs w:val="22"/>
      <w:lang w:eastAsia="en-US"/>
    </w:rPr>
  </w:style>
  <w:style w:type="character" w:customStyle="1" w:styleId="Heading1Char">
    <w:name w:val="Heading 1 Char"/>
    <w:basedOn w:val="DefaultParagraphFont"/>
    <w:link w:val="Heading1"/>
    <w:uiPriority w:val="9"/>
    <w:rsid w:val="006F3311"/>
    <w:rPr>
      <w:rFonts w:ascii="Times New Roman" w:eastAsiaTheme="majorEastAsia" w:hAnsi="Times New Roman"/>
      <w:bCs/>
      <w:kern w:val="32"/>
      <w:sz w:val="36"/>
      <w:szCs w:val="32"/>
      <w:lang w:eastAsia="en-US"/>
    </w:rPr>
  </w:style>
  <w:style w:type="character" w:customStyle="1" w:styleId="Heading2Char">
    <w:name w:val="Heading 2 Char"/>
    <w:basedOn w:val="DefaultParagraphFont"/>
    <w:link w:val="Heading2"/>
    <w:uiPriority w:val="9"/>
    <w:rsid w:val="006F3311"/>
    <w:rPr>
      <w:rFonts w:ascii="Times New Roman" w:eastAsiaTheme="majorEastAsia" w:hAnsi="Times New Roman"/>
      <w:bCs/>
      <w:iCs/>
      <w:sz w:val="28"/>
      <w:szCs w:val="28"/>
      <w:lang w:eastAsia="en-US"/>
    </w:rPr>
  </w:style>
  <w:style w:type="character" w:customStyle="1" w:styleId="Heading3Char">
    <w:name w:val="Heading 3 Char"/>
    <w:basedOn w:val="DefaultParagraphFont"/>
    <w:link w:val="Heading3"/>
    <w:uiPriority w:val="9"/>
    <w:rsid w:val="006F3311"/>
    <w:rPr>
      <w:rFonts w:ascii="Times New Roman" w:eastAsiaTheme="majorEastAsia" w:hAnsi="Times New Roman"/>
      <w:bCs/>
      <w:sz w:val="26"/>
      <w:szCs w:val="26"/>
      <w:lang w:eastAsia="en-US"/>
    </w:rPr>
  </w:style>
  <w:style w:type="paragraph" w:styleId="Title">
    <w:name w:val="Title"/>
    <w:basedOn w:val="Normal"/>
    <w:next w:val="Normal"/>
    <w:link w:val="TitleChar"/>
    <w:uiPriority w:val="10"/>
    <w:qFormat/>
    <w:rsid w:val="00696556"/>
    <w:pPr>
      <w:outlineLvl w:val="0"/>
    </w:pPr>
    <w:rPr>
      <w:rFonts w:eastAsiaTheme="majorEastAsia" w:cstheme="majorBidi"/>
      <w:bCs/>
      <w:kern w:val="28"/>
      <w:sz w:val="48"/>
      <w:szCs w:val="32"/>
    </w:rPr>
  </w:style>
  <w:style w:type="character" w:customStyle="1" w:styleId="TitleChar">
    <w:name w:val="Title Char"/>
    <w:basedOn w:val="DefaultParagraphFont"/>
    <w:link w:val="Title"/>
    <w:uiPriority w:val="10"/>
    <w:rsid w:val="00696556"/>
    <w:rPr>
      <w:rFonts w:ascii="Arial Narrow" w:eastAsiaTheme="majorEastAsia" w:hAnsi="Arial Narrow" w:cstheme="majorBidi"/>
      <w:bCs/>
      <w:kern w:val="28"/>
      <w:sz w:val="48"/>
      <w:szCs w:val="32"/>
      <w:lang w:eastAsia="en-US"/>
    </w:rPr>
  </w:style>
  <w:style w:type="character" w:styleId="CommentReference">
    <w:name w:val="annotation reference"/>
    <w:basedOn w:val="DefaultParagraphFont"/>
    <w:uiPriority w:val="99"/>
    <w:semiHidden/>
    <w:unhideWhenUsed/>
    <w:rsid w:val="00FD4562"/>
    <w:rPr>
      <w:sz w:val="16"/>
      <w:szCs w:val="16"/>
    </w:rPr>
  </w:style>
  <w:style w:type="paragraph" w:styleId="CommentText">
    <w:name w:val="annotation text"/>
    <w:basedOn w:val="Normal"/>
    <w:link w:val="CommentTextChar"/>
    <w:uiPriority w:val="99"/>
    <w:semiHidden/>
    <w:unhideWhenUsed/>
    <w:rsid w:val="00FD4562"/>
    <w:rPr>
      <w:szCs w:val="20"/>
    </w:rPr>
  </w:style>
  <w:style w:type="character" w:customStyle="1" w:styleId="CommentTextChar">
    <w:name w:val="Comment Text Char"/>
    <w:basedOn w:val="DefaultParagraphFont"/>
    <w:link w:val="CommentText"/>
    <w:uiPriority w:val="99"/>
    <w:semiHidden/>
    <w:rsid w:val="00FD4562"/>
    <w:rPr>
      <w:rFonts w:ascii="Arial Narrow" w:hAnsi="Arial Narrow"/>
      <w:lang w:eastAsia="en-US"/>
    </w:rPr>
  </w:style>
  <w:style w:type="paragraph" w:styleId="CommentSubject">
    <w:name w:val="annotation subject"/>
    <w:basedOn w:val="CommentText"/>
    <w:next w:val="CommentText"/>
    <w:link w:val="CommentSubjectChar"/>
    <w:uiPriority w:val="99"/>
    <w:semiHidden/>
    <w:unhideWhenUsed/>
    <w:rsid w:val="00FD4562"/>
    <w:rPr>
      <w:b/>
      <w:bCs/>
    </w:rPr>
  </w:style>
  <w:style w:type="character" w:customStyle="1" w:styleId="CommentSubjectChar">
    <w:name w:val="Comment Subject Char"/>
    <w:basedOn w:val="CommentTextChar"/>
    <w:link w:val="CommentSubject"/>
    <w:uiPriority w:val="99"/>
    <w:semiHidden/>
    <w:rsid w:val="00FD4562"/>
    <w:rPr>
      <w:rFonts w:ascii="Arial Narrow" w:hAnsi="Arial Narrow"/>
      <w:b/>
      <w:bCs/>
      <w:lang w:eastAsia="en-US"/>
    </w:rPr>
  </w:style>
  <w:style w:type="paragraph" w:styleId="Header">
    <w:name w:val="header"/>
    <w:basedOn w:val="Normal"/>
    <w:link w:val="HeaderChar"/>
    <w:uiPriority w:val="99"/>
    <w:unhideWhenUsed/>
    <w:rsid w:val="009A0744"/>
    <w:pPr>
      <w:tabs>
        <w:tab w:val="center" w:pos="4536"/>
        <w:tab w:val="right" w:pos="9072"/>
      </w:tabs>
    </w:pPr>
  </w:style>
  <w:style w:type="character" w:customStyle="1" w:styleId="HeaderChar">
    <w:name w:val="Header Char"/>
    <w:basedOn w:val="DefaultParagraphFont"/>
    <w:link w:val="Header"/>
    <w:uiPriority w:val="99"/>
    <w:rsid w:val="009A0744"/>
    <w:rPr>
      <w:rFonts w:ascii="Arial Narrow" w:hAnsi="Arial Narrow"/>
      <w:sz w:val="21"/>
      <w:szCs w:val="22"/>
      <w:lang w:eastAsia="en-US"/>
    </w:rPr>
  </w:style>
  <w:style w:type="paragraph" w:styleId="Footer">
    <w:name w:val="footer"/>
    <w:basedOn w:val="Normal"/>
    <w:link w:val="FooterChar"/>
    <w:uiPriority w:val="99"/>
    <w:unhideWhenUsed/>
    <w:rsid w:val="009A0744"/>
    <w:pPr>
      <w:tabs>
        <w:tab w:val="center" w:pos="4536"/>
        <w:tab w:val="right" w:pos="9072"/>
      </w:tabs>
    </w:pPr>
  </w:style>
  <w:style w:type="character" w:customStyle="1" w:styleId="FooterChar">
    <w:name w:val="Footer Char"/>
    <w:basedOn w:val="DefaultParagraphFont"/>
    <w:link w:val="Footer"/>
    <w:uiPriority w:val="99"/>
    <w:rsid w:val="009A0744"/>
    <w:rPr>
      <w:rFonts w:ascii="Arial Narrow" w:hAnsi="Arial Narrow"/>
      <w:sz w:val="21"/>
      <w:szCs w:val="22"/>
      <w:lang w:eastAsia="en-US"/>
    </w:rPr>
  </w:style>
  <w:style w:type="character" w:styleId="PlaceholderText">
    <w:name w:val="Placeholder Text"/>
    <w:basedOn w:val="DefaultParagraphFont"/>
    <w:uiPriority w:val="99"/>
    <w:semiHidden/>
    <w:rsid w:val="00D30B0B"/>
    <w:rPr>
      <w:color w:val="808080"/>
    </w:rPr>
  </w:style>
  <w:style w:type="paragraph" w:customStyle="1" w:styleId="titelrubrik1">
    <w:name w:val="titelrubrik1"/>
    <w:link w:val="titelrubrik1Char"/>
    <w:qFormat/>
    <w:rsid w:val="007B7BFA"/>
    <w:pPr>
      <w:jc w:val="center"/>
    </w:pPr>
    <w:rPr>
      <w:rFonts w:ascii="Arial Narrow" w:hAnsi="Arial Narrow"/>
      <w:sz w:val="48"/>
      <w:szCs w:val="48"/>
      <w:lang w:eastAsia="en-US"/>
    </w:rPr>
  </w:style>
  <w:style w:type="paragraph" w:customStyle="1" w:styleId="titelrubrik2">
    <w:name w:val="titelrubrik2"/>
    <w:link w:val="titelrubrik2Char"/>
    <w:qFormat/>
    <w:rsid w:val="007B7BFA"/>
    <w:pPr>
      <w:jc w:val="center"/>
    </w:pPr>
    <w:rPr>
      <w:rFonts w:ascii="Arial Narrow" w:hAnsi="Arial Narrow"/>
      <w:sz w:val="32"/>
      <w:szCs w:val="32"/>
      <w:lang w:eastAsia="en-US"/>
    </w:rPr>
  </w:style>
  <w:style w:type="character" w:customStyle="1" w:styleId="titelrubrik1Char">
    <w:name w:val="titelrubrik1 Char"/>
    <w:basedOn w:val="DefaultParagraphFont"/>
    <w:link w:val="titelrubrik1"/>
    <w:rsid w:val="007B7BFA"/>
    <w:rPr>
      <w:rFonts w:ascii="Arial Narrow" w:hAnsi="Arial Narrow"/>
      <w:sz w:val="48"/>
      <w:szCs w:val="48"/>
      <w:lang w:eastAsia="en-US"/>
    </w:rPr>
  </w:style>
  <w:style w:type="paragraph" w:customStyle="1" w:styleId="titelinfo">
    <w:name w:val="titelinfo"/>
    <w:link w:val="titelinfoChar"/>
    <w:qFormat/>
    <w:rsid w:val="00721836"/>
    <w:pPr>
      <w:jc w:val="center"/>
    </w:pPr>
    <w:rPr>
      <w:rFonts w:ascii="Arial Narrow" w:hAnsi="Arial Narrow"/>
      <w:sz w:val="24"/>
      <w:szCs w:val="24"/>
      <w:lang w:eastAsia="en-US"/>
    </w:rPr>
  </w:style>
  <w:style w:type="character" w:customStyle="1" w:styleId="titelrubrik2Char">
    <w:name w:val="titelrubrik2 Char"/>
    <w:basedOn w:val="DefaultParagraphFont"/>
    <w:link w:val="titelrubrik2"/>
    <w:rsid w:val="007B7BFA"/>
    <w:rPr>
      <w:rFonts w:ascii="Arial Narrow" w:hAnsi="Arial Narrow"/>
      <w:sz w:val="32"/>
      <w:szCs w:val="32"/>
      <w:lang w:eastAsia="en-US"/>
    </w:rPr>
  </w:style>
  <w:style w:type="paragraph" w:customStyle="1" w:styleId="frfattarer">
    <w:name w:val="författare_år"/>
    <w:link w:val="frfattarerChar"/>
    <w:rsid w:val="00836DD8"/>
    <w:pPr>
      <w:jc w:val="center"/>
    </w:pPr>
    <w:rPr>
      <w:rFonts w:ascii="Arial Narrow" w:eastAsiaTheme="majorEastAsia" w:hAnsi="Arial Narrow" w:cstheme="majorBidi"/>
      <w:bCs/>
      <w:sz w:val="32"/>
      <w:szCs w:val="32"/>
      <w:lang w:eastAsia="en-US"/>
    </w:rPr>
  </w:style>
  <w:style w:type="character" w:customStyle="1" w:styleId="titelinfoChar">
    <w:name w:val="titelinfo Char"/>
    <w:basedOn w:val="DefaultParagraphFont"/>
    <w:link w:val="titelinfo"/>
    <w:rsid w:val="00721836"/>
    <w:rPr>
      <w:rFonts w:ascii="Arial Narrow" w:hAnsi="Arial Narrow"/>
      <w:sz w:val="24"/>
      <w:szCs w:val="24"/>
      <w:lang w:eastAsia="en-US"/>
    </w:rPr>
  </w:style>
  <w:style w:type="paragraph" w:customStyle="1" w:styleId="citat">
    <w:name w:val="citat"/>
    <w:basedOn w:val="Normal"/>
    <w:autoRedefine/>
    <w:rsid w:val="00492100"/>
    <w:pPr>
      <w:spacing w:before="120" w:after="120"/>
      <w:ind w:left="851" w:right="851"/>
    </w:pPr>
    <w:rPr>
      <w:rFonts w:eastAsia="Times New Roman"/>
      <w:szCs w:val="24"/>
      <w:lang w:eastAsia="sv-SE"/>
    </w:rPr>
  </w:style>
  <w:style w:type="character" w:customStyle="1" w:styleId="frfattarerChar">
    <w:name w:val="författare_år Char"/>
    <w:basedOn w:val="Heading3Char"/>
    <w:link w:val="frfattarer"/>
    <w:rsid w:val="00836DD8"/>
    <w:rPr>
      <w:rFonts w:ascii="Arial Narrow" w:eastAsiaTheme="majorEastAsia" w:hAnsi="Arial Narrow" w:cstheme="majorBidi"/>
      <w:b w:val="0"/>
      <w:bCs/>
      <w:sz w:val="32"/>
      <w:szCs w:val="32"/>
      <w:lang w:eastAsia="en-US"/>
    </w:rPr>
  </w:style>
  <w:style w:type="table" w:styleId="TableGrid">
    <w:name w:val="Table Grid"/>
    <w:basedOn w:val="TableNormal"/>
    <w:rsid w:val="004921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92100"/>
  </w:style>
  <w:style w:type="paragraph" w:styleId="NormalWeb">
    <w:name w:val="Normal (Web)"/>
    <w:aliases w:val=" webb"/>
    <w:basedOn w:val="Normal"/>
    <w:uiPriority w:val="99"/>
    <w:rsid w:val="00492100"/>
    <w:rPr>
      <w:rFonts w:eastAsia="Times New Roman"/>
      <w:szCs w:val="24"/>
      <w:lang w:eastAsia="sv-SE"/>
    </w:rPr>
  </w:style>
  <w:style w:type="paragraph" w:styleId="Quote">
    <w:name w:val="Quote"/>
    <w:basedOn w:val="Normal"/>
    <w:next w:val="Normal"/>
    <w:link w:val="QuoteChar"/>
    <w:uiPriority w:val="29"/>
    <w:qFormat/>
    <w:rsid w:val="00492100"/>
    <w:pPr>
      <w:spacing w:before="120" w:after="120"/>
      <w:ind w:left="680"/>
    </w:pPr>
    <w:rPr>
      <w:rFonts w:eastAsia="Times New Roman"/>
      <w:iCs/>
      <w:color w:val="000000"/>
      <w:szCs w:val="24"/>
    </w:rPr>
  </w:style>
  <w:style w:type="character" w:customStyle="1" w:styleId="QuoteChar">
    <w:name w:val="Quote Char"/>
    <w:basedOn w:val="DefaultParagraphFont"/>
    <w:link w:val="Quote"/>
    <w:uiPriority w:val="29"/>
    <w:rsid w:val="00492100"/>
    <w:rPr>
      <w:rFonts w:ascii="Times New Roman" w:eastAsia="Times New Roman" w:hAnsi="Times New Roman"/>
      <w:iCs/>
      <w:color w:val="000000"/>
      <w:sz w:val="24"/>
      <w:szCs w:val="24"/>
    </w:rPr>
  </w:style>
  <w:style w:type="paragraph" w:styleId="FootnoteText">
    <w:name w:val="footnote text"/>
    <w:basedOn w:val="Normal"/>
    <w:link w:val="FootnoteTextChar"/>
    <w:rsid w:val="00492100"/>
    <w:rPr>
      <w:rFonts w:eastAsia="Times New Roman"/>
      <w:sz w:val="20"/>
      <w:szCs w:val="20"/>
      <w:lang w:eastAsia="sv-SE"/>
    </w:rPr>
  </w:style>
  <w:style w:type="character" w:customStyle="1" w:styleId="FootnoteTextChar">
    <w:name w:val="Footnote Text Char"/>
    <w:basedOn w:val="DefaultParagraphFont"/>
    <w:link w:val="FootnoteText"/>
    <w:rsid w:val="00492100"/>
    <w:rPr>
      <w:rFonts w:ascii="Times New Roman" w:eastAsia="Times New Roman" w:hAnsi="Times New Roman"/>
    </w:rPr>
  </w:style>
  <w:style w:type="character" w:styleId="FootnoteReference">
    <w:name w:val="footnote reference"/>
    <w:rsid w:val="00492100"/>
    <w:rPr>
      <w:vertAlign w:val="superscript"/>
    </w:rPr>
  </w:style>
  <w:style w:type="paragraph" w:styleId="ListParagraph">
    <w:name w:val="List Paragraph"/>
    <w:basedOn w:val="Normal"/>
    <w:uiPriority w:val="34"/>
    <w:qFormat/>
    <w:rsid w:val="00492100"/>
    <w:pPr>
      <w:ind w:left="720"/>
      <w:contextualSpacing/>
    </w:pPr>
    <w:rPr>
      <w:rFonts w:eastAsia="Times New Roman"/>
      <w:szCs w:val="24"/>
      <w:lang w:eastAsia="sv-SE"/>
    </w:rPr>
  </w:style>
  <w:style w:type="character" w:styleId="Emphasis">
    <w:name w:val="Emphasis"/>
    <w:uiPriority w:val="20"/>
    <w:qFormat/>
    <w:rsid w:val="00492100"/>
    <w:rPr>
      <w:i/>
      <w:iCs/>
    </w:rPr>
  </w:style>
  <w:style w:type="paragraph" w:customStyle="1" w:styleId="Default">
    <w:name w:val="Default"/>
    <w:rsid w:val="00492100"/>
    <w:pPr>
      <w:autoSpaceDE w:val="0"/>
      <w:autoSpaceDN w:val="0"/>
      <w:adjustRightInd w:val="0"/>
    </w:pPr>
    <w:rPr>
      <w:rFonts w:ascii="Times New Roman" w:eastAsia="Times New Roman" w:hAnsi="Times New Roman"/>
      <w:color w:val="000000"/>
      <w:sz w:val="24"/>
      <w:szCs w:val="24"/>
    </w:rPr>
  </w:style>
  <w:style w:type="paragraph" w:styleId="TOC1">
    <w:name w:val="toc 1"/>
    <w:basedOn w:val="Normal"/>
    <w:next w:val="Normal"/>
    <w:autoRedefine/>
    <w:uiPriority w:val="39"/>
    <w:rsid w:val="00492100"/>
    <w:pPr>
      <w:spacing w:before="120"/>
    </w:pPr>
    <w:rPr>
      <w:rFonts w:eastAsia="Times New Roman"/>
      <w:szCs w:val="24"/>
      <w:lang w:eastAsia="sv-SE"/>
    </w:rPr>
  </w:style>
  <w:style w:type="paragraph" w:styleId="TOC2">
    <w:name w:val="toc 2"/>
    <w:basedOn w:val="Normal"/>
    <w:next w:val="Normal"/>
    <w:autoRedefine/>
    <w:uiPriority w:val="39"/>
    <w:rsid w:val="00492100"/>
    <w:pPr>
      <w:ind w:left="240"/>
    </w:pPr>
    <w:rPr>
      <w:rFonts w:eastAsia="Times New Roman"/>
      <w:szCs w:val="24"/>
      <w:lang w:eastAsia="sv-SE"/>
    </w:rPr>
  </w:style>
  <w:style w:type="paragraph" w:styleId="TOC3">
    <w:name w:val="toc 3"/>
    <w:basedOn w:val="Normal"/>
    <w:next w:val="Normal"/>
    <w:autoRedefine/>
    <w:uiPriority w:val="39"/>
    <w:rsid w:val="00492100"/>
    <w:pPr>
      <w:ind w:left="480"/>
    </w:pPr>
    <w:rPr>
      <w:rFonts w:eastAsia="Times New Roman"/>
      <w:szCs w:val="24"/>
      <w:lang w:eastAsia="sv-SE"/>
    </w:rPr>
  </w:style>
  <w:style w:type="character" w:styleId="Hyperlink">
    <w:name w:val="Hyperlink"/>
    <w:uiPriority w:val="99"/>
    <w:unhideWhenUsed/>
    <w:rsid w:val="00492100"/>
    <w:rPr>
      <w:color w:val="0000FF"/>
      <w:u w:val="single"/>
    </w:rPr>
  </w:style>
  <w:style w:type="table" w:styleId="TableSimple1">
    <w:name w:val="Table Simple 1"/>
    <w:basedOn w:val="TableNormal"/>
    <w:rsid w:val="0049210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info">
    <w:name w:val="info"/>
    <w:qFormat/>
    <w:rsid w:val="00FB60E4"/>
    <w:pPr>
      <w:jc w:val="center"/>
    </w:pPr>
    <w:rPr>
      <w:rFonts w:ascii="Arial Narrow" w:hAnsi="Arial Narrow"/>
      <w:sz w:val="22"/>
      <w:szCs w:val="22"/>
      <w:lang w:val="en-US" w:eastAsia="en-US"/>
    </w:rPr>
  </w:style>
  <w:style w:type="character" w:customStyle="1" w:styleId="shorttext">
    <w:name w:val="short_text"/>
    <w:basedOn w:val="DefaultParagraphFont"/>
    <w:rsid w:val="00AA6930"/>
  </w:style>
  <w:style w:type="character" w:customStyle="1" w:styleId="hps">
    <w:name w:val="hps"/>
    <w:basedOn w:val="DefaultParagraphFont"/>
    <w:rsid w:val="00AA6930"/>
  </w:style>
  <w:style w:type="paragraph" w:customStyle="1" w:styleId="Normal1">
    <w:name w:val="Normal1"/>
    <w:basedOn w:val="Normal"/>
    <w:rsid w:val="000E135A"/>
    <w:pPr>
      <w:spacing w:before="100" w:beforeAutospacing="1" w:after="100" w:afterAutospacing="1" w:line="312" w:lineRule="auto"/>
    </w:pPr>
    <w:rPr>
      <w:rFonts w:ascii="Verdana" w:eastAsia="Times New Roman" w:hAnsi="Verdana"/>
      <w:color w:val="333333"/>
      <w:szCs w:val="24"/>
      <w:lang w:eastAsia="sv-SE"/>
    </w:rPr>
  </w:style>
  <w:style w:type="character" w:customStyle="1" w:styleId="Heading4Char">
    <w:name w:val="Heading 4 Char"/>
    <w:basedOn w:val="DefaultParagraphFont"/>
    <w:link w:val="Heading4"/>
    <w:uiPriority w:val="9"/>
    <w:semiHidden/>
    <w:rsid w:val="0077016B"/>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77016B"/>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77016B"/>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77016B"/>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77016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7016B"/>
    <w:rPr>
      <w:rFonts w:asciiTheme="majorHAnsi" w:eastAsiaTheme="majorEastAsia" w:hAnsiTheme="majorHAnsi" w:cstheme="majorBidi"/>
      <w:i/>
      <w:iCs/>
      <w:color w:val="272727" w:themeColor="text1" w:themeTint="D8"/>
      <w:sz w:val="21"/>
      <w:szCs w:val="21"/>
      <w:lang w:eastAsia="en-US"/>
    </w:rPr>
  </w:style>
  <w:style w:type="character" w:styleId="FollowedHyperlink">
    <w:name w:val="FollowedHyperlink"/>
    <w:basedOn w:val="DefaultParagraphFont"/>
    <w:uiPriority w:val="99"/>
    <w:semiHidden/>
    <w:unhideWhenUsed/>
    <w:rsid w:val="0077016B"/>
    <w:rPr>
      <w:color w:val="800080" w:themeColor="followedHyperlink"/>
      <w:u w:val="single"/>
    </w:rPr>
  </w:style>
  <w:style w:type="paragraph" w:styleId="Bibliography">
    <w:name w:val="Bibliography"/>
    <w:basedOn w:val="Normal"/>
    <w:next w:val="Normal"/>
    <w:uiPriority w:val="37"/>
    <w:unhideWhenUsed/>
    <w:rsid w:val="0077016B"/>
    <w:rPr>
      <w:rFonts w:asciiTheme="minorHAnsi" w:eastAsiaTheme="minorHAnsi" w:hAnsiTheme="minorHAnsi" w:cstheme="minorBidi"/>
      <w:szCs w:val="24"/>
    </w:rPr>
  </w:style>
  <w:style w:type="paragraph" w:styleId="Subtitle">
    <w:name w:val="Subtitle"/>
    <w:basedOn w:val="Normal"/>
    <w:next w:val="Normal"/>
    <w:link w:val="SubtitleChar"/>
    <w:uiPriority w:val="11"/>
    <w:qFormat/>
    <w:rsid w:val="0077016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77016B"/>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77016B"/>
    <w:rPr>
      <w:rFonts w:asciiTheme="minorHAnsi" w:eastAsiaTheme="minorHAnsi" w:hAnsiTheme="minorHAnsi" w:cstheme="minorBidi"/>
      <w:sz w:val="24"/>
      <w:szCs w:val="24"/>
      <w:lang w:val="da-DK" w:eastAsia="en-US"/>
    </w:rPr>
  </w:style>
  <w:style w:type="paragraph" w:styleId="TOC4">
    <w:name w:val="toc 4"/>
    <w:basedOn w:val="Normal"/>
    <w:next w:val="Normal"/>
    <w:autoRedefine/>
    <w:uiPriority w:val="39"/>
    <w:unhideWhenUsed/>
    <w:rsid w:val="0059777F"/>
    <w:pPr>
      <w:ind w:left="720"/>
    </w:pPr>
  </w:style>
  <w:style w:type="paragraph" w:styleId="TOC5">
    <w:name w:val="toc 5"/>
    <w:basedOn w:val="Normal"/>
    <w:next w:val="Normal"/>
    <w:autoRedefine/>
    <w:uiPriority w:val="39"/>
    <w:unhideWhenUsed/>
    <w:rsid w:val="0059777F"/>
    <w:pPr>
      <w:ind w:left="960"/>
    </w:pPr>
  </w:style>
  <w:style w:type="paragraph" w:styleId="TOC6">
    <w:name w:val="toc 6"/>
    <w:basedOn w:val="Normal"/>
    <w:next w:val="Normal"/>
    <w:autoRedefine/>
    <w:uiPriority w:val="39"/>
    <w:unhideWhenUsed/>
    <w:rsid w:val="0059777F"/>
    <w:pPr>
      <w:ind w:left="1200"/>
    </w:pPr>
  </w:style>
  <w:style w:type="paragraph" w:styleId="TOC7">
    <w:name w:val="toc 7"/>
    <w:basedOn w:val="Normal"/>
    <w:next w:val="Normal"/>
    <w:autoRedefine/>
    <w:uiPriority w:val="39"/>
    <w:unhideWhenUsed/>
    <w:rsid w:val="0059777F"/>
    <w:pPr>
      <w:ind w:left="1440"/>
    </w:pPr>
  </w:style>
  <w:style w:type="paragraph" w:styleId="TOC8">
    <w:name w:val="toc 8"/>
    <w:basedOn w:val="Normal"/>
    <w:next w:val="Normal"/>
    <w:autoRedefine/>
    <w:uiPriority w:val="39"/>
    <w:unhideWhenUsed/>
    <w:rsid w:val="0059777F"/>
    <w:pPr>
      <w:ind w:left="1680"/>
    </w:pPr>
  </w:style>
  <w:style w:type="paragraph" w:styleId="TOC9">
    <w:name w:val="toc 9"/>
    <w:basedOn w:val="Normal"/>
    <w:next w:val="Normal"/>
    <w:autoRedefine/>
    <w:uiPriority w:val="39"/>
    <w:unhideWhenUsed/>
    <w:rsid w:val="0059777F"/>
    <w:pPr>
      <w:ind w:left="1920"/>
    </w:pPr>
  </w:style>
  <w:style w:type="table" w:styleId="LightList-Accent1">
    <w:name w:val="Light List Accent 1"/>
    <w:basedOn w:val="TableNormal"/>
    <w:uiPriority w:val="61"/>
    <w:rsid w:val="00884D0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84D0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884D0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884D0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ighwire-cite-metadata-journal">
    <w:name w:val="highwire-cite-metadata-journal"/>
    <w:basedOn w:val="DefaultParagraphFont"/>
    <w:rsid w:val="00F43EF3"/>
  </w:style>
  <w:style w:type="character" w:customStyle="1" w:styleId="apple-converted-space">
    <w:name w:val="apple-converted-space"/>
    <w:basedOn w:val="DefaultParagraphFont"/>
    <w:rsid w:val="00F43EF3"/>
  </w:style>
  <w:style w:type="character" w:customStyle="1" w:styleId="highwire-cite-metadata-date">
    <w:name w:val="highwire-cite-metadata-date"/>
    <w:basedOn w:val="DefaultParagraphFont"/>
    <w:rsid w:val="00F43EF3"/>
  </w:style>
  <w:style w:type="character" w:customStyle="1" w:styleId="highwire-cite-metadata-pages">
    <w:name w:val="highwire-cite-metadata-pages"/>
    <w:basedOn w:val="DefaultParagraphFont"/>
    <w:rsid w:val="00F43EF3"/>
  </w:style>
  <w:style w:type="character" w:customStyle="1" w:styleId="highwire-cite-metadata-doi">
    <w:name w:val="highwire-cite-metadata-doi"/>
    <w:basedOn w:val="DefaultParagraphFont"/>
    <w:rsid w:val="00F43EF3"/>
  </w:style>
  <w:style w:type="character" w:customStyle="1" w:styleId="label">
    <w:name w:val="label"/>
    <w:basedOn w:val="DefaultParagraphFont"/>
    <w:rsid w:val="00F43EF3"/>
  </w:style>
  <w:style w:type="paragraph" w:styleId="HTMLPreformatted">
    <w:name w:val="HTML Preformatted"/>
    <w:basedOn w:val="Normal"/>
    <w:link w:val="HTMLPreformattedChar"/>
    <w:uiPriority w:val="99"/>
    <w:unhideWhenUsed/>
    <w:rsid w:val="006E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6E7E97"/>
    <w:rPr>
      <w:rFonts w:ascii="Courier" w:hAnsi="Courier" w:cs="Courie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7474"/>
    <w:rPr>
      <w:rFonts w:ascii="Times New Roman" w:hAnsi="Times New Roman"/>
      <w:sz w:val="24"/>
      <w:szCs w:val="22"/>
      <w:lang w:eastAsia="en-US"/>
    </w:rPr>
  </w:style>
  <w:style w:type="paragraph" w:styleId="Heading1">
    <w:name w:val="heading 1"/>
    <w:basedOn w:val="Normal"/>
    <w:next w:val="Normal"/>
    <w:link w:val="Heading1Char"/>
    <w:uiPriority w:val="9"/>
    <w:qFormat/>
    <w:rsid w:val="006F3311"/>
    <w:pPr>
      <w:keepNext/>
      <w:keepLines/>
      <w:numPr>
        <w:numId w:val="13"/>
      </w:numPr>
      <w:spacing w:before="240"/>
      <w:outlineLvl w:val="0"/>
    </w:pPr>
    <w:rPr>
      <w:rFonts w:eastAsiaTheme="majorEastAsia"/>
      <w:bCs/>
      <w:kern w:val="32"/>
      <w:sz w:val="36"/>
      <w:szCs w:val="32"/>
    </w:rPr>
  </w:style>
  <w:style w:type="paragraph" w:styleId="Heading2">
    <w:name w:val="heading 2"/>
    <w:basedOn w:val="Normal"/>
    <w:next w:val="Normal"/>
    <w:link w:val="Heading2Char"/>
    <w:uiPriority w:val="9"/>
    <w:unhideWhenUsed/>
    <w:qFormat/>
    <w:rsid w:val="006F3311"/>
    <w:pPr>
      <w:keepNext/>
      <w:keepLines/>
      <w:numPr>
        <w:ilvl w:val="1"/>
        <w:numId w:val="13"/>
      </w:numPr>
      <w:spacing w:before="40"/>
      <w:outlineLvl w:val="1"/>
    </w:pPr>
    <w:rPr>
      <w:rFonts w:eastAsiaTheme="majorEastAsia"/>
      <w:bCs/>
      <w:iCs/>
      <w:sz w:val="28"/>
      <w:szCs w:val="28"/>
    </w:rPr>
  </w:style>
  <w:style w:type="paragraph" w:styleId="Heading3">
    <w:name w:val="heading 3"/>
    <w:basedOn w:val="Normal"/>
    <w:next w:val="Normal"/>
    <w:link w:val="Heading3Char"/>
    <w:uiPriority w:val="9"/>
    <w:unhideWhenUsed/>
    <w:qFormat/>
    <w:rsid w:val="006F3311"/>
    <w:pPr>
      <w:keepNext/>
      <w:keepLines/>
      <w:numPr>
        <w:ilvl w:val="2"/>
        <w:numId w:val="13"/>
      </w:numPr>
      <w:spacing w:before="40"/>
      <w:outlineLvl w:val="2"/>
    </w:pPr>
    <w:rPr>
      <w:rFonts w:eastAsiaTheme="majorEastAsia"/>
      <w:bCs/>
      <w:sz w:val="26"/>
      <w:szCs w:val="26"/>
    </w:rPr>
  </w:style>
  <w:style w:type="paragraph" w:styleId="Heading4">
    <w:name w:val="heading 4"/>
    <w:basedOn w:val="Normal"/>
    <w:next w:val="Normal"/>
    <w:link w:val="Heading4Char"/>
    <w:uiPriority w:val="9"/>
    <w:semiHidden/>
    <w:unhideWhenUsed/>
    <w:qFormat/>
    <w:rsid w:val="0077016B"/>
    <w:pPr>
      <w:keepNext/>
      <w:keepLines/>
      <w:numPr>
        <w:ilvl w:val="3"/>
        <w:numId w:val="22"/>
      </w:numPr>
      <w:spacing w:before="40"/>
      <w:outlineLvl w:val="3"/>
    </w:pPr>
    <w:rPr>
      <w:rFonts w:asciiTheme="majorHAnsi" w:eastAsiaTheme="majorEastAsia" w:hAnsiTheme="majorHAnsi" w:cstheme="majorBidi"/>
      <w:i/>
      <w:iCs/>
      <w:color w:val="365F91" w:themeColor="accent1" w:themeShade="BF"/>
      <w:szCs w:val="24"/>
    </w:rPr>
  </w:style>
  <w:style w:type="paragraph" w:styleId="Heading5">
    <w:name w:val="heading 5"/>
    <w:basedOn w:val="Normal"/>
    <w:next w:val="Normal"/>
    <w:link w:val="Heading5Char"/>
    <w:uiPriority w:val="9"/>
    <w:semiHidden/>
    <w:unhideWhenUsed/>
    <w:qFormat/>
    <w:rsid w:val="0077016B"/>
    <w:pPr>
      <w:keepNext/>
      <w:keepLines/>
      <w:numPr>
        <w:ilvl w:val="4"/>
        <w:numId w:val="22"/>
      </w:numPr>
      <w:spacing w:before="40"/>
      <w:outlineLvl w:val="4"/>
    </w:pPr>
    <w:rPr>
      <w:rFonts w:asciiTheme="majorHAnsi" w:eastAsiaTheme="majorEastAsia" w:hAnsiTheme="majorHAnsi" w:cstheme="majorBidi"/>
      <w:color w:val="365F91" w:themeColor="accent1" w:themeShade="BF"/>
      <w:szCs w:val="24"/>
    </w:rPr>
  </w:style>
  <w:style w:type="paragraph" w:styleId="Heading6">
    <w:name w:val="heading 6"/>
    <w:basedOn w:val="Normal"/>
    <w:next w:val="Normal"/>
    <w:link w:val="Heading6Char"/>
    <w:uiPriority w:val="9"/>
    <w:semiHidden/>
    <w:unhideWhenUsed/>
    <w:qFormat/>
    <w:rsid w:val="0077016B"/>
    <w:pPr>
      <w:keepNext/>
      <w:keepLines/>
      <w:numPr>
        <w:ilvl w:val="5"/>
        <w:numId w:val="22"/>
      </w:numPr>
      <w:spacing w:before="40"/>
      <w:outlineLvl w:val="5"/>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uiPriority w:val="9"/>
    <w:semiHidden/>
    <w:unhideWhenUsed/>
    <w:qFormat/>
    <w:rsid w:val="0077016B"/>
    <w:pPr>
      <w:keepNext/>
      <w:keepLines/>
      <w:numPr>
        <w:ilvl w:val="6"/>
        <w:numId w:val="22"/>
      </w:numPr>
      <w:spacing w:before="40"/>
      <w:outlineLvl w:val="6"/>
    </w:pPr>
    <w:rPr>
      <w:rFonts w:asciiTheme="majorHAnsi" w:eastAsiaTheme="majorEastAsia" w:hAnsiTheme="majorHAnsi" w:cstheme="majorBidi"/>
      <w:i/>
      <w:iCs/>
      <w:color w:val="243F60" w:themeColor="accent1" w:themeShade="7F"/>
      <w:szCs w:val="24"/>
    </w:rPr>
  </w:style>
  <w:style w:type="paragraph" w:styleId="Heading8">
    <w:name w:val="heading 8"/>
    <w:basedOn w:val="Normal"/>
    <w:next w:val="Normal"/>
    <w:link w:val="Heading8Char"/>
    <w:uiPriority w:val="9"/>
    <w:semiHidden/>
    <w:unhideWhenUsed/>
    <w:qFormat/>
    <w:rsid w:val="0077016B"/>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016B"/>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E82"/>
    <w:rPr>
      <w:rFonts w:ascii="Tahoma" w:hAnsi="Tahoma" w:cs="Tahoma"/>
      <w:sz w:val="16"/>
      <w:szCs w:val="16"/>
    </w:rPr>
  </w:style>
  <w:style w:type="character" w:customStyle="1" w:styleId="BalloonTextChar">
    <w:name w:val="Balloon Text Char"/>
    <w:basedOn w:val="DefaultParagraphFont"/>
    <w:link w:val="BalloonText"/>
    <w:uiPriority w:val="99"/>
    <w:semiHidden/>
    <w:rsid w:val="00264E82"/>
    <w:rPr>
      <w:rFonts w:ascii="Tahoma" w:hAnsi="Tahoma" w:cs="Tahoma"/>
      <w:sz w:val="16"/>
      <w:szCs w:val="16"/>
    </w:rPr>
  </w:style>
  <w:style w:type="paragraph" w:styleId="NoSpacing">
    <w:name w:val="No Spacing"/>
    <w:uiPriority w:val="1"/>
    <w:rsid w:val="00B42DC3"/>
    <w:rPr>
      <w:rFonts w:ascii="Arial Narrow" w:hAnsi="Arial Narrow"/>
      <w:szCs w:val="22"/>
      <w:lang w:eastAsia="en-US"/>
    </w:rPr>
  </w:style>
  <w:style w:type="character" w:customStyle="1" w:styleId="Heading1Char">
    <w:name w:val="Heading 1 Char"/>
    <w:basedOn w:val="DefaultParagraphFont"/>
    <w:link w:val="Heading1"/>
    <w:uiPriority w:val="9"/>
    <w:rsid w:val="006F3311"/>
    <w:rPr>
      <w:rFonts w:ascii="Times New Roman" w:eastAsiaTheme="majorEastAsia" w:hAnsi="Times New Roman"/>
      <w:bCs/>
      <w:kern w:val="32"/>
      <w:sz w:val="36"/>
      <w:szCs w:val="32"/>
      <w:lang w:eastAsia="en-US"/>
    </w:rPr>
  </w:style>
  <w:style w:type="character" w:customStyle="1" w:styleId="Heading2Char">
    <w:name w:val="Heading 2 Char"/>
    <w:basedOn w:val="DefaultParagraphFont"/>
    <w:link w:val="Heading2"/>
    <w:uiPriority w:val="9"/>
    <w:rsid w:val="006F3311"/>
    <w:rPr>
      <w:rFonts w:ascii="Times New Roman" w:eastAsiaTheme="majorEastAsia" w:hAnsi="Times New Roman"/>
      <w:bCs/>
      <w:iCs/>
      <w:sz w:val="28"/>
      <w:szCs w:val="28"/>
      <w:lang w:eastAsia="en-US"/>
    </w:rPr>
  </w:style>
  <w:style w:type="character" w:customStyle="1" w:styleId="Heading3Char">
    <w:name w:val="Heading 3 Char"/>
    <w:basedOn w:val="DefaultParagraphFont"/>
    <w:link w:val="Heading3"/>
    <w:uiPriority w:val="9"/>
    <w:rsid w:val="006F3311"/>
    <w:rPr>
      <w:rFonts w:ascii="Times New Roman" w:eastAsiaTheme="majorEastAsia" w:hAnsi="Times New Roman"/>
      <w:bCs/>
      <w:sz w:val="26"/>
      <w:szCs w:val="26"/>
      <w:lang w:eastAsia="en-US"/>
    </w:rPr>
  </w:style>
  <w:style w:type="paragraph" w:styleId="Title">
    <w:name w:val="Title"/>
    <w:basedOn w:val="Normal"/>
    <w:next w:val="Normal"/>
    <w:link w:val="TitleChar"/>
    <w:uiPriority w:val="10"/>
    <w:qFormat/>
    <w:rsid w:val="00696556"/>
    <w:pPr>
      <w:outlineLvl w:val="0"/>
    </w:pPr>
    <w:rPr>
      <w:rFonts w:eastAsiaTheme="majorEastAsia" w:cstheme="majorBidi"/>
      <w:bCs/>
      <w:kern w:val="28"/>
      <w:sz w:val="48"/>
      <w:szCs w:val="32"/>
    </w:rPr>
  </w:style>
  <w:style w:type="character" w:customStyle="1" w:styleId="TitleChar">
    <w:name w:val="Title Char"/>
    <w:basedOn w:val="DefaultParagraphFont"/>
    <w:link w:val="Title"/>
    <w:uiPriority w:val="10"/>
    <w:rsid w:val="00696556"/>
    <w:rPr>
      <w:rFonts w:ascii="Arial Narrow" w:eastAsiaTheme="majorEastAsia" w:hAnsi="Arial Narrow" w:cstheme="majorBidi"/>
      <w:bCs/>
      <w:kern w:val="28"/>
      <w:sz w:val="48"/>
      <w:szCs w:val="32"/>
      <w:lang w:eastAsia="en-US"/>
    </w:rPr>
  </w:style>
  <w:style w:type="character" w:styleId="CommentReference">
    <w:name w:val="annotation reference"/>
    <w:basedOn w:val="DefaultParagraphFont"/>
    <w:uiPriority w:val="99"/>
    <w:semiHidden/>
    <w:unhideWhenUsed/>
    <w:rsid w:val="00FD4562"/>
    <w:rPr>
      <w:sz w:val="16"/>
      <w:szCs w:val="16"/>
    </w:rPr>
  </w:style>
  <w:style w:type="paragraph" w:styleId="CommentText">
    <w:name w:val="annotation text"/>
    <w:basedOn w:val="Normal"/>
    <w:link w:val="CommentTextChar"/>
    <w:uiPriority w:val="99"/>
    <w:semiHidden/>
    <w:unhideWhenUsed/>
    <w:rsid w:val="00FD4562"/>
    <w:rPr>
      <w:szCs w:val="20"/>
    </w:rPr>
  </w:style>
  <w:style w:type="character" w:customStyle="1" w:styleId="CommentTextChar">
    <w:name w:val="Comment Text Char"/>
    <w:basedOn w:val="DefaultParagraphFont"/>
    <w:link w:val="CommentText"/>
    <w:uiPriority w:val="99"/>
    <w:semiHidden/>
    <w:rsid w:val="00FD4562"/>
    <w:rPr>
      <w:rFonts w:ascii="Arial Narrow" w:hAnsi="Arial Narrow"/>
      <w:lang w:eastAsia="en-US"/>
    </w:rPr>
  </w:style>
  <w:style w:type="paragraph" w:styleId="CommentSubject">
    <w:name w:val="annotation subject"/>
    <w:basedOn w:val="CommentText"/>
    <w:next w:val="CommentText"/>
    <w:link w:val="CommentSubjectChar"/>
    <w:uiPriority w:val="99"/>
    <w:semiHidden/>
    <w:unhideWhenUsed/>
    <w:rsid w:val="00FD4562"/>
    <w:rPr>
      <w:b/>
      <w:bCs/>
    </w:rPr>
  </w:style>
  <w:style w:type="character" w:customStyle="1" w:styleId="CommentSubjectChar">
    <w:name w:val="Comment Subject Char"/>
    <w:basedOn w:val="CommentTextChar"/>
    <w:link w:val="CommentSubject"/>
    <w:uiPriority w:val="99"/>
    <w:semiHidden/>
    <w:rsid w:val="00FD4562"/>
    <w:rPr>
      <w:rFonts w:ascii="Arial Narrow" w:hAnsi="Arial Narrow"/>
      <w:b/>
      <w:bCs/>
      <w:lang w:eastAsia="en-US"/>
    </w:rPr>
  </w:style>
  <w:style w:type="paragraph" w:styleId="Header">
    <w:name w:val="header"/>
    <w:basedOn w:val="Normal"/>
    <w:link w:val="HeaderChar"/>
    <w:uiPriority w:val="99"/>
    <w:unhideWhenUsed/>
    <w:rsid w:val="009A0744"/>
    <w:pPr>
      <w:tabs>
        <w:tab w:val="center" w:pos="4536"/>
        <w:tab w:val="right" w:pos="9072"/>
      </w:tabs>
    </w:pPr>
  </w:style>
  <w:style w:type="character" w:customStyle="1" w:styleId="HeaderChar">
    <w:name w:val="Header Char"/>
    <w:basedOn w:val="DefaultParagraphFont"/>
    <w:link w:val="Header"/>
    <w:uiPriority w:val="99"/>
    <w:rsid w:val="009A0744"/>
    <w:rPr>
      <w:rFonts w:ascii="Arial Narrow" w:hAnsi="Arial Narrow"/>
      <w:sz w:val="21"/>
      <w:szCs w:val="22"/>
      <w:lang w:eastAsia="en-US"/>
    </w:rPr>
  </w:style>
  <w:style w:type="paragraph" w:styleId="Footer">
    <w:name w:val="footer"/>
    <w:basedOn w:val="Normal"/>
    <w:link w:val="FooterChar"/>
    <w:uiPriority w:val="99"/>
    <w:unhideWhenUsed/>
    <w:rsid w:val="009A0744"/>
    <w:pPr>
      <w:tabs>
        <w:tab w:val="center" w:pos="4536"/>
        <w:tab w:val="right" w:pos="9072"/>
      </w:tabs>
    </w:pPr>
  </w:style>
  <w:style w:type="character" w:customStyle="1" w:styleId="FooterChar">
    <w:name w:val="Footer Char"/>
    <w:basedOn w:val="DefaultParagraphFont"/>
    <w:link w:val="Footer"/>
    <w:uiPriority w:val="99"/>
    <w:rsid w:val="009A0744"/>
    <w:rPr>
      <w:rFonts w:ascii="Arial Narrow" w:hAnsi="Arial Narrow"/>
      <w:sz w:val="21"/>
      <w:szCs w:val="22"/>
      <w:lang w:eastAsia="en-US"/>
    </w:rPr>
  </w:style>
  <w:style w:type="character" w:styleId="PlaceholderText">
    <w:name w:val="Placeholder Text"/>
    <w:basedOn w:val="DefaultParagraphFont"/>
    <w:uiPriority w:val="99"/>
    <w:semiHidden/>
    <w:rsid w:val="00D30B0B"/>
    <w:rPr>
      <w:color w:val="808080"/>
    </w:rPr>
  </w:style>
  <w:style w:type="paragraph" w:customStyle="1" w:styleId="titelrubrik1">
    <w:name w:val="titelrubrik1"/>
    <w:link w:val="titelrubrik1Char"/>
    <w:qFormat/>
    <w:rsid w:val="007B7BFA"/>
    <w:pPr>
      <w:jc w:val="center"/>
    </w:pPr>
    <w:rPr>
      <w:rFonts w:ascii="Arial Narrow" w:hAnsi="Arial Narrow"/>
      <w:sz w:val="48"/>
      <w:szCs w:val="48"/>
      <w:lang w:eastAsia="en-US"/>
    </w:rPr>
  </w:style>
  <w:style w:type="paragraph" w:customStyle="1" w:styleId="titelrubrik2">
    <w:name w:val="titelrubrik2"/>
    <w:link w:val="titelrubrik2Char"/>
    <w:qFormat/>
    <w:rsid w:val="007B7BFA"/>
    <w:pPr>
      <w:jc w:val="center"/>
    </w:pPr>
    <w:rPr>
      <w:rFonts w:ascii="Arial Narrow" w:hAnsi="Arial Narrow"/>
      <w:sz w:val="32"/>
      <w:szCs w:val="32"/>
      <w:lang w:eastAsia="en-US"/>
    </w:rPr>
  </w:style>
  <w:style w:type="character" w:customStyle="1" w:styleId="titelrubrik1Char">
    <w:name w:val="titelrubrik1 Char"/>
    <w:basedOn w:val="DefaultParagraphFont"/>
    <w:link w:val="titelrubrik1"/>
    <w:rsid w:val="007B7BFA"/>
    <w:rPr>
      <w:rFonts w:ascii="Arial Narrow" w:hAnsi="Arial Narrow"/>
      <w:sz w:val="48"/>
      <w:szCs w:val="48"/>
      <w:lang w:eastAsia="en-US"/>
    </w:rPr>
  </w:style>
  <w:style w:type="paragraph" w:customStyle="1" w:styleId="titelinfo">
    <w:name w:val="titelinfo"/>
    <w:link w:val="titelinfoChar"/>
    <w:qFormat/>
    <w:rsid w:val="00721836"/>
    <w:pPr>
      <w:jc w:val="center"/>
    </w:pPr>
    <w:rPr>
      <w:rFonts w:ascii="Arial Narrow" w:hAnsi="Arial Narrow"/>
      <w:sz w:val="24"/>
      <w:szCs w:val="24"/>
      <w:lang w:eastAsia="en-US"/>
    </w:rPr>
  </w:style>
  <w:style w:type="character" w:customStyle="1" w:styleId="titelrubrik2Char">
    <w:name w:val="titelrubrik2 Char"/>
    <w:basedOn w:val="DefaultParagraphFont"/>
    <w:link w:val="titelrubrik2"/>
    <w:rsid w:val="007B7BFA"/>
    <w:rPr>
      <w:rFonts w:ascii="Arial Narrow" w:hAnsi="Arial Narrow"/>
      <w:sz w:val="32"/>
      <w:szCs w:val="32"/>
      <w:lang w:eastAsia="en-US"/>
    </w:rPr>
  </w:style>
  <w:style w:type="paragraph" w:customStyle="1" w:styleId="frfattarer">
    <w:name w:val="författare_år"/>
    <w:link w:val="frfattarerChar"/>
    <w:rsid w:val="00836DD8"/>
    <w:pPr>
      <w:jc w:val="center"/>
    </w:pPr>
    <w:rPr>
      <w:rFonts w:ascii="Arial Narrow" w:eastAsiaTheme="majorEastAsia" w:hAnsi="Arial Narrow" w:cstheme="majorBidi"/>
      <w:bCs/>
      <w:sz w:val="32"/>
      <w:szCs w:val="32"/>
      <w:lang w:eastAsia="en-US"/>
    </w:rPr>
  </w:style>
  <w:style w:type="character" w:customStyle="1" w:styleId="titelinfoChar">
    <w:name w:val="titelinfo Char"/>
    <w:basedOn w:val="DefaultParagraphFont"/>
    <w:link w:val="titelinfo"/>
    <w:rsid w:val="00721836"/>
    <w:rPr>
      <w:rFonts w:ascii="Arial Narrow" w:hAnsi="Arial Narrow"/>
      <w:sz w:val="24"/>
      <w:szCs w:val="24"/>
      <w:lang w:eastAsia="en-US"/>
    </w:rPr>
  </w:style>
  <w:style w:type="paragraph" w:customStyle="1" w:styleId="citat">
    <w:name w:val="citat"/>
    <w:basedOn w:val="Normal"/>
    <w:autoRedefine/>
    <w:rsid w:val="00492100"/>
    <w:pPr>
      <w:spacing w:before="120" w:after="120"/>
      <w:ind w:left="851" w:right="851"/>
    </w:pPr>
    <w:rPr>
      <w:rFonts w:eastAsia="Times New Roman"/>
      <w:szCs w:val="24"/>
      <w:lang w:eastAsia="sv-SE"/>
    </w:rPr>
  </w:style>
  <w:style w:type="character" w:customStyle="1" w:styleId="frfattarerChar">
    <w:name w:val="författare_år Char"/>
    <w:basedOn w:val="Heading3Char"/>
    <w:link w:val="frfattarer"/>
    <w:rsid w:val="00836DD8"/>
    <w:rPr>
      <w:rFonts w:ascii="Arial Narrow" w:eastAsiaTheme="majorEastAsia" w:hAnsi="Arial Narrow" w:cstheme="majorBidi"/>
      <w:b w:val="0"/>
      <w:bCs/>
      <w:sz w:val="32"/>
      <w:szCs w:val="32"/>
      <w:lang w:eastAsia="en-US"/>
    </w:rPr>
  </w:style>
  <w:style w:type="table" w:styleId="TableGrid">
    <w:name w:val="Table Grid"/>
    <w:basedOn w:val="TableNormal"/>
    <w:rsid w:val="004921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92100"/>
  </w:style>
  <w:style w:type="paragraph" w:styleId="NormalWeb">
    <w:name w:val="Normal (Web)"/>
    <w:aliases w:val=" webb"/>
    <w:basedOn w:val="Normal"/>
    <w:uiPriority w:val="99"/>
    <w:rsid w:val="00492100"/>
    <w:rPr>
      <w:rFonts w:eastAsia="Times New Roman"/>
      <w:szCs w:val="24"/>
      <w:lang w:eastAsia="sv-SE"/>
    </w:rPr>
  </w:style>
  <w:style w:type="paragraph" w:styleId="Quote">
    <w:name w:val="Quote"/>
    <w:basedOn w:val="Normal"/>
    <w:next w:val="Normal"/>
    <w:link w:val="QuoteChar"/>
    <w:uiPriority w:val="29"/>
    <w:qFormat/>
    <w:rsid w:val="00492100"/>
    <w:pPr>
      <w:spacing w:before="120" w:after="120"/>
      <w:ind w:left="680"/>
    </w:pPr>
    <w:rPr>
      <w:rFonts w:eastAsia="Times New Roman"/>
      <w:iCs/>
      <w:color w:val="000000"/>
      <w:szCs w:val="24"/>
    </w:rPr>
  </w:style>
  <w:style w:type="character" w:customStyle="1" w:styleId="QuoteChar">
    <w:name w:val="Quote Char"/>
    <w:basedOn w:val="DefaultParagraphFont"/>
    <w:link w:val="Quote"/>
    <w:uiPriority w:val="29"/>
    <w:rsid w:val="00492100"/>
    <w:rPr>
      <w:rFonts w:ascii="Times New Roman" w:eastAsia="Times New Roman" w:hAnsi="Times New Roman"/>
      <w:iCs/>
      <w:color w:val="000000"/>
      <w:sz w:val="24"/>
      <w:szCs w:val="24"/>
    </w:rPr>
  </w:style>
  <w:style w:type="paragraph" w:styleId="FootnoteText">
    <w:name w:val="footnote text"/>
    <w:basedOn w:val="Normal"/>
    <w:link w:val="FootnoteTextChar"/>
    <w:rsid w:val="00492100"/>
    <w:rPr>
      <w:rFonts w:eastAsia="Times New Roman"/>
      <w:sz w:val="20"/>
      <w:szCs w:val="20"/>
      <w:lang w:eastAsia="sv-SE"/>
    </w:rPr>
  </w:style>
  <w:style w:type="character" w:customStyle="1" w:styleId="FootnoteTextChar">
    <w:name w:val="Footnote Text Char"/>
    <w:basedOn w:val="DefaultParagraphFont"/>
    <w:link w:val="FootnoteText"/>
    <w:rsid w:val="00492100"/>
    <w:rPr>
      <w:rFonts w:ascii="Times New Roman" w:eastAsia="Times New Roman" w:hAnsi="Times New Roman"/>
    </w:rPr>
  </w:style>
  <w:style w:type="character" w:styleId="FootnoteReference">
    <w:name w:val="footnote reference"/>
    <w:rsid w:val="00492100"/>
    <w:rPr>
      <w:vertAlign w:val="superscript"/>
    </w:rPr>
  </w:style>
  <w:style w:type="paragraph" w:styleId="ListParagraph">
    <w:name w:val="List Paragraph"/>
    <w:basedOn w:val="Normal"/>
    <w:uiPriority w:val="34"/>
    <w:qFormat/>
    <w:rsid w:val="00492100"/>
    <w:pPr>
      <w:ind w:left="720"/>
      <w:contextualSpacing/>
    </w:pPr>
    <w:rPr>
      <w:rFonts w:eastAsia="Times New Roman"/>
      <w:szCs w:val="24"/>
      <w:lang w:eastAsia="sv-SE"/>
    </w:rPr>
  </w:style>
  <w:style w:type="character" w:styleId="Emphasis">
    <w:name w:val="Emphasis"/>
    <w:uiPriority w:val="20"/>
    <w:qFormat/>
    <w:rsid w:val="00492100"/>
    <w:rPr>
      <w:i/>
      <w:iCs/>
    </w:rPr>
  </w:style>
  <w:style w:type="paragraph" w:customStyle="1" w:styleId="Default">
    <w:name w:val="Default"/>
    <w:rsid w:val="00492100"/>
    <w:pPr>
      <w:autoSpaceDE w:val="0"/>
      <w:autoSpaceDN w:val="0"/>
      <w:adjustRightInd w:val="0"/>
    </w:pPr>
    <w:rPr>
      <w:rFonts w:ascii="Times New Roman" w:eastAsia="Times New Roman" w:hAnsi="Times New Roman"/>
      <w:color w:val="000000"/>
      <w:sz w:val="24"/>
      <w:szCs w:val="24"/>
    </w:rPr>
  </w:style>
  <w:style w:type="paragraph" w:styleId="TOC1">
    <w:name w:val="toc 1"/>
    <w:basedOn w:val="Normal"/>
    <w:next w:val="Normal"/>
    <w:autoRedefine/>
    <w:uiPriority w:val="39"/>
    <w:rsid w:val="00492100"/>
    <w:pPr>
      <w:spacing w:before="120"/>
    </w:pPr>
    <w:rPr>
      <w:rFonts w:eastAsia="Times New Roman"/>
      <w:szCs w:val="24"/>
      <w:lang w:eastAsia="sv-SE"/>
    </w:rPr>
  </w:style>
  <w:style w:type="paragraph" w:styleId="TOC2">
    <w:name w:val="toc 2"/>
    <w:basedOn w:val="Normal"/>
    <w:next w:val="Normal"/>
    <w:autoRedefine/>
    <w:uiPriority w:val="39"/>
    <w:rsid w:val="00492100"/>
    <w:pPr>
      <w:ind w:left="240"/>
    </w:pPr>
    <w:rPr>
      <w:rFonts w:eastAsia="Times New Roman"/>
      <w:szCs w:val="24"/>
      <w:lang w:eastAsia="sv-SE"/>
    </w:rPr>
  </w:style>
  <w:style w:type="paragraph" w:styleId="TOC3">
    <w:name w:val="toc 3"/>
    <w:basedOn w:val="Normal"/>
    <w:next w:val="Normal"/>
    <w:autoRedefine/>
    <w:uiPriority w:val="39"/>
    <w:rsid w:val="00492100"/>
    <w:pPr>
      <w:ind w:left="480"/>
    </w:pPr>
    <w:rPr>
      <w:rFonts w:eastAsia="Times New Roman"/>
      <w:szCs w:val="24"/>
      <w:lang w:eastAsia="sv-SE"/>
    </w:rPr>
  </w:style>
  <w:style w:type="character" w:styleId="Hyperlink">
    <w:name w:val="Hyperlink"/>
    <w:uiPriority w:val="99"/>
    <w:unhideWhenUsed/>
    <w:rsid w:val="00492100"/>
    <w:rPr>
      <w:color w:val="0000FF"/>
      <w:u w:val="single"/>
    </w:rPr>
  </w:style>
  <w:style w:type="table" w:styleId="TableSimple1">
    <w:name w:val="Table Simple 1"/>
    <w:basedOn w:val="TableNormal"/>
    <w:rsid w:val="0049210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info">
    <w:name w:val="info"/>
    <w:qFormat/>
    <w:rsid w:val="00FB60E4"/>
    <w:pPr>
      <w:jc w:val="center"/>
    </w:pPr>
    <w:rPr>
      <w:rFonts w:ascii="Arial Narrow" w:hAnsi="Arial Narrow"/>
      <w:sz w:val="22"/>
      <w:szCs w:val="22"/>
      <w:lang w:val="en-US" w:eastAsia="en-US"/>
    </w:rPr>
  </w:style>
  <w:style w:type="character" w:customStyle="1" w:styleId="shorttext">
    <w:name w:val="short_text"/>
    <w:basedOn w:val="DefaultParagraphFont"/>
    <w:rsid w:val="00AA6930"/>
  </w:style>
  <w:style w:type="character" w:customStyle="1" w:styleId="hps">
    <w:name w:val="hps"/>
    <w:basedOn w:val="DefaultParagraphFont"/>
    <w:rsid w:val="00AA6930"/>
  </w:style>
  <w:style w:type="paragraph" w:customStyle="1" w:styleId="Normal1">
    <w:name w:val="Normal1"/>
    <w:basedOn w:val="Normal"/>
    <w:rsid w:val="000E135A"/>
    <w:pPr>
      <w:spacing w:before="100" w:beforeAutospacing="1" w:after="100" w:afterAutospacing="1" w:line="312" w:lineRule="auto"/>
    </w:pPr>
    <w:rPr>
      <w:rFonts w:ascii="Verdana" w:eastAsia="Times New Roman" w:hAnsi="Verdana"/>
      <w:color w:val="333333"/>
      <w:szCs w:val="24"/>
      <w:lang w:eastAsia="sv-SE"/>
    </w:rPr>
  </w:style>
  <w:style w:type="character" w:customStyle="1" w:styleId="Heading4Char">
    <w:name w:val="Heading 4 Char"/>
    <w:basedOn w:val="DefaultParagraphFont"/>
    <w:link w:val="Heading4"/>
    <w:uiPriority w:val="9"/>
    <w:semiHidden/>
    <w:rsid w:val="0077016B"/>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77016B"/>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77016B"/>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77016B"/>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77016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7016B"/>
    <w:rPr>
      <w:rFonts w:asciiTheme="majorHAnsi" w:eastAsiaTheme="majorEastAsia" w:hAnsiTheme="majorHAnsi" w:cstheme="majorBidi"/>
      <w:i/>
      <w:iCs/>
      <w:color w:val="272727" w:themeColor="text1" w:themeTint="D8"/>
      <w:sz w:val="21"/>
      <w:szCs w:val="21"/>
      <w:lang w:eastAsia="en-US"/>
    </w:rPr>
  </w:style>
  <w:style w:type="character" w:styleId="FollowedHyperlink">
    <w:name w:val="FollowedHyperlink"/>
    <w:basedOn w:val="DefaultParagraphFont"/>
    <w:uiPriority w:val="99"/>
    <w:semiHidden/>
    <w:unhideWhenUsed/>
    <w:rsid w:val="0077016B"/>
    <w:rPr>
      <w:color w:val="800080" w:themeColor="followedHyperlink"/>
      <w:u w:val="single"/>
    </w:rPr>
  </w:style>
  <w:style w:type="paragraph" w:styleId="Bibliography">
    <w:name w:val="Bibliography"/>
    <w:basedOn w:val="Normal"/>
    <w:next w:val="Normal"/>
    <w:uiPriority w:val="37"/>
    <w:unhideWhenUsed/>
    <w:rsid w:val="0077016B"/>
    <w:rPr>
      <w:rFonts w:asciiTheme="minorHAnsi" w:eastAsiaTheme="minorHAnsi" w:hAnsiTheme="minorHAnsi" w:cstheme="minorBidi"/>
      <w:szCs w:val="24"/>
    </w:rPr>
  </w:style>
  <w:style w:type="paragraph" w:styleId="Subtitle">
    <w:name w:val="Subtitle"/>
    <w:basedOn w:val="Normal"/>
    <w:next w:val="Normal"/>
    <w:link w:val="SubtitleChar"/>
    <w:uiPriority w:val="11"/>
    <w:qFormat/>
    <w:rsid w:val="0077016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77016B"/>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77016B"/>
    <w:rPr>
      <w:rFonts w:asciiTheme="minorHAnsi" w:eastAsiaTheme="minorHAnsi" w:hAnsiTheme="minorHAnsi" w:cstheme="minorBidi"/>
      <w:sz w:val="24"/>
      <w:szCs w:val="24"/>
      <w:lang w:val="da-DK" w:eastAsia="en-US"/>
    </w:rPr>
  </w:style>
  <w:style w:type="paragraph" w:styleId="TOC4">
    <w:name w:val="toc 4"/>
    <w:basedOn w:val="Normal"/>
    <w:next w:val="Normal"/>
    <w:autoRedefine/>
    <w:uiPriority w:val="39"/>
    <w:unhideWhenUsed/>
    <w:rsid w:val="0059777F"/>
    <w:pPr>
      <w:ind w:left="720"/>
    </w:pPr>
  </w:style>
  <w:style w:type="paragraph" w:styleId="TOC5">
    <w:name w:val="toc 5"/>
    <w:basedOn w:val="Normal"/>
    <w:next w:val="Normal"/>
    <w:autoRedefine/>
    <w:uiPriority w:val="39"/>
    <w:unhideWhenUsed/>
    <w:rsid w:val="0059777F"/>
    <w:pPr>
      <w:ind w:left="960"/>
    </w:pPr>
  </w:style>
  <w:style w:type="paragraph" w:styleId="TOC6">
    <w:name w:val="toc 6"/>
    <w:basedOn w:val="Normal"/>
    <w:next w:val="Normal"/>
    <w:autoRedefine/>
    <w:uiPriority w:val="39"/>
    <w:unhideWhenUsed/>
    <w:rsid w:val="0059777F"/>
    <w:pPr>
      <w:ind w:left="1200"/>
    </w:pPr>
  </w:style>
  <w:style w:type="paragraph" w:styleId="TOC7">
    <w:name w:val="toc 7"/>
    <w:basedOn w:val="Normal"/>
    <w:next w:val="Normal"/>
    <w:autoRedefine/>
    <w:uiPriority w:val="39"/>
    <w:unhideWhenUsed/>
    <w:rsid w:val="0059777F"/>
    <w:pPr>
      <w:ind w:left="1440"/>
    </w:pPr>
  </w:style>
  <w:style w:type="paragraph" w:styleId="TOC8">
    <w:name w:val="toc 8"/>
    <w:basedOn w:val="Normal"/>
    <w:next w:val="Normal"/>
    <w:autoRedefine/>
    <w:uiPriority w:val="39"/>
    <w:unhideWhenUsed/>
    <w:rsid w:val="0059777F"/>
    <w:pPr>
      <w:ind w:left="1680"/>
    </w:pPr>
  </w:style>
  <w:style w:type="paragraph" w:styleId="TOC9">
    <w:name w:val="toc 9"/>
    <w:basedOn w:val="Normal"/>
    <w:next w:val="Normal"/>
    <w:autoRedefine/>
    <w:uiPriority w:val="39"/>
    <w:unhideWhenUsed/>
    <w:rsid w:val="0059777F"/>
    <w:pPr>
      <w:ind w:left="1920"/>
    </w:pPr>
  </w:style>
  <w:style w:type="table" w:styleId="LightList-Accent1">
    <w:name w:val="Light List Accent 1"/>
    <w:basedOn w:val="TableNormal"/>
    <w:uiPriority w:val="61"/>
    <w:rsid w:val="00884D0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84D0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884D0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884D0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ighwire-cite-metadata-journal">
    <w:name w:val="highwire-cite-metadata-journal"/>
    <w:basedOn w:val="DefaultParagraphFont"/>
    <w:rsid w:val="00F43EF3"/>
  </w:style>
  <w:style w:type="character" w:customStyle="1" w:styleId="apple-converted-space">
    <w:name w:val="apple-converted-space"/>
    <w:basedOn w:val="DefaultParagraphFont"/>
    <w:rsid w:val="00F43EF3"/>
  </w:style>
  <w:style w:type="character" w:customStyle="1" w:styleId="highwire-cite-metadata-date">
    <w:name w:val="highwire-cite-metadata-date"/>
    <w:basedOn w:val="DefaultParagraphFont"/>
    <w:rsid w:val="00F43EF3"/>
  </w:style>
  <w:style w:type="character" w:customStyle="1" w:styleId="highwire-cite-metadata-pages">
    <w:name w:val="highwire-cite-metadata-pages"/>
    <w:basedOn w:val="DefaultParagraphFont"/>
    <w:rsid w:val="00F43EF3"/>
  </w:style>
  <w:style w:type="character" w:customStyle="1" w:styleId="highwire-cite-metadata-doi">
    <w:name w:val="highwire-cite-metadata-doi"/>
    <w:basedOn w:val="DefaultParagraphFont"/>
    <w:rsid w:val="00F43EF3"/>
  </w:style>
  <w:style w:type="character" w:customStyle="1" w:styleId="label">
    <w:name w:val="label"/>
    <w:basedOn w:val="DefaultParagraphFont"/>
    <w:rsid w:val="00F43EF3"/>
  </w:style>
  <w:style w:type="paragraph" w:styleId="HTMLPreformatted">
    <w:name w:val="HTML Preformatted"/>
    <w:basedOn w:val="Normal"/>
    <w:link w:val="HTMLPreformattedChar"/>
    <w:uiPriority w:val="99"/>
    <w:unhideWhenUsed/>
    <w:rsid w:val="006E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6E7E97"/>
    <w:rPr>
      <w:rFonts w:ascii="Courier" w:hAnsi="Courier" w:cs="Courie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558">
      <w:bodyDiv w:val="1"/>
      <w:marLeft w:val="0"/>
      <w:marRight w:val="0"/>
      <w:marTop w:val="0"/>
      <w:marBottom w:val="0"/>
      <w:divBdr>
        <w:top w:val="none" w:sz="0" w:space="0" w:color="auto"/>
        <w:left w:val="none" w:sz="0" w:space="0" w:color="auto"/>
        <w:bottom w:val="none" w:sz="0" w:space="0" w:color="auto"/>
        <w:right w:val="none" w:sz="0" w:space="0" w:color="auto"/>
      </w:divBdr>
    </w:div>
    <w:div w:id="194971181">
      <w:bodyDiv w:val="1"/>
      <w:marLeft w:val="0"/>
      <w:marRight w:val="0"/>
      <w:marTop w:val="0"/>
      <w:marBottom w:val="0"/>
      <w:divBdr>
        <w:top w:val="none" w:sz="0" w:space="0" w:color="auto"/>
        <w:left w:val="none" w:sz="0" w:space="0" w:color="auto"/>
        <w:bottom w:val="none" w:sz="0" w:space="0" w:color="auto"/>
        <w:right w:val="none" w:sz="0" w:space="0" w:color="auto"/>
      </w:divBdr>
    </w:div>
    <w:div w:id="339086864">
      <w:bodyDiv w:val="1"/>
      <w:marLeft w:val="0"/>
      <w:marRight w:val="0"/>
      <w:marTop w:val="0"/>
      <w:marBottom w:val="0"/>
      <w:divBdr>
        <w:top w:val="none" w:sz="0" w:space="0" w:color="auto"/>
        <w:left w:val="none" w:sz="0" w:space="0" w:color="auto"/>
        <w:bottom w:val="none" w:sz="0" w:space="0" w:color="auto"/>
        <w:right w:val="none" w:sz="0" w:space="0" w:color="auto"/>
      </w:divBdr>
    </w:div>
    <w:div w:id="572545869">
      <w:bodyDiv w:val="1"/>
      <w:marLeft w:val="0"/>
      <w:marRight w:val="0"/>
      <w:marTop w:val="0"/>
      <w:marBottom w:val="0"/>
      <w:divBdr>
        <w:top w:val="none" w:sz="0" w:space="0" w:color="auto"/>
        <w:left w:val="none" w:sz="0" w:space="0" w:color="auto"/>
        <w:bottom w:val="none" w:sz="0" w:space="0" w:color="auto"/>
        <w:right w:val="none" w:sz="0" w:space="0" w:color="auto"/>
      </w:divBdr>
      <w:divsChild>
        <w:div w:id="636909724">
          <w:marLeft w:val="0"/>
          <w:marRight w:val="0"/>
          <w:marTop w:val="0"/>
          <w:marBottom w:val="0"/>
          <w:divBdr>
            <w:top w:val="none" w:sz="0" w:space="0" w:color="auto"/>
            <w:left w:val="none" w:sz="0" w:space="0" w:color="auto"/>
            <w:bottom w:val="none" w:sz="0" w:space="0" w:color="auto"/>
            <w:right w:val="none" w:sz="0" w:space="0" w:color="auto"/>
          </w:divBdr>
          <w:divsChild>
            <w:div w:id="1319916904">
              <w:marLeft w:val="0"/>
              <w:marRight w:val="0"/>
              <w:marTop w:val="0"/>
              <w:marBottom w:val="0"/>
              <w:divBdr>
                <w:top w:val="none" w:sz="0" w:space="0" w:color="auto"/>
                <w:left w:val="none" w:sz="0" w:space="0" w:color="auto"/>
                <w:bottom w:val="none" w:sz="0" w:space="0" w:color="auto"/>
                <w:right w:val="none" w:sz="0" w:space="0" w:color="auto"/>
              </w:divBdr>
              <w:divsChild>
                <w:div w:id="1771851166">
                  <w:marLeft w:val="0"/>
                  <w:marRight w:val="0"/>
                  <w:marTop w:val="0"/>
                  <w:marBottom w:val="0"/>
                  <w:divBdr>
                    <w:top w:val="none" w:sz="0" w:space="0" w:color="auto"/>
                    <w:left w:val="none" w:sz="0" w:space="0" w:color="auto"/>
                    <w:bottom w:val="none" w:sz="0" w:space="0" w:color="auto"/>
                    <w:right w:val="none" w:sz="0" w:space="0" w:color="auto"/>
                  </w:divBdr>
                  <w:divsChild>
                    <w:div w:id="20922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5865">
      <w:bodyDiv w:val="1"/>
      <w:marLeft w:val="0"/>
      <w:marRight w:val="0"/>
      <w:marTop w:val="0"/>
      <w:marBottom w:val="0"/>
      <w:divBdr>
        <w:top w:val="none" w:sz="0" w:space="0" w:color="auto"/>
        <w:left w:val="none" w:sz="0" w:space="0" w:color="auto"/>
        <w:bottom w:val="none" w:sz="0" w:space="0" w:color="auto"/>
        <w:right w:val="none" w:sz="0" w:space="0" w:color="auto"/>
      </w:divBdr>
      <w:divsChild>
        <w:div w:id="1822312988">
          <w:marLeft w:val="0"/>
          <w:marRight w:val="0"/>
          <w:marTop w:val="0"/>
          <w:marBottom w:val="0"/>
          <w:divBdr>
            <w:top w:val="none" w:sz="0" w:space="0" w:color="auto"/>
            <w:left w:val="none" w:sz="0" w:space="0" w:color="auto"/>
            <w:bottom w:val="none" w:sz="0" w:space="0" w:color="auto"/>
            <w:right w:val="none" w:sz="0" w:space="0" w:color="auto"/>
          </w:divBdr>
          <w:divsChild>
            <w:div w:id="453452682">
              <w:marLeft w:val="0"/>
              <w:marRight w:val="0"/>
              <w:marTop w:val="0"/>
              <w:marBottom w:val="0"/>
              <w:divBdr>
                <w:top w:val="none" w:sz="0" w:space="0" w:color="auto"/>
                <w:left w:val="none" w:sz="0" w:space="0" w:color="auto"/>
                <w:bottom w:val="none" w:sz="0" w:space="0" w:color="auto"/>
                <w:right w:val="none" w:sz="0" w:space="0" w:color="auto"/>
              </w:divBdr>
              <w:divsChild>
                <w:div w:id="11599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77427">
      <w:bodyDiv w:val="1"/>
      <w:marLeft w:val="0"/>
      <w:marRight w:val="0"/>
      <w:marTop w:val="0"/>
      <w:marBottom w:val="0"/>
      <w:divBdr>
        <w:top w:val="none" w:sz="0" w:space="0" w:color="auto"/>
        <w:left w:val="none" w:sz="0" w:space="0" w:color="auto"/>
        <w:bottom w:val="none" w:sz="0" w:space="0" w:color="auto"/>
        <w:right w:val="none" w:sz="0" w:space="0" w:color="auto"/>
      </w:divBdr>
      <w:divsChild>
        <w:div w:id="1899123081">
          <w:marLeft w:val="0"/>
          <w:marRight w:val="0"/>
          <w:marTop w:val="0"/>
          <w:marBottom w:val="0"/>
          <w:divBdr>
            <w:top w:val="none" w:sz="0" w:space="0" w:color="auto"/>
            <w:left w:val="none" w:sz="0" w:space="0" w:color="auto"/>
            <w:bottom w:val="none" w:sz="0" w:space="0" w:color="auto"/>
            <w:right w:val="none" w:sz="0" w:space="0" w:color="auto"/>
          </w:divBdr>
          <w:divsChild>
            <w:div w:id="1292203790">
              <w:marLeft w:val="0"/>
              <w:marRight w:val="0"/>
              <w:marTop w:val="0"/>
              <w:marBottom w:val="0"/>
              <w:divBdr>
                <w:top w:val="none" w:sz="0" w:space="0" w:color="auto"/>
                <w:left w:val="none" w:sz="0" w:space="0" w:color="auto"/>
                <w:bottom w:val="none" w:sz="0" w:space="0" w:color="auto"/>
                <w:right w:val="none" w:sz="0" w:space="0" w:color="auto"/>
              </w:divBdr>
              <w:divsChild>
                <w:div w:id="1352802982">
                  <w:marLeft w:val="0"/>
                  <w:marRight w:val="0"/>
                  <w:marTop w:val="0"/>
                  <w:marBottom w:val="0"/>
                  <w:divBdr>
                    <w:top w:val="none" w:sz="0" w:space="0" w:color="auto"/>
                    <w:left w:val="none" w:sz="0" w:space="0" w:color="auto"/>
                    <w:bottom w:val="none" w:sz="0" w:space="0" w:color="auto"/>
                    <w:right w:val="none" w:sz="0" w:space="0" w:color="auto"/>
                  </w:divBdr>
                  <w:divsChild>
                    <w:div w:id="21155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2709">
      <w:bodyDiv w:val="1"/>
      <w:marLeft w:val="0"/>
      <w:marRight w:val="0"/>
      <w:marTop w:val="0"/>
      <w:marBottom w:val="0"/>
      <w:divBdr>
        <w:top w:val="none" w:sz="0" w:space="0" w:color="auto"/>
        <w:left w:val="none" w:sz="0" w:space="0" w:color="auto"/>
        <w:bottom w:val="none" w:sz="0" w:space="0" w:color="auto"/>
        <w:right w:val="none" w:sz="0" w:space="0" w:color="auto"/>
      </w:divBdr>
      <w:divsChild>
        <w:div w:id="295378193">
          <w:marLeft w:val="0"/>
          <w:marRight w:val="0"/>
          <w:marTop w:val="0"/>
          <w:marBottom w:val="0"/>
          <w:divBdr>
            <w:top w:val="none" w:sz="0" w:space="0" w:color="auto"/>
            <w:left w:val="none" w:sz="0" w:space="0" w:color="auto"/>
            <w:bottom w:val="none" w:sz="0" w:space="0" w:color="auto"/>
            <w:right w:val="none" w:sz="0" w:space="0" w:color="auto"/>
          </w:divBdr>
          <w:divsChild>
            <w:div w:id="1985230949">
              <w:marLeft w:val="0"/>
              <w:marRight w:val="0"/>
              <w:marTop w:val="0"/>
              <w:marBottom w:val="0"/>
              <w:divBdr>
                <w:top w:val="none" w:sz="0" w:space="0" w:color="auto"/>
                <w:left w:val="none" w:sz="0" w:space="0" w:color="auto"/>
                <w:bottom w:val="none" w:sz="0" w:space="0" w:color="auto"/>
                <w:right w:val="none" w:sz="0" w:space="0" w:color="auto"/>
              </w:divBdr>
              <w:divsChild>
                <w:div w:id="9063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6182">
      <w:bodyDiv w:val="1"/>
      <w:marLeft w:val="0"/>
      <w:marRight w:val="0"/>
      <w:marTop w:val="0"/>
      <w:marBottom w:val="0"/>
      <w:divBdr>
        <w:top w:val="none" w:sz="0" w:space="0" w:color="auto"/>
        <w:left w:val="none" w:sz="0" w:space="0" w:color="auto"/>
        <w:bottom w:val="none" w:sz="0" w:space="0" w:color="auto"/>
        <w:right w:val="none" w:sz="0" w:space="0" w:color="auto"/>
      </w:divBdr>
    </w:div>
    <w:div w:id="750199302">
      <w:bodyDiv w:val="1"/>
      <w:marLeft w:val="0"/>
      <w:marRight w:val="0"/>
      <w:marTop w:val="0"/>
      <w:marBottom w:val="0"/>
      <w:divBdr>
        <w:top w:val="none" w:sz="0" w:space="0" w:color="auto"/>
        <w:left w:val="none" w:sz="0" w:space="0" w:color="auto"/>
        <w:bottom w:val="none" w:sz="0" w:space="0" w:color="auto"/>
        <w:right w:val="none" w:sz="0" w:space="0" w:color="auto"/>
      </w:divBdr>
    </w:div>
    <w:div w:id="83473289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00">
          <w:marLeft w:val="0"/>
          <w:marRight w:val="0"/>
          <w:marTop w:val="0"/>
          <w:marBottom w:val="0"/>
          <w:divBdr>
            <w:top w:val="none" w:sz="0" w:space="0" w:color="auto"/>
            <w:left w:val="none" w:sz="0" w:space="0" w:color="auto"/>
            <w:bottom w:val="none" w:sz="0" w:space="0" w:color="auto"/>
            <w:right w:val="none" w:sz="0" w:space="0" w:color="auto"/>
          </w:divBdr>
          <w:divsChild>
            <w:div w:id="1300766201">
              <w:marLeft w:val="0"/>
              <w:marRight w:val="0"/>
              <w:marTop w:val="0"/>
              <w:marBottom w:val="0"/>
              <w:divBdr>
                <w:top w:val="none" w:sz="0" w:space="0" w:color="auto"/>
                <w:left w:val="none" w:sz="0" w:space="0" w:color="auto"/>
                <w:bottom w:val="none" w:sz="0" w:space="0" w:color="auto"/>
                <w:right w:val="none" w:sz="0" w:space="0" w:color="auto"/>
              </w:divBdr>
              <w:divsChild>
                <w:div w:id="2655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3359">
      <w:bodyDiv w:val="1"/>
      <w:marLeft w:val="0"/>
      <w:marRight w:val="0"/>
      <w:marTop w:val="0"/>
      <w:marBottom w:val="0"/>
      <w:divBdr>
        <w:top w:val="none" w:sz="0" w:space="0" w:color="auto"/>
        <w:left w:val="none" w:sz="0" w:space="0" w:color="auto"/>
        <w:bottom w:val="none" w:sz="0" w:space="0" w:color="auto"/>
        <w:right w:val="none" w:sz="0" w:space="0" w:color="auto"/>
      </w:divBdr>
    </w:div>
    <w:div w:id="988902462">
      <w:bodyDiv w:val="1"/>
      <w:marLeft w:val="0"/>
      <w:marRight w:val="0"/>
      <w:marTop w:val="0"/>
      <w:marBottom w:val="0"/>
      <w:divBdr>
        <w:top w:val="none" w:sz="0" w:space="0" w:color="auto"/>
        <w:left w:val="none" w:sz="0" w:space="0" w:color="auto"/>
        <w:bottom w:val="none" w:sz="0" w:space="0" w:color="auto"/>
        <w:right w:val="none" w:sz="0" w:space="0" w:color="auto"/>
      </w:divBdr>
      <w:divsChild>
        <w:div w:id="974523004">
          <w:marLeft w:val="0"/>
          <w:marRight w:val="0"/>
          <w:marTop w:val="0"/>
          <w:marBottom w:val="0"/>
          <w:divBdr>
            <w:top w:val="none" w:sz="0" w:space="0" w:color="auto"/>
            <w:left w:val="none" w:sz="0" w:space="0" w:color="auto"/>
            <w:bottom w:val="none" w:sz="0" w:space="0" w:color="auto"/>
            <w:right w:val="none" w:sz="0" w:space="0" w:color="auto"/>
          </w:divBdr>
          <w:divsChild>
            <w:div w:id="79331161">
              <w:marLeft w:val="0"/>
              <w:marRight w:val="0"/>
              <w:marTop w:val="0"/>
              <w:marBottom w:val="0"/>
              <w:divBdr>
                <w:top w:val="none" w:sz="0" w:space="0" w:color="auto"/>
                <w:left w:val="none" w:sz="0" w:space="0" w:color="auto"/>
                <w:bottom w:val="none" w:sz="0" w:space="0" w:color="auto"/>
                <w:right w:val="none" w:sz="0" w:space="0" w:color="auto"/>
              </w:divBdr>
              <w:divsChild>
                <w:div w:id="19584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256">
      <w:bodyDiv w:val="1"/>
      <w:marLeft w:val="0"/>
      <w:marRight w:val="0"/>
      <w:marTop w:val="0"/>
      <w:marBottom w:val="0"/>
      <w:divBdr>
        <w:top w:val="none" w:sz="0" w:space="0" w:color="auto"/>
        <w:left w:val="none" w:sz="0" w:space="0" w:color="auto"/>
        <w:bottom w:val="none" w:sz="0" w:space="0" w:color="auto"/>
        <w:right w:val="none" w:sz="0" w:space="0" w:color="auto"/>
      </w:divBdr>
    </w:div>
    <w:div w:id="1106657343">
      <w:bodyDiv w:val="1"/>
      <w:marLeft w:val="0"/>
      <w:marRight w:val="0"/>
      <w:marTop w:val="0"/>
      <w:marBottom w:val="0"/>
      <w:divBdr>
        <w:top w:val="none" w:sz="0" w:space="0" w:color="auto"/>
        <w:left w:val="none" w:sz="0" w:space="0" w:color="auto"/>
        <w:bottom w:val="none" w:sz="0" w:space="0" w:color="auto"/>
        <w:right w:val="none" w:sz="0" w:space="0" w:color="auto"/>
      </w:divBdr>
    </w:div>
    <w:div w:id="1123882641">
      <w:bodyDiv w:val="1"/>
      <w:marLeft w:val="0"/>
      <w:marRight w:val="0"/>
      <w:marTop w:val="0"/>
      <w:marBottom w:val="0"/>
      <w:divBdr>
        <w:top w:val="none" w:sz="0" w:space="0" w:color="auto"/>
        <w:left w:val="none" w:sz="0" w:space="0" w:color="auto"/>
        <w:bottom w:val="none" w:sz="0" w:space="0" w:color="auto"/>
        <w:right w:val="none" w:sz="0" w:space="0" w:color="auto"/>
      </w:divBdr>
    </w:div>
    <w:div w:id="1446728942">
      <w:bodyDiv w:val="1"/>
      <w:marLeft w:val="0"/>
      <w:marRight w:val="0"/>
      <w:marTop w:val="0"/>
      <w:marBottom w:val="0"/>
      <w:divBdr>
        <w:top w:val="none" w:sz="0" w:space="0" w:color="auto"/>
        <w:left w:val="none" w:sz="0" w:space="0" w:color="auto"/>
        <w:bottom w:val="none" w:sz="0" w:space="0" w:color="auto"/>
        <w:right w:val="none" w:sz="0" w:space="0" w:color="auto"/>
      </w:divBdr>
    </w:div>
    <w:div w:id="1461611366">
      <w:bodyDiv w:val="1"/>
      <w:marLeft w:val="0"/>
      <w:marRight w:val="0"/>
      <w:marTop w:val="0"/>
      <w:marBottom w:val="0"/>
      <w:divBdr>
        <w:top w:val="none" w:sz="0" w:space="0" w:color="auto"/>
        <w:left w:val="none" w:sz="0" w:space="0" w:color="auto"/>
        <w:bottom w:val="none" w:sz="0" w:space="0" w:color="auto"/>
        <w:right w:val="none" w:sz="0" w:space="0" w:color="auto"/>
      </w:divBdr>
    </w:div>
    <w:div w:id="1485315944">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47339200">
      <w:bodyDiv w:val="1"/>
      <w:marLeft w:val="0"/>
      <w:marRight w:val="0"/>
      <w:marTop w:val="0"/>
      <w:marBottom w:val="0"/>
      <w:divBdr>
        <w:top w:val="none" w:sz="0" w:space="0" w:color="auto"/>
        <w:left w:val="none" w:sz="0" w:space="0" w:color="auto"/>
        <w:bottom w:val="none" w:sz="0" w:space="0" w:color="auto"/>
        <w:right w:val="none" w:sz="0" w:space="0" w:color="auto"/>
      </w:divBdr>
    </w:div>
    <w:div w:id="17546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news.wsu.edu/wp-content/uploads/sites/609/2014/04/effects-of-equine-facilitated-learning.pdf" TargetMode="Externa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image" Target="media/image5.png"/><Relationship Id="rId24" Type="http://schemas.openxmlformats.org/officeDocument/2006/relationships/hyperlink" Target="http://www.diva-portal.or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yperlink" Target="http://www.brainboxx.co.uk" TargetMode="External"/><Relationship Id="rId15" Type="http://schemas.openxmlformats.org/officeDocument/2006/relationships/image" Target="media/image3.gif"/><Relationship Id="rId16" Type="http://schemas.openxmlformats.org/officeDocument/2006/relationships/image" Target="media/image4.png"/><Relationship Id="rId17" Type="http://schemas.openxmlformats.org/officeDocument/2006/relationships/hyperlink" Target="http://urn.kb.se/resolve?urn=urn:nbn:se:lnu:diva-49771" TargetMode="External"/><Relationship Id="rId18" Type="http://schemas.openxmlformats.org/officeDocument/2006/relationships/hyperlink" Target="http://www.hastforsk.se" TargetMode="External"/><Relationship Id="rId19" Type="http://schemas.openxmlformats.org/officeDocument/2006/relationships/hyperlink" Target="http://www.nationellasjalvskadeprojektet.s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Bre15</b:Tag>
    <b:SourceType>Misc</b:SourceType>
    <b:Guid>{86767006-25BE-4409-90BA-BD9D42FD9E5E}</b:Guid>
    <b:Title>Begrepp, mätmetoder och förekomst av psykisk hälsa, psykisk ohälsa och psykiatriska tillstånd hos barn och unga</b:Title>
    <b:Year>2015</b:Year>
    <b:Author>
      <b:Author>
        <b:NameList>
          <b:Person>
            <b:Last>Bremberg</b:Last>
            <b:First>Sven</b:First>
          </b:Person>
          <b:Person>
            <b:Last>Dalman</b:Last>
            <b:First>Christina</b:First>
          </b:Person>
        </b:NameList>
      </b:Author>
      <b:Editor>
        <b:NameList>
          <b:Person>
            <b:Last>Lund</b:Last>
            <b:First>Annika</b:First>
          </b:Person>
        </b:NameList>
      </b:Editor>
    </b:Author>
    <b:City>Stockholm</b:City>
    <b:Publisher>Forte</b:Publisher>
    <b:Medium>Kunskapsöversikt</b:Medium>
    <b:RefOrder>1</b:RefOrder>
  </b:Source>
  <b:Source>
    <b:Tag>ann02</b:Tag>
    <b:SourceType>Book</b:SourceType>
    <b:Guid>{8D6DF1AD-6E3D-4EC3-BEE2-8E6B8298C4DC}</b:Guid>
    <b:Author>
      <b:Author>
        <b:NameList>
          <b:Person>
            <b:Last>Kåver</b:Last>
            <b:First>Anna</b:First>
          </b:Person>
          <b:Person>
            <b:Last>Nilsonne</b:Last>
            <b:First>Åsa</b:First>
          </b:Person>
        </b:NameList>
      </b:Author>
    </b:Author>
    <b:Title>Dialektisk beteendeterapi vid emotionellt instabil personlighetsstörning</b:Title>
    <b:Year>2002</b:Year>
    <b:City>Stockholm</b:City>
    <b:Publisher>Natur och Kultur</b:Publisher>
    <b:RefOrder>5</b:RefOrder>
  </b:Source>
  <b:Source>
    <b:Tag>Egi091</b:Tag>
    <b:SourceType>Book</b:SourceType>
    <b:Guid>{49168438-1F33-1848-84A6-3EB624004877}</b:Guid>
    <b:Author>
      <b:Author>
        <b:NameList>
          <b:Person>
            <b:Last>Egidius</b:Last>
            <b:First>H</b:First>
          </b:Person>
        </b:NameList>
      </b:Author>
    </b:Author>
    <b:Title>Pedagogik för 2000-talet</b:Title>
    <b:City>Stockholm</b:City>
    <b:Publisher>Natur &amp; Kultur</b:Publisher>
    <b:Year>2009</b:Year>
    <b:Edition>5:e</b:Edition>
    <b:RefOrder>3</b:RefOrder>
  </b:Source>
  <b:Source>
    <b:Tag>Ing14</b:Tag>
    <b:SourceType>Book</b:SourceType>
    <b:Guid>{C4FF270A-8CAB-4CD4-80CE-F4032A00AD54}</b:Guid>
    <b:Title>Hjärnkoll på skolan</b:Title>
    <b:Year>2014</b:Year>
    <b:Author>
      <b:Author>
        <b:NameList>
          <b:Person>
            <b:Last>Ingvar</b:Last>
            <b:First>martin</b:First>
          </b:Person>
          <b:Person>
            <b:Last>Eldh</b:Last>
            <b:First>Gunilla</b:First>
          </b:Person>
        </b:NameList>
      </b:Author>
    </b:Author>
    <b:City>Stockholm</b:City>
    <b:Publisher>Natur &amp; Kultur</b:Publisher>
    <b:RefOrder>6</b:RefOrder>
  </b:Source>
  <b:Source>
    <b:Tag>Woo15</b:Tag>
    <b:SourceType>Book</b:SourceType>
    <b:Guid>{F32B49AD-B342-4084-A387-EB794BDDE217}</b:Guid>
    <b:Title>Pedagogisk psykologi</b:Title>
    <b:Year>2015</b:Year>
    <b:City>England</b:City>
    <b:Publisher>Pearson Education Ltd</b:Publisher>
    <b:Author>
      <b:Author>
        <b:NameList>
          <b:Person>
            <b:Last>Woolfolk</b:Last>
            <b:First>Anita</b:First>
          </b:Person>
          <b:Person>
            <b:Last>Karlberg</b:Last>
            <b:First>Martin</b:First>
          </b:Person>
        </b:NameList>
      </b:Author>
    </b:Author>
    <b:RefOrder>2</b:RefOrder>
  </b:Source>
  <b:Source>
    <b:Tag>Lin00</b:Tag>
    <b:SourceType>Book</b:SourceType>
    <b:Guid>{2AC1381C-F8CB-4D55-A67A-54FA59842E79}</b:Guid>
    <b:Author>
      <b:Author>
        <b:NameList>
          <b:Person>
            <b:Last>Linehan</b:Last>
            <b:Middle>M</b:Middle>
            <b:First>Marsha</b:First>
          </b:Person>
        </b:NameList>
      </b:Author>
    </b:Author>
    <b:Title>Dialektisk beteendeterapi Färdighetsträningsmanual</b:Title>
    <b:Year>2000</b:Year>
    <b:City>Stockholm</b:City>
    <b:Publisher>Natur och Kultur</b:Publisher>
    <b:Edition>1</b:Edition>
    <b:RefOrder>7</b:RefOrder>
  </b:Source>
  <b:Source>
    <b:Tag>Int15</b:Tag>
    <b:SourceType>InternetSite</b:SourceType>
    <b:Guid>{BDDB34C4-9934-4E54-BD90-54A55D225EBE}</b:Guid>
    <b:Title>http://www.irt-ridterapi.se/</b:Title>
    <b:YearAccessed>2015</b:YearAccessed>
    <b:MonthAccessed>02</b:MonthAccessed>
    <b:DayAccessed>10</b:DayAccessed>
    <b:InternetSiteTitle>Intresseföreningen för ridterapi</b:InternetSiteTitle>
    <b:RefOrder>8</b:RefOrder>
  </b:Source>
  <b:Source>
    <b:Tag>Håk</b:Tag>
    <b:SourceType>Report</b:SourceType>
    <b:Guid>{5686381D-2CB4-4D28-827C-D8B70EBE6204}</b:Guid>
    <b:Title>Kartläggning av verksamheter som använderhästar i vård och behandling i Sverige 2008</b:Title>
    <b:Author>
      <b:Author>
        <b:NameList>
          <b:Person>
            <b:Last>Håkanson</b:Last>
            <b:First>Margareta</b:First>
          </b:Person>
          <b:Person>
            <b:Last>Palmgren Karlsson</b:Last>
            <b:First>Carina</b:First>
          </b:Person>
          <b:Person>
            <b:Last>Sandgren</b:Last>
            <b:First>Vanja</b:First>
          </b:Person>
        </b:NameList>
      </b:Author>
    </b:Author>
    <b:RefOrder>9</b:RefOrder>
  </b:Source>
  <b:Source>
    <b:Tag>Ala11</b:Tag>
    <b:SourceType>Book</b:SourceType>
    <b:Guid>{96851981-FE98-4ACE-B09D-1A16AF79A51C}</b:Guid>
    <b:Author>
      <b:Author>
        <b:NameList>
          <b:Person>
            <b:Last>Bryman</b:Last>
            <b:First>Alan</b:First>
          </b:Person>
        </b:NameList>
      </b:Author>
    </b:Author>
    <b:Title>Samhällsvetenskapliga metoder</b:Title>
    <b:Year>2011</b:Year>
    <b:City>Malmö</b:City>
    <b:Publisher>Liber</b:Publisher>
    <b:Edition>2</b:Edition>
    <b:RefOrder>4</b:RefOrder>
  </b:Source>
  <b:Source>
    <b:Tag>Jac10</b:Tag>
    <b:SourceType>Book</b:SourceType>
    <b:Guid>{68F9A1D2-B1E8-4143-A89B-2E609AEA9C26}</b:Guid>
    <b:Author>
      <b:Author>
        <b:NameList>
          <b:Person>
            <b:Last>Jacobsen</b:Last>
            <b:First>Dag</b:First>
            <b:Middle>Ingvar</b:Middle>
          </b:Person>
        </b:NameList>
      </b:Author>
    </b:Author>
    <b:Title>Förståelse, beskrivning och förklaring</b:Title>
    <b:Year>2010</b:Year>
    <b:City>Lund</b:City>
    <b:Publisher>Studentlitteratur AB</b:Publisher>
    <b:Edition>2</b:Edition>
    <b:RefOrder>10</b:RefOrder>
  </b:Source>
</b:Sources>
</file>

<file path=customXml/itemProps1.xml><?xml version="1.0" encoding="utf-8"?>
<ds:datastoreItem xmlns:ds="http://schemas.openxmlformats.org/officeDocument/2006/customXml" ds:itemID="{40253542-9750-7B48-804A-AFF30146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50</Pages>
  <Words>13281</Words>
  <Characters>80601</Characters>
  <Application>Microsoft Macintosh Word</Application>
  <DocSecurity>0</DocSecurity>
  <Lines>1619</Lines>
  <Paragraphs>382</Paragraphs>
  <ScaleCrop>false</ScaleCrop>
  <HeadingPairs>
    <vt:vector size="2" baseType="variant">
      <vt:variant>
        <vt:lpstr>Title</vt:lpstr>
      </vt:variant>
      <vt:variant>
        <vt:i4>1</vt:i4>
      </vt:variant>
    </vt:vector>
  </HeadingPairs>
  <TitlesOfParts>
    <vt:vector size="1" baseType="lpstr">
      <vt:lpstr/>
    </vt:vector>
  </TitlesOfParts>
  <Manager/>
  <Company>Högskolan i Gävle</Company>
  <LinksUpToDate>false</LinksUpToDate>
  <CharactersWithSpaces>93655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Britt-Marie Bjerre</dc:creator>
  <cp:keywords/>
  <dc:description/>
  <cp:lastModifiedBy>Britt-Marie Bjerre</cp:lastModifiedBy>
  <cp:revision>5</cp:revision>
  <cp:lastPrinted>2017-06-07T15:06:00Z</cp:lastPrinted>
  <dcterms:created xsi:type="dcterms:W3CDTF">2017-09-05T07:59:00Z</dcterms:created>
  <dcterms:modified xsi:type="dcterms:W3CDTF">2017-09-14T08:11:00Z</dcterms:modified>
  <cp:category/>
</cp:coreProperties>
</file>